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B3249" w14:textId="3B5D92C2" w:rsidR="005B01EB" w:rsidRDefault="0091353F" w:rsidP="0041453D">
      <w:pPr>
        <w:pStyle w:val="Heading1"/>
        <w:sectPr w:rsidR="005B01EB" w:rsidSect="0091353F">
          <w:headerReference w:type="default" r:id="rId9"/>
          <w:footerReference w:type="default" r:id="rId10"/>
          <w:footerReference w:type="first" r:id="rId11"/>
          <w:type w:val="continuous"/>
          <w:pgSz w:w="11900" w:h="16840"/>
          <w:pgMar w:top="2268" w:right="1134" w:bottom="2268" w:left="1134" w:header="709" w:footer="496" w:gutter="0"/>
          <w:pgNumType w:start="1"/>
          <w:cols w:space="708"/>
          <w:titlePg/>
        </w:sectPr>
      </w:pPr>
      <w:bookmarkStart w:id="0" w:name="_Toc449026305"/>
      <w:r>
        <w:rPr>
          <w:noProof/>
          <w:bdr w:val="none" w:sz="0" w:space="0" w:color="auto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A3F948" wp14:editId="5FF087F0">
                <wp:simplePos x="0" y="0"/>
                <wp:positionH relativeFrom="margin">
                  <wp:posOffset>-366799</wp:posOffset>
                </wp:positionH>
                <wp:positionV relativeFrom="paragraph">
                  <wp:posOffset>-1052253</wp:posOffset>
                </wp:positionV>
                <wp:extent cx="6916420" cy="5153891"/>
                <wp:effectExtent l="0" t="0" r="17780" b="2794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6420" cy="515389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8B8A1" w14:textId="70F0FAFA" w:rsidR="0013397A" w:rsidRPr="000F7AD5" w:rsidRDefault="00481C17" w:rsidP="00481C17">
                            <w:pPr>
                              <w:jc w:val="right"/>
                              <w:rPr>
                                <w:color w:val="45B5FF" w:themeColor="text2" w:themeTint="99"/>
                                <w:sz w:val="72"/>
                                <w:szCs w:val="72"/>
                              </w:rPr>
                            </w:pPr>
                            <w:r w:rsidRPr="00481C17">
                              <w:rPr>
                                <w:rFonts w:eastAsia="Times New Roman" w:cs="Times New Roman"/>
                                <w:noProof/>
                                <w:color w:val="auto"/>
                                <w:bdr w:val="none" w:sz="0" w:space="0" w:color="auto"/>
                                <w:lang w:eastAsia="en-GB"/>
                              </w:rPr>
                              <w:drawing>
                                <wp:inline distT="0" distB="0" distL="0" distR="0" wp14:anchorId="67D93FBB" wp14:editId="146ECCF7">
                                  <wp:extent cx="1511935" cy="494030"/>
                                  <wp:effectExtent l="0" t="0" r="0" b="1270"/>
                                  <wp:docPr id="4" name="Picture 4" descr="University of Read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935" cy="494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5D785B" w14:textId="27F6A6F5" w:rsidR="0013397A" w:rsidRPr="000F7AD5" w:rsidRDefault="0013397A" w:rsidP="0013397A">
                            <w:pPr>
                              <w:rPr>
                                <w:color w:val="45B5FF" w:themeColor="text2" w:themeTint="99"/>
                                <w:sz w:val="72"/>
                                <w:szCs w:val="72"/>
                              </w:rPr>
                            </w:pPr>
                          </w:p>
                          <w:p w14:paraId="4A702EB8" w14:textId="77777777" w:rsidR="000F7AD5" w:rsidRDefault="000F7AD5" w:rsidP="000F7AD5">
                            <w:pPr>
                              <w:jc w:val="center"/>
                              <w:rPr>
                                <w:color w:val="007AC9" w:themeColor="text2"/>
                                <w:sz w:val="72"/>
                                <w:szCs w:val="72"/>
                              </w:rPr>
                            </w:pPr>
                          </w:p>
                          <w:p w14:paraId="18FA78E1" w14:textId="632DC9CB" w:rsidR="0013397A" w:rsidRDefault="0013397A" w:rsidP="000F7AD5">
                            <w:pPr>
                              <w:jc w:val="center"/>
                              <w:rPr>
                                <w:b/>
                                <w:bCs/>
                                <w:color w:val="007AC9" w:themeColor="text2"/>
                                <w:sz w:val="72"/>
                                <w:szCs w:val="72"/>
                              </w:rPr>
                            </w:pPr>
                            <w:r w:rsidRPr="00481C17">
                              <w:rPr>
                                <w:b/>
                                <w:bCs/>
                                <w:color w:val="007AC9" w:themeColor="text2"/>
                                <w:sz w:val="72"/>
                                <w:szCs w:val="72"/>
                              </w:rPr>
                              <w:t>Tailored Adjustments Plan</w:t>
                            </w:r>
                          </w:p>
                          <w:p w14:paraId="6EA34EA1" w14:textId="4C4B0135" w:rsidR="00D33742" w:rsidRPr="00481C17" w:rsidRDefault="00D33742" w:rsidP="000F7AD5">
                            <w:pPr>
                              <w:jc w:val="center"/>
                              <w:rPr>
                                <w:b/>
                                <w:bCs/>
                                <w:color w:val="45B5FF" w:themeColor="text2" w:themeTint="99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AC9" w:themeColor="text2"/>
                                <w:sz w:val="72"/>
                                <w:szCs w:val="72"/>
                              </w:rPr>
                              <w:t>(TAP) Form</w:t>
                            </w:r>
                          </w:p>
                          <w:p w14:paraId="5BFC16FE" w14:textId="77777777" w:rsidR="0013397A" w:rsidRPr="000F7AD5" w:rsidRDefault="0013397A" w:rsidP="000F7AD5">
                            <w:pPr>
                              <w:jc w:val="center"/>
                              <w:rPr>
                                <w:color w:val="45B5FF" w:themeColor="text2" w:themeTint="99"/>
                              </w:rPr>
                            </w:pPr>
                          </w:p>
                          <w:p w14:paraId="710B0482" w14:textId="77777777" w:rsidR="0013397A" w:rsidRPr="000F7AD5" w:rsidRDefault="0013397A" w:rsidP="0013397A">
                            <w:pPr>
                              <w:rPr>
                                <w:color w:val="45B5FF" w:themeColor="text2" w:themeTint="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3F948" id="Rectangle 9" o:spid="_x0000_s1026" style="position:absolute;margin-left:-28.9pt;margin-top:-82.85pt;width:544.6pt;height:405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pZRQIAAIMEAAAOAAAAZHJzL2Uyb0RvYy54bWysVNuO0zAQfUfiHyy/0zSlLW3UdLXqsghp&#10;gRULH+A4TmPhG2O3Sfn6HTtp6cIb4iWyZ+wzx+fMZHPTa0WOAry0pqT5ZEqJMNzW0uxL+v3b/ZsV&#10;JT4wUzNljSjpSXh6s339atO5Qsxsa1UtgCCI8UXnStqG4Ios87wVmvmJdcJgsrGgWcAt7LMaWIfo&#10;WmWz6XSZdRZqB5YL7zF6NyTpNuE3jeDhS9N4EYgqKXIL6QvpW8Vvtt2wYg/MtZKPNNg/sNBMGix6&#10;gbpjgZEDyL+gtORgvW3ChFud2aaRXKQ34Gvy6R+veWqZE+ktKI53F5n8/4Pln4+PQGSN3uWUGKbR&#10;o6+oGjN7Jcg66tM5X+CxJ/cI8YXePVj+wxNjdy2eErcAtmsFq5FVHs9nLy7EjcerpOo+2RrR2SHY&#10;JFXfgI6AKALpkyOniyOiD4RjcLnOl/MZGscxt8gXb1froQYrztcd+PBBWE3ioqSA5BM8Oz74EOmw&#10;4nwk0bdK1vdSqbSJbSZ2CsiRYYOEfpauqoNGrkMMm2w6tgmGsZmG8OocRvjUrBElFfPXBZQhXUnX&#10;i9kiAb/IedhXl9IRbqgTAa8htAw4IUrqkqaiI5mo+HtTp/4NTKphjZeVGS2Iqg/uhb7qRyMrW5/Q&#10;DLDDJODk4qK18IuSDqegpP7ngYGgRH00aOg6n8/j2KTNfPEuWgHXmeo6wwxHKNSRkmG5C8OoHRzI&#10;fYuV8iSDsbfYBI1M9sQGGViNvLHTk5DjVMZRut6nU7//HdtnAAAA//8DAFBLAwQUAAYACAAAACEA&#10;0cDxmeQAAAANAQAADwAAAGRycy9kb3ducmV2LnhtbEyPzU7DMBCE70i8g7VIXFDrGJoUQpwKEBwq&#10;Ti0IqbetvSQp/olitw08Pe4Jbjva0cw31WK0hh1oCJ13EsQ0A0ZOed25RsL728vkFliI6DQa70jC&#10;NwVY1OdnFZbaH92KDuvYsBTiQokS2hj7kvOgWrIYpr4nl36ffrAYkxwargc8pnBr+HWWFdxi51JD&#10;iz09taS+1nsr4VX8PK/EI+7UUm3M7uOqaDdLlPLyYny4BxZpjH9mOOEndKgT09bvnQ7MSJjk84Qe&#10;0yGKfA7sZMluxAzYVkIxy++A1xX/v6L+BQAA//8DAFBLAQItABQABgAIAAAAIQC2gziS/gAAAOEB&#10;AAATAAAAAAAAAAAAAAAAAAAAAABbQ29udGVudF9UeXBlc10ueG1sUEsBAi0AFAAGAAgAAAAhADj9&#10;If/WAAAAlAEAAAsAAAAAAAAAAAAAAAAALwEAAF9yZWxzLy5yZWxzUEsBAi0AFAAGAAgAAAAhAGFV&#10;2llFAgAAgwQAAA4AAAAAAAAAAAAAAAAALgIAAGRycy9lMm9Eb2MueG1sUEsBAi0AFAAGAAgAAAAh&#10;ANHA8ZnkAAAADQEAAA8AAAAAAAAAAAAAAAAAnwQAAGRycy9kb3ducmV2LnhtbFBLBQYAAAAABAAE&#10;APMAAACwBQAAAAA=&#10;" fillcolor="#c1e6ff [671]">
                <v:textbox>
                  <w:txbxContent>
                    <w:p w14:paraId="2008B8A1" w14:textId="70F0FAFA" w:rsidR="0013397A" w:rsidRPr="000F7AD5" w:rsidRDefault="00481C17" w:rsidP="00481C17">
                      <w:pPr>
                        <w:jc w:val="right"/>
                        <w:rPr>
                          <w:color w:val="45B5FF" w:themeColor="text2" w:themeTint="99"/>
                          <w:sz w:val="72"/>
                          <w:szCs w:val="72"/>
                        </w:rPr>
                      </w:pPr>
                      <w:r w:rsidRPr="00481C17">
                        <w:rPr>
                          <w:rFonts w:eastAsia="Times New Roman" w:cs="Times New Roman"/>
                          <w:noProof/>
                          <w:color w:val="auto"/>
                          <w:bdr w:val="none" w:sz="0" w:space="0" w:color="auto"/>
                          <w:lang w:eastAsia="en-GB"/>
                        </w:rPr>
                        <w:drawing>
                          <wp:inline distT="0" distB="0" distL="0" distR="0" wp14:anchorId="67D93FBB" wp14:editId="146ECCF7">
                            <wp:extent cx="1511935" cy="494030"/>
                            <wp:effectExtent l="0" t="0" r="0" b="1270"/>
                            <wp:docPr id="4" name="Picture 4" descr="University of Read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935" cy="494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5D785B" w14:textId="27F6A6F5" w:rsidR="0013397A" w:rsidRPr="000F7AD5" w:rsidRDefault="0013397A" w:rsidP="0013397A">
                      <w:pPr>
                        <w:rPr>
                          <w:color w:val="45B5FF" w:themeColor="text2" w:themeTint="99"/>
                          <w:sz w:val="72"/>
                          <w:szCs w:val="72"/>
                        </w:rPr>
                      </w:pPr>
                    </w:p>
                    <w:p w14:paraId="4A702EB8" w14:textId="77777777" w:rsidR="000F7AD5" w:rsidRDefault="000F7AD5" w:rsidP="000F7AD5">
                      <w:pPr>
                        <w:jc w:val="center"/>
                        <w:rPr>
                          <w:color w:val="007AC9" w:themeColor="text2"/>
                          <w:sz w:val="72"/>
                          <w:szCs w:val="72"/>
                        </w:rPr>
                      </w:pPr>
                    </w:p>
                    <w:p w14:paraId="18FA78E1" w14:textId="632DC9CB" w:rsidR="0013397A" w:rsidRDefault="0013397A" w:rsidP="000F7AD5">
                      <w:pPr>
                        <w:jc w:val="center"/>
                        <w:rPr>
                          <w:b/>
                          <w:bCs/>
                          <w:color w:val="007AC9" w:themeColor="text2"/>
                          <w:sz w:val="72"/>
                          <w:szCs w:val="72"/>
                        </w:rPr>
                      </w:pPr>
                      <w:r w:rsidRPr="00481C17">
                        <w:rPr>
                          <w:b/>
                          <w:bCs/>
                          <w:color w:val="007AC9" w:themeColor="text2"/>
                          <w:sz w:val="72"/>
                          <w:szCs w:val="72"/>
                        </w:rPr>
                        <w:t>Tailored Adjustments Plan</w:t>
                      </w:r>
                    </w:p>
                    <w:p w14:paraId="6EA34EA1" w14:textId="4C4B0135" w:rsidR="00D33742" w:rsidRPr="00481C17" w:rsidRDefault="00D33742" w:rsidP="000F7AD5">
                      <w:pPr>
                        <w:jc w:val="center"/>
                        <w:rPr>
                          <w:b/>
                          <w:bCs/>
                          <w:color w:val="45B5FF" w:themeColor="text2" w:themeTint="99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color w:val="007AC9" w:themeColor="text2"/>
                          <w:sz w:val="72"/>
                          <w:szCs w:val="72"/>
                        </w:rPr>
                        <w:t>(TAP) Form</w:t>
                      </w:r>
                    </w:p>
                    <w:p w14:paraId="5BFC16FE" w14:textId="77777777" w:rsidR="0013397A" w:rsidRPr="000F7AD5" w:rsidRDefault="0013397A" w:rsidP="000F7AD5">
                      <w:pPr>
                        <w:jc w:val="center"/>
                        <w:rPr>
                          <w:color w:val="45B5FF" w:themeColor="text2" w:themeTint="99"/>
                        </w:rPr>
                      </w:pPr>
                    </w:p>
                    <w:p w14:paraId="710B0482" w14:textId="77777777" w:rsidR="0013397A" w:rsidRPr="000F7AD5" w:rsidRDefault="0013397A" w:rsidP="0013397A">
                      <w:pPr>
                        <w:rPr>
                          <w:color w:val="45B5FF" w:themeColor="text2" w:themeTint="9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bdr w:val="none" w:sz="0" w:space="0" w:color="auto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DCF2C0" wp14:editId="12669F7B">
                <wp:simplePos x="0" y="0"/>
                <wp:positionH relativeFrom="margin">
                  <wp:posOffset>-336781</wp:posOffset>
                </wp:positionH>
                <wp:positionV relativeFrom="paragraph">
                  <wp:posOffset>4204508</wp:posOffset>
                </wp:positionV>
                <wp:extent cx="6882129" cy="3903979"/>
                <wp:effectExtent l="0" t="0" r="14605" b="2095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2129" cy="390397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B9F9F" w14:textId="1BCC47AD" w:rsidR="00AA1B01" w:rsidRPr="00481C17" w:rsidRDefault="00AA1B01">
                            <w:pPr>
                              <w:rPr>
                                <w:b/>
                                <w:bCs/>
                                <w:color w:val="007AC9" w:themeColor="text2"/>
                              </w:rPr>
                            </w:pPr>
                            <w:r w:rsidRPr="00481C17">
                              <w:rPr>
                                <w:b/>
                                <w:bCs/>
                                <w:color w:val="007AC9" w:themeColor="text2"/>
                              </w:rPr>
                              <w:t>Name of Employee:</w:t>
                            </w:r>
                          </w:p>
                          <w:p w14:paraId="06E67BD0" w14:textId="73E83BE8" w:rsidR="00AA1B01" w:rsidRPr="00481C17" w:rsidRDefault="00AA1B01">
                            <w:pPr>
                              <w:rPr>
                                <w:b/>
                                <w:bCs/>
                                <w:color w:val="007AC9" w:themeColor="text2"/>
                              </w:rPr>
                            </w:pPr>
                            <w:r w:rsidRPr="00481C17">
                              <w:rPr>
                                <w:b/>
                                <w:bCs/>
                                <w:color w:val="007AC9" w:themeColor="text2"/>
                              </w:rPr>
                              <w:t>Name of Line Manager:</w:t>
                            </w:r>
                          </w:p>
                          <w:p w14:paraId="77064E49" w14:textId="5EEBEE2F" w:rsidR="00AA1B01" w:rsidRPr="00481C17" w:rsidRDefault="00AA1B01">
                            <w:pPr>
                              <w:rPr>
                                <w:b/>
                                <w:bCs/>
                                <w:color w:val="007AC9" w:themeColor="text2"/>
                              </w:rPr>
                            </w:pPr>
                            <w:r w:rsidRPr="00481C17">
                              <w:rPr>
                                <w:b/>
                                <w:bCs/>
                                <w:color w:val="007AC9" w:themeColor="text2"/>
                              </w:rPr>
                              <w:t>Function/School &amp; Department:</w:t>
                            </w:r>
                          </w:p>
                          <w:p w14:paraId="272C4C86" w14:textId="77777777" w:rsidR="00B0144E" w:rsidRDefault="00B0144E">
                            <w:pPr>
                              <w:rPr>
                                <w:b/>
                                <w:bCs/>
                                <w:color w:val="007AC9" w:themeColor="text2"/>
                              </w:rPr>
                            </w:pPr>
                          </w:p>
                          <w:p w14:paraId="4723A2DB" w14:textId="38015BD2" w:rsidR="0013397A" w:rsidRPr="00481C17" w:rsidRDefault="0013397A">
                            <w:pPr>
                              <w:rPr>
                                <w:b/>
                                <w:bCs/>
                                <w:color w:val="007AC9" w:themeColor="text2"/>
                              </w:rPr>
                            </w:pPr>
                            <w:r w:rsidRPr="00481C17">
                              <w:rPr>
                                <w:b/>
                                <w:bCs/>
                                <w:color w:val="007AC9" w:themeColor="text2"/>
                              </w:rPr>
                              <w:t>Date of initial Agreement:</w:t>
                            </w:r>
                          </w:p>
                          <w:p w14:paraId="22DEBB4D" w14:textId="0056A622" w:rsidR="0013397A" w:rsidRPr="00481C17" w:rsidRDefault="0013397A">
                            <w:pPr>
                              <w:rPr>
                                <w:b/>
                                <w:bCs/>
                                <w:color w:val="007AC9" w:themeColor="text2"/>
                              </w:rPr>
                            </w:pPr>
                            <w:r w:rsidRPr="00481C17">
                              <w:rPr>
                                <w:b/>
                                <w:bCs/>
                                <w:color w:val="007AC9" w:themeColor="text2"/>
                              </w:rPr>
                              <w:t>Signed [Employee]:</w:t>
                            </w:r>
                          </w:p>
                          <w:p w14:paraId="17300826" w14:textId="0EFEB675" w:rsidR="0013397A" w:rsidRPr="00481C17" w:rsidRDefault="0013397A">
                            <w:pPr>
                              <w:rPr>
                                <w:b/>
                                <w:bCs/>
                                <w:color w:val="007AC9" w:themeColor="text2"/>
                              </w:rPr>
                            </w:pPr>
                            <w:r w:rsidRPr="00481C17">
                              <w:rPr>
                                <w:b/>
                                <w:bCs/>
                                <w:color w:val="007AC9" w:themeColor="text2"/>
                              </w:rPr>
                              <w:t>Signed [Line Manager]:</w:t>
                            </w:r>
                          </w:p>
                          <w:p w14:paraId="1B9ED941" w14:textId="77777777" w:rsidR="00B0144E" w:rsidRPr="006D48D0" w:rsidRDefault="00B0144E">
                            <w:pPr>
                              <w:rPr>
                                <w:b/>
                                <w:bCs/>
                                <w:color w:val="007AC9" w:themeColor="text2"/>
                                <w:sz w:val="16"/>
                                <w:szCs w:val="16"/>
                              </w:rPr>
                            </w:pPr>
                          </w:p>
                          <w:p w14:paraId="027E599B" w14:textId="291BC996" w:rsidR="0013397A" w:rsidRDefault="0013397A">
                            <w:pPr>
                              <w:rPr>
                                <w:b/>
                                <w:bCs/>
                                <w:color w:val="007AC9" w:themeColor="text2"/>
                              </w:rPr>
                            </w:pPr>
                            <w:r w:rsidRPr="00481C17">
                              <w:rPr>
                                <w:b/>
                                <w:bCs/>
                                <w:color w:val="007AC9" w:themeColor="text2"/>
                              </w:rPr>
                              <w:t>Date of next Review:</w:t>
                            </w:r>
                          </w:p>
                          <w:p w14:paraId="0FF62DE2" w14:textId="77777777" w:rsidR="00B0144E" w:rsidRPr="006D48D0" w:rsidRDefault="00D33742" w:rsidP="00D33742">
                            <w:pPr>
                              <w:pStyle w:val="Heading1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6D48D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Sharing this Tailored Adjustments Plan: </w:t>
                            </w:r>
                            <w:r w:rsidRPr="006D48D0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An up-to-date copy of this form will be retained by me, my line manager, my Head of School or Head of Function and a copy will be retained on my personnel file in HR. </w:t>
                            </w:r>
                          </w:p>
                          <w:p w14:paraId="07214D79" w14:textId="64803BAA" w:rsidR="00D33742" w:rsidRPr="006D48D0" w:rsidRDefault="00D33742" w:rsidP="00D33742">
                            <w:pPr>
                              <w:pStyle w:val="Heading1"/>
                              <w:jc w:val="both"/>
                              <w:rPr>
                                <w:rFonts w:asciiTheme="majorHAnsi" w:hAnsiTheme="majorHAnsi" w:cstheme="majorHAnsi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6D48D0">
                              <w:rPr>
                                <w:rFonts w:asciiTheme="majorHAnsi" w:hAnsiTheme="majorHAnsi" w:cstheme="majorHAns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A copy of this form may also be given to a new line manager with </w:t>
                            </w:r>
                            <w:r w:rsidR="006D48D0" w:rsidRPr="006D48D0">
                              <w:rPr>
                                <w:rFonts w:asciiTheme="majorHAnsi" w:hAnsiTheme="majorHAnsi" w:cstheme="majorHAns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the employee’s</w:t>
                            </w:r>
                            <w:r w:rsidRPr="006D48D0">
                              <w:rPr>
                                <w:rFonts w:asciiTheme="majorHAnsi" w:hAnsiTheme="majorHAnsi" w:cstheme="majorHAns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prior consent.</w:t>
                            </w:r>
                          </w:p>
                          <w:p w14:paraId="276D1C01" w14:textId="4C9AF0A6" w:rsidR="00AA1B01" w:rsidRPr="006D48D0" w:rsidRDefault="00B0144E">
                            <w:pPr>
                              <w:rPr>
                                <w:b/>
                                <w:bCs/>
                                <w:color w:val="007AC9" w:themeColor="text2"/>
                                <w:sz w:val="22"/>
                              </w:rPr>
                            </w:pPr>
                            <w:r w:rsidRPr="006D48D0">
                              <w:rPr>
                                <w:color w:val="007AC9" w:themeColor="text2"/>
                                <w:sz w:val="22"/>
                              </w:rPr>
                              <w:t xml:space="preserve">With the employee’s consent, the TAP or some information from the TAP may be shared with other work colleagues where this will enable the agreed adjustments to be implemented effectively.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CF2C0" id="_x0000_s1027" style="position:absolute;margin-left:-26.5pt;margin-top:331.05pt;width:541.9pt;height:307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xVRwIAAIkEAAAOAAAAZHJzL2Uyb0RvYy54bWysVNuO0zAQfUfiHyy/06TZdreNmq5WXRYh&#10;LbBi4QNcx0ksfGPsNilfz9hpu114Q7xEnovPjM+Zyep20IrsBXhpTUWnk5wSYbitpWkr+v3bw7sF&#10;JT4wUzNljajoQXh6u377ZtW7UhS2s6oWQBDE+LJ3Fe1CcGWWed4JzfzEOmEw2FjQLKAJbVYD6xFd&#10;q6zI8+ust1A7sFx4j977MUjXCb9pBA9fmsaLQFRFsbeQvpC+2/jN1itWtsBcJ/mxDfYPXWgmDRY9&#10;Q92zwMgO5F9QWnKw3jZhwq3ObNNILtIb8DXT/I/XPHfMifQWJMe7M03+/8Hyz/snILKuKAplmEaJ&#10;viJpzLRKkGWkp3e+xKxn9wTxgd49Wv7DE2M3HWaJOwDbd4LV2NQ05mevLkTD41Wy7T/ZGtHZLtjE&#10;1NCAjoDIARmSIIezIGIIhKPzerEopsWSEo6xq2V+tbxJPWWsPF134MMHYTWJh4oCNp/g2f7Rh9gO&#10;K08pqX2rZP0glUpGnDKxUUD2DOcjDEW6qnYaex19OGP5cUrQjbM0uhcnN8KnWY0oqZi/LKAM6Su6&#10;nBfzBPwq5qHdnktHuLFOBLyE0DLggiipUaFzEisj4+9NncY3MKnGM15W5ihBZH1ULwzbIUmc9ImK&#10;bG19QE3AjvuA+4uHzsIvSnrchYr6nzsGghL10aCuy+lsFpcnGbP5TYEGXEa2lxFmOEIhnZSMx00Y&#10;F27nQLYdVpomNoy9w1loZFLppatj+zjvic/jbsaFurRT1ssfZP0bAAD//wMAUEsDBBQABgAIAAAA&#10;IQAiDQkS5AAAAA0BAAAPAAAAZHJzL2Rvd25yZXYueG1sTI/LTsMwEEX3SPyDNUhsUGsnFS6EOBUg&#10;WFSsWiqk7qa2iVP8iGK3DXw97gp2M5qrO+fUi9FZctRD7IIXUEwZEO1lUJ1vBWzeXyd3QGJCr9AG&#10;rwV86wiL5vKixkqFk1/p4zq1JJf4WKEAk1JfURql0Q7jNPTa59tnGBymvA4tVQOecrmztGSMU4ed&#10;zx8M9vrZaPm1PjgBb8XPy6p4wr1cyq3df9xws12iENdX4+MDkKTH9BeGM35GhyYz7cLBq0isgMnt&#10;LLskAZyXBZBzgs1YttnlqZzze6BNTf9bNL8AAAD//wMAUEsBAi0AFAAGAAgAAAAhALaDOJL+AAAA&#10;4QEAABMAAAAAAAAAAAAAAAAAAAAAAFtDb250ZW50X1R5cGVzXS54bWxQSwECLQAUAAYACAAAACEA&#10;OP0h/9YAAACUAQAACwAAAAAAAAAAAAAAAAAvAQAAX3JlbHMvLnJlbHNQSwECLQAUAAYACAAAACEA&#10;IkZsVUcCAACJBAAADgAAAAAAAAAAAAAAAAAuAgAAZHJzL2Uyb0RvYy54bWxQSwECLQAUAAYACAAA&#10;ACEAIg0JEuQAAAANAQAADwAAAAAAAAAAAAAAAAChBAAAZHJzL2Rvd25yZXYueG1sUEsFBgAAAAAE&#10;AAQA8wAAALIFAAAAAA==&#10;" fillcolor="#c1e6ff [671]">
                <v:textbox>
                  <w:txbxContent>
                    <w:p w14:paraId="3DCB9F9F" w14:textId="1BCC47AD" w:rsidR="00AA1B01" w:rsidRPr="00481C17" w:rsidRDefault="00AA1B01">
                      <w:pPr>
                        <w:rPr>
                          <w:b/>
                          <w:bCs/>
                          <w:color w:val="007AC9" w:themeColor="text2"/>
                        </w:rPr>
                      </w:pPr>
                      <w:r w:rsidRPr="00481C17">
                        <w:rPr>
                          <w:b/>
                          <w:bCs/>
                          <w:color w:val="007AC9" w:themeColor="text2"/>
                        </w:rPr>
                        <w:t>Name of Employee:</w:t>
                      </w:r>
                    </w:p>
                    <w:p w14:paraId="06E67BD0" w14:textId="73E83BE8" w:rsidR="00AA1B01" w:rsidRPr="00481C17" w:rsidRDefault="00AA1B01">
                      <w:pPr>
                        <w:rPr>
                          <w:b/>
                          <w:bCs/>
                          <w:color w:val="007AC9" w:themeColor="text2"/>
                        </w:rPr>
                      </w:pPr>
                      <w:r w:rsidRPr="00481C17">
                        <w:rPr>
                          <w:b/>
                          <w:bCs/>
                          <w:color w:val="007AC9" w:themeColor="text2"/>
                        </w:rPr>
                        <w:t>Name of Line Manager:</w:t>
                      </w:r>
                    </w:p>
                    <w:p w14:paraId="77064E49" w14:textId="5EEBEE2F" w:rsidR="00AA1B01" w:rsidRPr="00481C17" w:rsidRDefault="00AA1B01">
                      <w:pPr>
                        <w:rPr>
                          <w:b/>
                          <w:bCs/>
                          <w:color w:val="007AC9" w:themeColor="text2"/>
                        </w:rPr>
                      </w:pPr>
                      <w:r w:rsidRPr="00481C17">
                        <w:rPr>
                          <w:b/>
                          <w:bCs/>
                          <w:color w:val="007AC9" w:themeColor="text2"/>
                        </w:rPr>
                        <w:t>Function/School &amp; Department:</w:t>
                      </w:r>
                    </w:p>
                    <w:p w14:paraId="272C4C86" w14:textId="77777777" w:rsidR="00B0144E" w:rsidRDefault="00B0144E">
                      <w:pPr>
                        <w:rPr>
                          <w:b/>
                          <w:bCs/>
                          <w:color w:val="007AC9" w:themeColor="text2"/>
                        </w:rPr>
                      </w:pPr>
                    </w:p>
                    <w:p w14:paraId="4723A2DB" w14:textId="38015BD2" w:rsidR="0013397A" w:rsidRPr="00481C17" w:rsidRDefault="0013397A">
                      <w:pPr>
                        <w:rPr>
                          <w:b/>
                          <w:bCs/>
                          <w:color w:val="007AC9" w:themeColor="text2"/>
                        </w:rPr>
                      </w:pPr>
                      <w:r w:rsidRPr="00481C17">
                        <w:rPr>
                          <w:b/>
                          <w:bCs/>
                          <w:color w:val="007AC9" w:themeColor="text2"/>
                        </w:rPr>
                        <w:t>Date of initial Agreement:</w:t>
                      </w:r>
                    </w:p>
                    <w:p w14:paraId="22DEBB4D" w14:textId="0056A622" w:rsidR="0013397A" w:rsidRPr="00481C17" w:rsidRDefault="0013397A">
                      <w:pPr>
                        <w:rPr>
                          <w:b/>
                          <w:bCs/>
                          <w:color w:val="007AC9" w:themeColor="text2"/>
                        </w:rPr>
                      </w:pPr>
                      <w:r w:rsidRPr="00481C17">
                        <w:rPr>
                          <w:b/>
                          <w:bCs/>
                          <w:color w:val="007AC9" w:themeColor="text2"/>
                        </w:rPr>
                        <w:t>Signed [Employee]:</w:t>
                      </w:r>
                    </w:p>
                    <w:p w14:paraId="17300826" w14:textId="0EFEB675" w:rsidR="0013397A" w:rsidRPr="00481C17" w:rsidRDefault="0013397A">
                      <w:pPr>
                        <w:rPr>
                          <w:b/>
                          <w:bCs/>
                          <w:color w:val="007AC9" w:themeColor="text2"/>
                        </w:rPr>
                      </w:pPr>
                      <w:r w:rsidRPr="00481C17">
                        <w:rPr>
                          <w:b/>
                          <w:bCs/>
                          <w:color w:val="007AC9" w:themeColor="text2"/>
                        </w:rPr>
                        <w:t>Signed [Line Manager]:</w:t>
                      </w:r>
                    </w:p>
                    <w:p w14:paraId="1B9ED941" w14:textId="77777777" w:rsidR="00B0144E" w:rsidRPr="006D48D0" w:rsidRDefault="00B0144E">
                      <w:pPr>
                        <w:rPr>
                          <w:b/>
                          <w:bCs/>
                          <w:color w:val="007AC9" w:themeColor="text2"/>
                          <w:sz w:val="16"/>
                          <w:szCs w:val="16"/>
                        </w:rPr>
                      </w:pPr>
                    </w:p>
                    <w:p w14:paraId="027E599B" w14:textId="291BC996" w:rsidR="0013397A" w:rsidRDefault="0013397A">
                      <w:pPr>
                        <w:rPr>
                          <w:b/>
                          <w:bCs/>
                          <w:color w:val="007AC9" w:themeColor="text2"/>
                        </w:rPr>
                      </w:pPr>
                      <w:r w:rsidRPr="00481C17">
                        <w:rPr>
                          <w:b/>
                          <w:bCs/>
                          <w:color w:val="007AC9" w:themeColor="text2"/>
                        </w:rPr>
                        <w:t>Date of next Review:</w:t>
                      </w:r>
                    </w:p>
                    <w:p w14:paraId="0FF62DE2" w14:textId="77777777" w:rsidR="00B0144E" w:rsidRPr="006D48D0" w:rsidRDefault="00D33742" w:rsidP="00D33742">
                      <w:pPr>
                        <w:pStyle w:val="Heading1"/>
                        <w:jc w:val="both"/>
                        <w:rPr>
                          <w:rFonts w:asciiTheme="minorHAnsi" w:hAnsiTheme="minorHAnsi" w:cstheme="minorHAnsi"/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6D48D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Sharing this Tailored Adjustments Plan: </w:t>
                      </w:r>
                      <w:r w:rsidRPr="006D48D0">
                        <w:rPr>
                          <w:rFonts w:asciiTheme="minorHAnsi" w:hAnsiTheme="minorHAnsi" w:cstheme="minorHAnsi"/>
                          <w:b w:val="0"/>
                          <w:bCs w:val="0"/>
                          <w:sz w:val="22"/>
                          <w:szCs w:val="22"/>
                        </w:rPr>
                        <w:t xml:space="preserve">An up-to-date copy of this form will be retained by me, my line manager, my Head of School or Head of Function and a copy will be retained on my personnel file in HR. </w:t>
                      </w:r>
                    </w:p>
                    <w:p w14:paraId="07214D79" w14:textId="64803BAA" w:rsidR="00D33742" w:rsidRPr="006D48D0" w:rsidRDefault="00D33742" w:rsidP="00D33742">
                      <w:pPr>
                        <w:pStyle w:val="Heading1"/>
                        <w:jc w:val="both"/>
                        <w:rPr>
                          <w:rFonts w:asciiTheme="majorHAnsi" w:hAnsiTheme="majorHAnsi" w:cstheme="majorHAnsi"/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6D48D0">
                        <w:rPr>
                          <w:rFonts w:asciiTheme="majorHAnsi" w:hAnsiTheme="majorHAnsi" w:cstheme="majorHAnsi"/>
                          <w:b w:val="0"/>
                          <w:bCs w:val="0"/>
                          <w:sz w:val="22"/>
                          <w:szCs w:val="22"/>
                        </w:rPr>
                        <w:t xml:space="preserve">A copy of this form may also be given to a new line manager with </w:t>
                      </w:r>
                      <w:r w:rsidR="006D48D0" w:rsidRPr="006D48D0">
                        <w:rPr>
                          <w:rFonts w:asciiTheme="majorHAnsi" w:hAnsiTheme="majorHAnsi" w:cstheme="majorHAnsi"/>
                          <w:b w:val="0"/>
                          <w:bCs w:val="0"/>
                          <w:sz w:val="22"/>
                          <w:szCs w:val="22"/>
                        </w:rPr>
                        <w:t>the employee’s</w:t>
                      </w:r>
                      <w:r w:rsidRPr="006D48D0">
                        <w:rPr>
                          <w:rFonts w:asciiTheme="majorHAnsi" w:hAnsiTheme="majorHAnsi" w:cstheme="majorHAnsi"/>
                          <w:b w:val="0"/>
                          <w:bCs w:val="0"/>
                          <w:sz w:val="22"/>
                          <w:szCs w:val="22"/>
                        </w:rPr>
                        <w:t xml:space="preserve"> prior consent.</w:t>
                      </w:r>
                    </w:p>
                    <w:p w14:paraId="276D1C01" w14:textId="4C9AF0A6" w:rsidR="00AA1B01" w:rsidRPr="006D48D0" w:rsidRDefault="00B0144E">
                      <w:pPr>
                        <w:rPr>
                          <w:b/>
                          <w:bCs/>
                          <w:color w:val="007AC9" w:themeColor="text2"/>
                          <w:sz w:val="22"/>
                        </w:rPr>
                      </w:pPr>
                      <w:r w:rsidRPr="006D48D0">
                        <w:rPr>
                          <w:color w:val="007AC9" w:themeColor="text2"/>
                          <w:sz w:val="22"/>
                        </w:rPr>
                        <w:t xml:space="preserve">With the employee’s consent, the TAP or some information from the TAP may be shared with other work colleagues where this will enable the agreed adjustments to be implemented effectively.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5364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C31E7B" wp14:editId="628AC6F9">
                <wp:simplePos x="0" y="0"/>
                <wp:positionH relativeFrom="column">
                  <wp:posOffset>-725805</wp:posOffset>
                </wp:positionH>
                <wp:positionV relativeFrom="paragraph">
                  <wp:posOffset>9307830</wp:posOffset>
                </wp:positionV>
                <wp:extent cx="7559040" cy="258445"/>
                <wp:effectExtent l="3810" t="3810" r="0" b="444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04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5338C" w14:textId="2150BF0D" w:rsidR="00AA1B01" w:rsidRPr="00C01DDB" w:rsidRDefault="00AA1B01" w:rsidP="00AA1B01">
                            <w:pPr>
                              <w:pStyle w:val="Caption"/>
                              <w:rPr>
                                <w:rFonts w:ascii="Century Gothic" w:eastAsia="MS PGothic" w:hAnsi="Century Gothic" w:cs="Times New Roman"/>
                                <w:noProof/>
                                <w:color w:val="007AC9"/>
                                <w:sz w:val="36"/>
                                <w:lang w:val="en-US"/>
                              </w:rPr>
                            </w:pPr>
                            <w:r>
                              <w:t xml:space="preserve">Figure </w:t>
                            </w:r>
                            <w:r w:rsidR="00922E71">
                              <w:fldChar w:fldCharType="begin"/>
                            </w:r>
                            <w:r w:rsidR="00922E71">
                              <w:instrText xml:space="preserve"> SEQ Figure \* ARABIC </w:instrText>
                            </w:r>
                            <w:r w:rsidR="00922E71">
                              <w:fldChar w:fldCharType="separate"/>
                            </w:r>
                            <w:r w:rsidR="00314DE0">
                              <w:rPr>
                                <w:noProof/>
                              </w:rPr>
                              <w:t>1</w:t>
                            </w:r>
                            <w:r w:rsidR="00922E71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31E7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-57.15pt;margin-top:732.9pt;width:595.2pt;height:2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7l/gEAAOYDAAAOAAAAZHJzL2Uyb0RvYy54bWysU1GP0zAMfkfiP0R5Z92m7RjVutOx0xDS&#10;wSHd8QPSNG0j0jg42drx63HSdRzwhuhD5Dj2Z3+f3e3t0Bl2Uug12IIvZnPOlJVQadsU/Ovz4c2G&#10;Mx+ErYQBqwp+Vp7f7l6/2vYuV0towVQKGYFYn/eu4G0ILs8yL1vVCT8Dpyw91oCdCHTFJqtQ9ITe&#10;mWw5n99kPWDlEKTynrz34yPfJfy6VjI81rVXgZmCU28hnZjOMp7ZbivyBoVrtby0If6hi05oS0Wv&#10;UPciCHZE/RdUpyWChzrMJHQZ1LWWKnEgNov5H2yeWuFU4kLieHeVyf8/WPn59AWZrgp+w5kVHY3o&#10;WQ2BvYeBbaI6vfM5BT05CgsDuWnKial3DyC/eWZh3wrbqDtE6FslKupuETOzF6kjjo8gZf8JKioj&#10;jgES0FBjF6UjMRih05TO18nEViQ5367X7+YrepL0tlxvVqt1KiHyKduhDx8UdCwaBUeafEIXpwcf&#10;Yjcin0JiMQ9GVwdtTLpgU+4NspOgLTmk74L+W5ixMdhCTBsRoyfRjMxGjmEoh6TnclKvhOpMvBHG&#10;5aOfhYwW8AdnPS1ewf33o0DFmfloSbu4pZOBk1FOhrCSUgseOBvNfRi3+ehQNy0hT9O5I30POlGP&#10;gxi7uLRLy5QUuSx+3NaX9xT16/fc/QQAAP//AwBQSwMEFAAGAAgAAAAhAFMZ3ajkAAAADwEAAA8A&#10;AABkcnMvZG93bnJldi54bWxMjzFPwzAUhHck/oP1kFhQa4cmBoU4VVXBAEtF6MLmxm4ciO3Idtrw&#10;73mdYHun+3TvrlrPdiAnHWLvnYBsyYBo13rVu07A/uNl8QgkJumUHLzTAn50hHV9fVXJUvmze9en&#10;JnUEQ1wspQCT0lhSGlujrYxLP2qH3tEHKxPK0FEV5BnD7UDvGePUyt7hByNHvTW6/W4mK2CXf+7M&#10;3XR8ftvkq/C6n7b8q2uEuL2ZN09Akp7THwyX+lgdaux08JNTkQwCFlmWr5BFJ+cFrrgw7IFnQA54&#10;FYwXQOuK/t9R/wIAAP//AwBQSwECLQAUAAYACAAAACEAtoM4kv4AAADhAQAAEwAAAAAAAAAAAAAA&#10;AAAAAAAAW0NvbnRlbnRfVHlwZXNdLnhtbFBLAQItABQABgAIAAAAIQA4/SH/1gAAAJQBAAALAAAA&#10;AAAAAAAAAAAAAC8BAABfcmVscy8ucmVsc1BLAQItABQABgAIAAAAIQDByK7l/gEAAOYDAAAOAAAA&#10;AAAAAAAAAAAAAC4CAABkcnMvZTJvRG9jLnhtbFBLAQItABQABgAIAAAAIQBTGd2o5AAAAA8BAAAP&#10;AAAAAAAAAAAAAAAAAFgEAABkcnMvZG93bnJldi54bWxQSwUGAAAAAAQABADzAAAAaQUAAAAA&#10;" stroked="f">
                <v:textbox style="mso-fit-shape-to-text:t" inset="0,0,0,0">
                  <w:txbxContent>
                    <w:p w14:paraId="0275338C" w14:textId="2150BF0D" w:rsidR="00AA1B01" w:rsidRPr="00C01DDB" w:rsidRDefault="00AA1B01" w:rsidP="00AA1B01">
                      <w:pPr>
                        <w:pStyle w:val="Caption"/>
                        <w:rPr>
                          <w:rFonts w:ascii="Century Gothic" w:eastAsia="MS PGothic" w:hAnsi="Century Gothic" w:cs="Times New Roman"/>
                          <w:noProof/>
                          <w:color w:val="007AC9"/>
                          <w:sz w:val="36"/>
                          <w:lang w:val="en-US"/>
                        </w:rPr>
                      </w:pPr>
                      <w:r>
                        <w:t xml:space="preserve">Figure </w:t>
                      </w:r>
                      <w:r w:rsidR="00922E71">
                        <w:fldChar w:fldCharType="begin"/>
                      </w:r>
                      <w:r w:rsidR="00922E71">
                        <w:instrText xml:space="preserve"> SEQ Figure \* ARABIC </w:instrText>
                      </w:r>
                      <w:r w:rsidR="00922E71">
                        <w:fldChar w:fldCharType="separate"/>
                      </w:r>
                      <w:r w:rsidR="00314DE0">
                        <w:rPr>
                          <w:noProof/>
                        </w:rPr>
                        <w:t>1</w:t>
                      </w:r>
                      <w:r w:rsidR="00922E71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p w14:paraId="5A94E585" w14:textId="77777777" w:rsidR="009E4552" w:rsidRDefault="00B863BF" w:rsidP="00B863BF">
      <w:pPr>
        <w:pStyle w:val="BDFCoverSubtitle"/>
      </w:pPr>
      <w:r>
        <w:lastRenderedPageBreak/>
        <w:t>What is a ‘Tailored Adjustments Plan’?</w:t>
      </w:r>
    </w:p>
    <w:p w14:paraId="1D3618B4" w14:textId="37CA739C" w:rsidR="009E4552" w:rsidRDefault="009E4552" w:rsidP="0091353F">
      <w:pPr>
        <w:jc w:val="both"/>
        <w:rPr>
          <w:rFonts w:cs="Arial"/>
        </w:rPr>
      </w:pPr>
      <w:r>
        <w:rPr>
          <w:rFonts w:cs="Arial"/>
        </w:rPr>
        <w:t>This ‘Tailored Adjustment</w:t>
      </w:r>
      <w:r w:rsidR="002E0A76">
        <w:rPr>
          <w:rFonts w:cs="Arial"/>
        </w:rPr>
        <w:t>s</w:t>
      </w:r>
      <w:r>
        <w:rPr>
          <w:rFonts w:cs="Arial"/>
        </w:rPr>
        <w:t xml:space="preserve"> P</w:t>
      </w:r>
      <w:r w:rsidR="00B863BF">
        <w:rPr>
          <w:rFonts w:cs="Arial"/>
        </w:rPr>
        <w:t>lan</w:t>
      </w:r>
      <w:r>
        <w:rPr>
          <w:rFonts w:cs="Arial"/>
        </w:rPr>
        <w:t>’ is a living record of adjustments agreed between an employee and their line manager</w:t>
      </w:r>
      <w:r w:rsidR="007D0FAD">
        <w:rPr>
          <w:rFonts w:cs="Arial"/>
        </w:rPr>
        <w:t xml:space="preserve">. This is normally where an employee has disclosed that they have a </w:t>
      </w:r>
      <w:r w:rsidR="007D0FAD" w:rsidRPr="007D0FAD">
        <w:rPr>
          <w:rFonts w:cs="Arial"/>
          <w:b/>
          <w:bCs/>
        </w:rPr>
        <w:t xml:space="preserve">disability </w:t>
      </w:r>
      <w:r w:rsidR="007D0FAD">
        <w:rPr>
          <w:rFonts w:cs="Arial"/>
        </w:rPr>
        <w:t xml:space="preserve">or a </w:t>
      </w:r>
      <w:r w:rsidR="007D0FAD" w:rsidRPr="007D0FAD">
        <w:rPr>
          <w:rFonts w:cs="Arial"/>
          <w:b/>
          <w:bCs/>
        </w:rPr>
        <w:t>long-term health condition</w:t>
      </w:r>
      <w:r w:rsidR="007D0FAD">
        <w:rPr>
          <w:rFonts w:cs="Arial"/>
        </w:rPr>
        <w:t xml:space="preserve"> and feel that things about their workplace or the way they are working need adjusting to help them to do their job more easily.</w:t>
      </w:r>
    </w:p>
    <w:p w14:paraId="3F5E6EC2" w14:textId="663D346B" w:rsidR="009E4552" w:rsidRDefault="009E4552" w:rsidP="0091353F">
      <w:pPr>
        <w:jc w:val="both"/>
        <w:rPr>
          <w:rFonts w:cs="Arial"/>
        </w:rPr>
      </w:pPr>
      <w:r>
        <w:rPr>
          <w:rFonts w:cs="Arial"/>
        </w:rPr>
        <w:t xml:space="preserve">The purpose of this </w:t>
      </w:r>
      <w:r w:rsidR="009874A2">
        <w:rPr>
          <w:rFonts w:cs="Arial"/>
        </w:rPr>
        <w:t>P</w:t>
      </w:r>
      <w:r w:rsidR="00B863BF">
        <w:rPr>
          <w:rFonts w:cs="Arial"/>
        </w:rPr>
        <w:t>lan</w:t>
      </w:r>
      <w:r>
        <w:rPr>
          <w:rFonts w:cs="Arial"/>
        </w:rPr>
        <w:t xml:space="preserve"> is</w:t>
      </w:r>
      <w:r w:rsidR="007D0FAD">
        <w:rPr>
          <w:rFonts w:cs="Arial"/>
        </w:rPr>
        <w:t>, therefore,</w:t>
      </w:r>
      <w:r>
        <w:rPr>
          <w:rFonts w:cs="Arial"/>
        </w:rPr>
        <w:t xml:space="preserve"> to:</w:t>
      </w:r>
    </w:p>
    <w:p w14:paraId="772730BD" w14:textId="00D4A085" w:rsidR="007D0FAD" w:rsidRDefault="007D0FAD" w:rsidP="0091353F">
      <w:pPr>
        <w:pStyle w:val="BDFbulletpoints"/>
        <w:jc w:val="both"/>
      </w:pPr>
      <w:r>
        <w:t xml:space="preserve">Provide employees and their line managers with a structure for discussions about workplace </w:t>
      </w:r>
      <w:proofErr w:type="gramStart"/>
      <w:r>
        <w:t>adjustments</w:t>
      </w:r>
      <w:r w:rsidR="006B4160">
        <w:t>;</w:t>
      </w:r>
      <w:proofErr w:type="gramEnd"/>
    </w:p>
    <w:p w14:paraId="24CBD940" w14:textId="5510D2B3" w:rsidR="009E4552" w:rsidRDefault="009E4552" w:rsidP="0091353F">
      <w:pPr>
        <w:pStyle w:val="BDFbulletpoints"/>
        <w:jc w:val="both"/>
      </w:pPr>
      <w:r>
        <w:t>Ensure that the e</w:t>
      </w:r>
      <w:r w:rsidR="00B863BF">
        <w:t>mployee and line manager have a</w:t>
      </w:r>
      <w:r>
        <w:t xml:space="preserve"> record of what has been </w:t>
      </w:r>
      <w:proofErr w:type="gramStart"/>
      <w:r>
        <w:t>agreed;</w:t>
      </w:r>
      <w:proofErr w:type="gramEnd"/>
    </w:p>
    <w:p w14:paraId="3B5A3EBF" w14:textId="785AA0AC" w:rsidR="009E4552" w:rsidRDefault="009E4552" w:rsidP="0091353F">
      <w:pPr>
        <w:pStyle w:val="BDFbulletpoints"/>
        <w:jc w:val="both"/>
      </w:pPr>
      <w:r>
        <w:t>Minimise the need to re-negotiate adjustments each time the employee changes jobs</w:t>
      </w:r>
      <w:r w:rsidR="006B4160">
        <w:t xml:space="preserve"> or job roles</w:t>
      </w:r>
      <w:r>
        <w:t xml:space="preserve">, is re-located, or </w:t>
      </w:r>
      <w:r w:rsidR="006B4160">
        <w:t>is working with a</w:t>
      </w:r>
      <w:r>
        <w:t xml:space="preserve"> new </w:t>
      </w:r>
      <w:r w:rsidR="006B4160">
        <w:t xml:space="preserve">line </w:t>
      </w:r>
      <w:r>
        <w:t>manager</w:t>
      </w:r>
      <w:r w:rsidR="006B4160">
        <w:t>.</w:t>
      </w:r>
    </w:p>
    <w:p w14:paraId="1CA906A6" w14:textId="77777777" w:rsidR="009874A2" w:rsidRDefault="009874A2" w:rsidP="0091353F">
      <w:pPr>
        <w:pStyle w:val="BDFbulletpoints"/>
        <w:numPr>
          <w:ilvl w:val="0"/>
          <w:numId w:val="0"/>
        </w:numPr>
        <w:ind w:left="720" w:hanging="360"/>
        <w:jc w:val="both"/>
      </w:pPr>
    </w:p>
    <w:p w14:paraId="1B70DE2E" w14:textId="77777777" w:rsidR="009874A2" w:rsidRDefault="009874A2" w:rsidP="0091353F">
      <w:pPr>
        <w:jc w:val="both"/>
        <w:rPr>
          <w:rFonts w:cs="Arial"/>
        </w:rPr>
      </w:pPr>
      <w:r>
        <w:rPr>
          <w:rFonts w:cs="Arial"/>
        </w:rPr>
        <w:t xml:space="preserve">This </w:t>
      </w:r>
      <w:r w:rsidR="00C2534C">
        <w:rPr>
          <w:rFonts w:cs="Arial"/>
        </w:rPr>
        <w:t>p</w:t>
      </w:r>
      <w:r>
        <w:rPr>
          <w:rFonts w:cs="Arial"/>
        </w:rPr>
        <w:t>lan can</w:t>
      </w:r>
      <w:r w:rsidRPr="000F2E8E">
        <w:rPr>
          <w:rFonts w:cs="Arial"/>
        </w:rPr>
        <w:t xml:space="preserve"> be reviewed and amended as necessary wit</w:t>
      </w:r>
      <w:r>
        <w:rPr>
          <w:rFonts w:cs="Arial"/>
        </w:rPr>
        <w:t>h the agreement of both the employee and line manager:</w:t>
      </w:r>
    </w:p>
    <w:p w14:paraId="54085650" w14:textId="77777777" w:rsidR="009874A2" w:rsidRDefault="009874A2" w:rsidP="0091353F">
      <w:pPr>
        <w:pStyle w:val="BDFbulletpoints"/>
        <w:jc w:val="both"/>
      </w:pPr>
      <w:r>
        <w:t xml:space="preserve">At any regular one-to-one </w:t>
      </w:r>
      <w:proofErr w:type="gramStart"/>
      <w:r>
        <w:t>meeting;</w:t>
      </w:r>
      <w:proofErr w:type="gramEnd"/>
    </w:p>
    <w:p w14:paraId="5EE41F77" w14:textId="77777777" w:rsidR="009874A2" w:rsidRDefault="009874A2" w:rsidP="0091353F">
      <w:pPr>
        <w:pStyle w:val="BDFbulletpoints"/>
        <w:jc w:val="both"/>
      </w:pPr>
      <w:r>
        <w:t xml:space="preserve">At a return to work meeting following a period of sickness </w:t>
      </w:r>
      <w:proofErr w:type="gramStart"/>
      <w:r>
        <w:t>absence;</w:t>
      </w:r>
      <w:proofErr w:type="gramEnd"/>
    </w:p>
    <w:p w14:paraId="7098015A" w14:textId="77777777" w:rsidR="009874A2" w:rsidRDefault="009874A2" w:rsidP="0091353F">
      <w:pPr>
        <w:pStyle w:val="BDFbulletpoints"/>
        <w:jc w:val="both"/>
      </w:pPr>
      <w:r>
        <w:t xml:space="preserve">At appraisal or performance review </w:t>
      </w:r>
      <w:proofErr w:type="gramStart"/>
      <w:r>
        <w:t>meetings;</w:t>
      </w:r>
      <w:proofErr w:type="gramEnd"/>
    </w:p>
    <w:p w14:paraId="1278D3D5" w14:textId="77777777" w:rsidR="009874A2" w:rsidRDefault="009874A2" w:rsidP="0091353F">
      <w:pPr>
        <w:pStyle w:val="BDFbulletpoints"/>
        <w:jc w:val="both"/>
      </w:pPr>
      <w:r>
        <w:t xml:space="preserve">Before a change of job or duties or introduction of new technology or ways of </w:t>
      </w:r>
      <w:proofErr w:type="gramStart"/>
      <w:r>
        <w:t>working;</w:t>
      </w:r>
      <w:proofErr w:type="gramEnd"/>
    </w:p>
    <w:p w14:paraId="406348DA" w14:textId="2C8AA470" w:rsidR="009874A2" w:rsidRPr="000F2E8E" w:rsidRDefault="009874A2" w:rsidP="0091353F">
      <w:pPr>
        <w:pStyle w:val="BDFbulletpoints"/>
        <w:jc w:val="both"/>
      </w:pPr>
      <w:r>
        <w:t xml:space="preserve">Before or after any change in circumstances for either the </w:t>
      </w:r>
      <w:r w:rsidR="007D0FAD">
        <w:t>University/School/Function</w:t>
      </w:r>
      <w:r>
        <w:t xml:space="preserve"> or the employee.</w:t>
      </w:r>
    </w:p>
    <w:p w14:paraId="1F83D80C" w14:textId="77777777" w:rsidR="006D48D0" w:rsidRDefault="006D48D0" w:rsidP="0042697D">
      <w:pPr>
        <w:rPr>
          <w:rFonts w:cs="Arial"/>
        </w:rPr>
      </w:pPr>
    </w:p>
    <w:p w14:paraId="4664E903" w14:textId="7521749E" w:rsidR="009E4552" w:rsidRDefault="009E4552" w:rsidP="0091353F">
      <w:pPr>
        <w:jc w:val="both"/>
        <w:rPr>
          <w:rFonts w:cs="Arial"/>
          <w:lang w:eastAsia="en-GB"/>
        </w:rPr>
      </w:pPr>
      <w:r>
        <w:rPr>
          <w:rFonts w:cs="Arial"/>
        </w:rPr>
        <w:t xml:space="preserve">This is a </w:t>
      </w:r>
      <w:r w:rsidRPr="0013397A">
        <w:rPr>
          <w:rFonts w:cs="Arial"/>
          <w:b/>
          <w:bCs/>
        </w:rPr>
        <w:t xml:space="preserve">live </w:t>
      </w:r>
      <w:r>
        <w:rPr>
          <w:rFonts w:cs="Arial"/>
        </w:rPr>
        <w:t xml:space="preserve">document and should be reviewed regularly by both the employee and manager and amended as appropriate. Remember, however, that expert advice from third parties (such as occupational health </w:t>
      </w:r>
      <w:r>
        <w:rPr>
          <w:rFonts w:cs="Arial"/>
        </w:rPr>
        <w:lastRenderedPageBreak/>
        <w:t xml:space="preserve">advisers, Access to Work, or IT specialists) may be needed before changes can be agreed and implemented. Managers who need help in deciding whether or not an adjustment is ‘reasonable’ </w:t>
      </w:r>
      <w:r w:rsidR="0042697D">
        <w:rPr>
          <w:rFonts w:cs="Arial"/>
        </w:rPr>
        <w:t xml:space="preserve">should contact their </w:t>
      </w:r>
      <w:hyperlink r:id="rId13" w:history="1">
        <w:r w:rsidR="0042697D" w:rsidRPr="0042697D">
          <w:rPr>
            <w:rStyle w:val="Hyperlink"/>
            <w:rFonts w:cs="Arial"/>
          </w:rPr>
          <w:t>HR Partner or HR Advisor</w:t>
        </w:r>
      </w:hyperlink>
      <w:r w:rsidR="0042697D">
        <w:rPr>
          <w:rFonts w:cs="Arial"/>
        </w:rPr>
        <w:t xml:space="preserve"> for advice.</w:t>
      </w:r>
    </w:p>
    <w:p w14:paraId="135E03C6" w14:textId="77777777" w:rsidR="009E4552" w:rsidRDefault="009E4552" w:rsidP="0091353F">
      <w:pPr>
        <w:jc w:val="both"/>
        <w:rPr>
          <w:rFonts w:cs="Arial"/>
        </w:rPr>
      </w:pPr>
    </w:p>
    <w:p w14:paraId="18C37ECD" w14:textId="77777777" w:rsidR="009E4552" w:rsidRDefault="009E4552" w:rsidP="009E4552">
      <w:pPr>
        <w:rPr>
          <w:rFonts w:cs="Arial"/>
        </w:rPr>
      </w:pPr>
    </w:p>
    <w:p w14:paraId="1EE436F9" w14:textId="77777777" w:rsidR="009E4552" w:rsidRPr="00481C17" w:rsidRDefault="009E4552" w:rsidP="009E4552">
      <w:pPr>
        <w:pStyle w:val="Heading1"/>
        <w:rPr>
          <w:rFonts w:asciiTheme="majorHAnsi" w:hAnsiTheme="majorHAnsi" w:cstheme="majorHAnsi"/>
          <w:sz w:val="28"/>
          <w:szCs w:val="28"/>
        </w:rPr>
      </w:pPr>
      <w:r>
        <w:br w:type="page"/>
      </w:r>
      <w:r w:rsidRPr="00481C17">
        <w:rPr>
          <w:rFonts w:asciiTheme="majorHAnsi" w:hAnsiTheme="majorHAnsi" w:cstheme="majorHAnsi"/>
          <w:sz w:val="28"/>
          <w:szCs w:val="28"/>
        </w:rPr>
        <w:lastRenderedPageBreak/>
        <w:t>Tailored Adjustment</w:t>
      </w:r>
      <w:r w:rsidR="002E0A76" w:rsidRPr="00481C17">
        <w:rPr>
          <w:rFonts w:asciiTheme="majorHAnsi" w:hAnsiTheme="majorHAnsi" w:cstheme="majorHAnsi"/>
          <w:sz w:val="28"/>
          <w:szCs w:val="28"/>
        </w:rPr>
        <w:t>s</w:t>
      </w:r>
      <w:r w:rsidRPr="00481C17">
        <w:rPr>
          <w:rFonts w:asciiTheme="majorHAnsi" w:hAnsiTheme="majorHAnsi" w:cstheme="majorHAnsi"/>
          <w:sz w:val="28"/>
          <w:szCs w:val="28"/>
        </w:rPr>
        <w:t xml:space="preserve"> </w:t>
      </w:r>
      <w:r w:rsidR="009874A2" w:rsidRPr="00481C17">
        <w:rPr>
          <w:rFonts w:asciiTheme="majorHAnsi" w:hAnsiTheme="majorHAnsi" w:cstheme="majorHAnsi"/>
          <w:sz w:val="28"/>
          <w:szCs w:val="28"/>
        </w:rPr>
        <w:t>Plan</w:t>
      </w:r>
    </w:p>
    <w:p w14:paraId="4485FD44" w14:textId="0B86A7BC" w:rsidR="00D33742" w:rsidRDefault="00D33742" w:rsidP="009874A2">
      <w:pPr>
        <w:pStyle w:val="BDFCoverSubtitle"/>
        <w:rPr>
          <w:sz w:val="24"/>
          <w:szCs w:val="24"/>
        </w:rPr>
      </w:pPr>
      <w:r>
        <w:rPr>
          <w:sz w:val="24"/>
          <w:szCs w:val="24"/>
        </w:rPr>
        <w:t xml:space="preserve">Brief description of disabilty and/or long term health condition (this is optional for the </w:t>
      </w:r>
      <w:r w:rsidRPr="00D33742">
        <w:rPr>
          <w:sz w:val="24"/>
          <w:szCs w:val="24"/>
          <w:u w:val="single"/>
        </w:rPr>
        <w:t>employee</w:t>
      </w:r>
      <w:r>
        <w:rPr>
          <w:sz w:val="24"/>
          <w:szCs w:val="24"/>
        </w:rPr>
        <w:t xml:space="preserve"> to complete)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D33742" w14:paraId="28FE1271" w14:textId="77777777" w:rsidTr="00D33742">
        <w:tc>
          <w:tcPr>
            <w:tcW w:w="10343" w:type="dxa"/>
          </w:tcPr>
          <w:p w14:paraId="0C6F0071" w14:textId="77777777" w:rsidR="00D33742" w:rsidRDefault="00D33742" w:rsidP="009874A2">
            <w:pPr>
              <w:pStyle w:val="BDFCoverSubtitle"/>
              <w:rPr>
                <w:sz w:val="24"/>
                <w:szCs w:val="24"/>
              </w:rPr>
            </w:pPr>
          </w:p>
          <w:p w14:paraId="11BE9F38" w14:textId="77777777" w:rsidR="00D33742" w:rsidRDefault="00D33742" w:rsidP="009874A2">
            <w:pPr>
              <w:pStyle w:val="BDFCoverSubtitle"/>
              <w:rPr>
                <w:sz w:val="24"/>
                <w:szCs w:val="24"/>
              </w:rPr>
            </w:pPr>
          </w:p>
          <w:p w14:paraId="5CE90BFF" w14:textId="4994A231" w:rsidR="00D33742" w:rsidRDefault="00D33742" w:rsidP="009874A2">
            <w:pPr>
              <w:pStyle w:val="BDFCoverSubtitle"/>
              <w:rPr>
                <w:sz w:val="24"/>
                <w:szCs w:val="24"/>
              </w:rPr>
            </w:pPr>
          </w:p>
          <w:p w14:paraId="6C342F0E" w14:textId="58EED187" w:rsidR="00D33742" w:rsidRDefault="00D33742" w:rsidP="009874A2">
            <w:pPr>
              <w:pStyle w:val="BDFCoverSubtitle"/>
              <w:rPr>
                <w:sz w:val="24"/>
                <w:szCs w:val="24"/>
              </w:rPr>
            </w:pPr>
          </w:p>
        </w:tc>
      </w:tr>
    </w:tbl>
    <w:p w14:paraId="341DA049" w14:textId="2F330CAF" w:rsidR="009E4552" w:rsidRPr="00481C17" w:rsidRDefault="007D0FAD" w:rsidP="009874A2">
      <w:pPr>
        <w:pStyle w:val="BDFCoverSubtitle"/>
        <w:rPr>
          <w:sz w:val="24"/>
          <w:szCs w:val="24"/>
        </w:rPr>
      </w:pPr>
      <w:r w:rsidRPr="00481C17">
        <w:rPr>
          <w:sz w:val="24"/>
          <w:szCs w:val="24"/>
        </w:rPr>
        <w:t>Impact of disablity or long-term health condition (</w:t>
      </w:r>
      <w:r w:rsidRPr="00481C17">
        <w:rPr>
          <w:sz w:val="24"/>
          <w:szCs w:val="24"/>
          <w:u w:val="single"/>
        </w:rPr>
        <w:t>employee</w:t>
      </w:r>
      <w:r w:rsidRPr="00481C17">
        <w:rPr>
          <w:sz w:val="24"/>
          <w:szCs w:val="24"/>
        </w:rPr>
        <w:t xml:space="preserve"> to complete):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9E4552" w:rsidRPr="002F6FF0" w14:paraId="4669D903" w14:textId="77777777" w:rsidTr="00481C17">
        <w:tc>
          <w:tcPr>
            <w:tcW w:w="10348" w:type="dxa"/>
            <w:shd w:val="clear" w:color="auto" w:fill="E0E1E0" w:themeFill="background1" w:themeFillTint="66"/>
          </w:tcPr>
          <w:p w14:paraId="47EC118B" w14:textId="78DD6FDD" w:rsidR="009E4552" w:rsidRPr="007F378E" w:rsidRDefault="00B863BF" w:rsidP="002D3531">
            <w:pPr>
              <w:rPr>
                <w:rFonts w:cs="Arial"/>
                <w:b/>
              </w:rPr>
            </w:pPr>
            <w:r w:rsidRPr="007F378E">
              <w:rPr>
                <w:rFonts w:cs="Arial"/>
                <w:b/>
              </w:rPr>
              <w:t xml:space="preserve">When </w:t>
            </w:r>
            <w:r w:rsidR="0013397A">
              <w:rPr>
                <w:rFonts w:cs="Arial"/>
                <w:b/>
              </w:rPr>
              <w:t>I am</w:t>
            </w:r>
            <w:r w:rsidRPr="007F378E">
              <w:rPr>
                <w:rFonts w:cs="Arial"/>
                <w:b/>
              </w:rPr>
              <w:t xml:space="preserve"> feeling well (i.e. on a ‘good’ day), </w:t>
            </w:r>
            <w:r w:rsidR="0013397A">
              <w:rPr>
                <w:rFonts w:cs="Arial"/>
                <w:b/>
              </w:rPr>
              <w:t xml:space="preserve">my </w:t>
            </w:r>
            <w:r w:rsidR="002D3531" w:rsidRPr="007F378E">
              <w:rPr>
                <w:rFonts w:cs="Arial"/>
                <w:b/>
              </w:rPr>
              <w:t xml:space="preserve">disability or </w:t>
            </w:r>
            <w:r w:rsidR="0013397A">
              <w:rPr>
                <w:rFonts w:cs="Arial"/>
                <w:b/>
              </w:rPr>
              <w:t xml:space="preserve">health </w:t>
            </w:r>
            <w:r w:rsidR="002D3531" w:rsidRPr="007F378E">
              <w:rPr>
                <w:rFonts w:cs="Arial"/>
                <w:b/>
              </w:rPr>
              <w:t xml:space="preserve">condition has the following impact on </w:t>
            </w:r>
            <w:r w:rsidR="0013397A">
              <w:rPr>
                <w:rFonts w:cs="Arial"/>
                <w:b/>
              </w:rPr>
              <w:t xml:space="preserve">me </w:t>
            </w:r>
            <w:r w:rsidR="002D3531" w:rsidRPr="007F378E">
              <w:rPr>
                <w:rFonts w:cs="Arial"/>
                <w:b/>
              </w:rPr>
              <w:t>at work</w:t>
            </w:r>
            <w:r w:rsidR="0013397A">
              <w:rPr>
                <w:rFonts w:cs="Arial"/>
                <w:b/>
              </w:rPr>
              <w:t xml:space="preserve"> and in doing my job</w:t>
            </w:r>
            <w:r w:rsidR="002D3531" w:rsidRPr="007F378E">
              <w:rPr>
                <w:rFonts w:cs="Arial"/>
                <w:b/>
              </w:rPr>
              <w:t>:</w:t>
            </w:r>
          </w:p>
        </w:tc>
      </w:tr>
      <w:tr w:rsidR="009E4552" w:rsidRPr="002F6FF0" w14:paraId="228A0EDC" w14:textId="77777777" w:rsidTr="00481C17">
        <w:trPr>
          <w:trHeight w:val="1357"/>
        </w:trPr>
        <w:tc>
          <w:tcPr>
            <w:tcW w:w="10348" w:type="dxa"/>
          </w:tcPr>
          <w:p w14:paraId="65B727EC" w14:textId="77777777" w:rsidR="009E4552" w:rsidRPr="002F6FF0" w:rsidRDefault="009E4552" w:rsidP="00AA1B01">
            <w:pPr>
              <w:rPr>
                <w:rFonts w:cs="Arial"/>
              </w:rPr>
            </w:pPr>
          </w:p>
          <w:p w14:paraId="3E836ECA" w14:textId="77777777" w:rsidR="009E4552" w:rsidRPr="002F6FF0" w:rsidRDefault="009E4552" w:rsidP="00AA1B01">
            <w:pPr>
              <w:rPr>
                <w:rFonts w:cs="Arial"/>
              </w:rPr>
            </w:pPr>
          </w:p>
          <w:p w14:paraId="533DFDFE" w14:textId="77777777" w:rsidR="009E4552" w:rsidRDefault="009E4552" w:rsidP="00AA1B01">
            <w:pPr>
              <w:rPr>
                <w:rFonts w:cs="Arial"/>
              </w:rPr>
            </w:pPr>
          </w:p>
          <w:p w14:paraId="0C45E579" w14:textId="77777777" w:rsidR="009874A2" w:rsidRDefault="009874A2" w:rsidP="00AA1B01">
            <w:pPr>
              <w:rPr>
                <w:rFonts w:cs="Arial"/>
              </w:rPr>
            </w:pPr>
          </w:p>
          <w:p w14:paraId="1A4053ED" w14:textId="668B5D6A" w:rsidR="009874A2" w:rsidRDefault="009874A2" w:rsidP="00AA1B01">
            <w:pPr>
              <w:rPr>
                <w:rFonts w:cs="Arial"/>
              </w:rPr>
            </w:pPr>
          </w:p>
          <w:p w14:paraId="179F7A79" w14:textId="77777777" w:rsidR="00D33742" w:rsidRDefault="00D33742" w:rsidP="00AA1B01">
            <w:pPr>
              <w:rPr>
                <w:rFonts w:cs="Arial"/>
              </w:rPr>
            </w:pPr>
          </w:p>
          <w:p w14:paraId="177DF27C" w14:textId="77777777" w:rsidR="007D0FAD" w:rsidRDefault="007D0FAD" w:rsidP="00AA1B01">
            <w:pPr>
              <w:rPr>
                <w:rFonts w:cs="Arial"/>
              </w:rPr>
            </w:pPr>
          </w:p>
          <w:p w14:paraId="70811185" w14:textId="47DD7FD5" w:rsidR="00D33742" w:rsidRPr="002F6FF0" w:rsidRDefault="00D33742" w:rsidP="00AA1B01">
            <w:pPr>
              <w:rPr>
                <w:rFonts w:cs="Arial"/>
              </w:rPr>
            </w:pPr>
          </w:p>
        </w:tc>
      </w:tr>
      <w:tr w:rsidR="00415128" w:rsidRPr="002F6FF0" w14:paraId="5749FD59" w14:textId="77777777" w:rsidTr="00481C17">
        <w:trPr>
          <w:trHeight w:val="512"/>
        </w:trPr>
        <w:tc>
          <w:tcPr>
            <w:tcW w:w="10348" w:type="dxa"/>
            <w:shd w:val="clear" w:color="auto" w:fill="E0E1E0" w:themeFill="background1" w:themeFillTint="66"/>
          </w:tcPr>
          <w:p w14:paraId="7641D9B5" w14:textId="376194D7" w:rsidR="00415128" w:rsidRPr="007F378E" w:rsidRDefault="00415128" w:rsidP="00415128">
            <w:pPr>
              <w:rPr>
                <w:rFonts w:cs="Arial"/>
                <w:b/>
              </w:rPr>
            </w:pPr>
            <w:r w:rsidRPr="0013397A">
              <w:rPr>
                <w:rFonts w:cs="Arial"/>
                <w:b/>
                <w:bCs/>
              </w:rPr>
              <w:t xml:space="preserve">Adjustments which I would find helpful to enable me to do my job </w:t>
            </w:r>
            <w:r w:rsidR="008B7837">
              <w:rPr>
                <w:rFonts w:cs="Arial"/>
                <w:b/>
                <w:bCs/>
              </w:rPr>
              <w:t>to my potential</w:t>
            </w:r>
            <w:r w:rsidRPr="0013397A">
              <w:rPr>
                <w:rFonts w:cs="Arial"/>
                <w:b/>
                <w:bCs/>
              </w:rPr>
              <w:t xml:space="preserve"> are:</w:t>
            </w:r>
          </w:p>
        </w:tc>
      </w:tr>
      <w:tr w:rsidR="00415128" w:rsidRPr="002F6FF0" w14:paraId="435AF5DD" w14:textId="77777777" w:rsidTr="00481C17">
        <w:trPr>
          <w:trHeight w:val="512"/>
        </w:trPr>
        <w:tc>
          <w:tcPr>
            <w:tcW w:w="10348" w:type="dxa"/>
            <w:shd w:val="clear" w:color="auto" w:fill="auto"/>
          </w:tcPr>
          <w:p w14:paraId="0F2FE8D7" w14:textId="77777777" w:rsidR="00415128" w:rsidRDefault="00415128" w:rsidP="00415128">
            <w:pPr>
              <w:rPr>
                <w:rFonts w:cs="Arial"/>
                <w:b/>
              </w:rPr>
            </w:pPr>
          </w:p>
          <w:p w14:paraId="69E1128E" w14:textId="77777777" w:rsidR="00415128" w:rsidRDefault="00415128" w:rsidP="00415128">
            <w:pPr>
              <w:rPr>
                <w:rFonts w:cs="Arial"/>
                <w:b/>
              </w:rPr>
            </w:pPr>
          </w:p>
          <w:p w14:paraId="44F3BD88" w14:textId="77777777" w:rsidR="007D0FAD" w:rsidRDefault="007D0FAD" w:rsidP="00415128">
            <w:pPr>
              <w:rPr>
                <w:rFonts w:cs="Arial"/>
                <w:b/>
              </w:rPr>
            </w:pPr>
          </w:p>
          <w:p w14:paraId="7EB34C78" w14:textId="77777777" w:rsidR="007D0FAD" w:rsidRDefault="007D0FAD" w:rsidP="00415128">
            <w:pPr>
              <w:rPr>
                <w:rFonts w:cs="Arial"/>
                <w:b/>
              </w:rPr>
            </w:pPr>
          </w:p>
          <w:p w14:paraId="5F129282" w14:textId="5C2A4075" w:rsidR="00D33742" w:rsidRDefault="00D33742" w:rsidP="00415128">
            <w:pPr>
              <w:rPr>
                <w:rFonts w:cs="Arial"/>
                <w:b/>
              </w:rPr>
            </w:pPr>
          </w:p>
          <w:p w14:paraId="5BF7B3CD" w14:textId="55CC4C4C" w:rsidR="00D33742" w:rsidRDefault="00D33742" w:rsidP="00415128">
            <w:pPr>
              <w:rPr>
                <w:rFonts w:cs="Arial"/>
                <w:b/>
              </w:rPr>
            </w:pPr>
          </w:p>
          <w:p w14:paraId="1997E3DE" w14:textId="77777777" w:rsidR="00D33742" w:rsidRDefault="00D33742" w:rsidP="00415128">
            <w:pPr>
              <w:rPr>
                <w:rFonts w:cs="Arial"/>
                <w:b/>
              </w:rPr>
            </w:pPr>
          </w:p>
          <w:p w14:paraId="4C891E44" w14:textId="3F8988D0" w:rsidR="007D0FAD" w:rsidRPr="007F378E" w:rsidRDefault="007D0FAD" w:rsidP="00415128">
            <w:pPr>
              <w:rPr>
                <w:rFonts w:cs="Arial"/>
                <w:b/>
              </w:rPr>
            </w:pPr>
          </w:p>
        </w:tc>
      </w:tr>
      <w:tr w:rsidR="00415128" w:rsidRPr="002F6FF0" w14:paraId="3F5A3185" w14:textId="77777777" w:rsidTr="00481C17">
        <w:trPr>
          <w:trHeight w:val="512"/>
        </w:trPr>
        <w:tc>
          <w:tcPr>
            <w:tcW w:w="10348" w:type="dxa"/>
            <w:shd w:val="clear" w:color="auto" w:fill="E0E1E0" w:themeFill="background1" w:themeFillTint="66"/>
          </w:tcPr>
          <w:p w14:paraId="2568C4FF" w14:textId="7E6F5D61" w:rsidR="00415128" w:rsidRPr="007F378E" w:rsidRDefault="00415128" w:rsidP="00415128">
            <w:pPr>
              <w:rPr>
                <w:rFonts w:cs="Arial"/>
                <w:b/>
              </w:rPr>
            </w:pPr>
            <w:r w:rsidRPr="007F378E">
              <w:rPr>
                <w:rFonts w:cs="Arial"/>
                <w:b/>
              </w:rPr>
              <w:t xml:space="preserve">When </w:t>
            </w:r>
            <w:r>
              <w:rPr>
                <w:rFonts w:cs="Arial"/>
                <w:b/>
              </w:rPr>
              <w:t>I am</w:t>
            </w:r>
            <w:r w:rsidRPr="007F378E">
              <w:rPr>
                <w:rFonts w:cs="Arial"/>
                <w:b/>
              </w:rPr>
              <w:t xml:space="preserve"> feeling unwell (i.e. a ‘not so good’ or ‘bad’ day)</w:t>
            </w:r>
            <w:r>
              <w:rPr>
                <w:rFonts w:cs="Arial"/>
                <w:b/>
              </w:rPr>
              <w:t xml:space="preserve"> or my condition fluctuates,</w:t>
            </w:r>
            <w:r w:rsidRPr="007F378E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I can </w:t>
            </w:r>
            <w:r w:rsidRPr="007F378E">
              <w:rPr>
                <w:rFonts w:cs="Arial"/>
                <w:b/>
              </w:rPr>
              <w:t xml:space="preserve">experience the following symptoms which may indicate </w:t>
            </w:r>
            <w:r>
              <w:rPr>
                <w:rFonts w:cs="Arial"/>
                <w:b/>
              </w:rPr>
              <w:t xml:space="preserve">I am </w:t>
            </w:r>
            <w:r w:rsidRPr="007F378E">
              <w:rPr>
                <w:rFonts w:cs="Arial"/>
                <w:b/>
              </w:rPr>
              <w:t>not well enough to be at work</w:t>
            </w:r>
            <w:r w:rsidR="007D0FAD">
              <w:rPr>
                <w:rFonts w:cs="Arial"/>
                <w:b/>
              </w:rPr>
              <w:t xml:space="preserve"> or may need additional temporary adjustments</w:t>
            </w:r>
            <w:r w:rsidRPr="007F378E">
              <w:rPr>
                <w:rFonts w:cs="Arial"/>
                <w:b/>
              </w:rPr>
              <w:t>:</w:t>
            </w:r>
          </w:p>
        </w:tc>
      </w:tr>
      <w:tr w:rsidR="00415128" w:rsidRPr="002F6FF0" w14:paraId="199ACD64" w14:textId="77777777" w:rsidTr="00481C17">
        <w:trPr>
          <w:trHeight w:val="699"/>
        </w:trPr>
        <w:tc>
          <w:tcPr>
            <w:tcW w:w="10348" w:type="dxa"/>
          </w:tcPr>
          <w:p w14:paraId="022A8EB7" w14:textId="30E05EA6" w:rsidR="00415128" w:rsidRDefault="00415128" w:rsidP="00415128">
            <w:pPr>
              <w:rPr>
                <w:rFonts w:cs="Arial"/>
              </w:rPr>
            </w:pPr>
          </w:p>
          <w:p w14:paraId="2A9BDEF2" w14:textId="38C4BF2F" w:rsidR="007D0FAD" w:rsidRDefault="007D0FAD" w:rsidP="00415128">
            <w:pPr>
              <w:rPr>
                <w:rFonts w:cs="Arial"/>
              </w:rPr>
            </w:pPr>
          </w:p>
          <w:p w14:paraId="6EE73CAC" w14:textId="380F8114" w:rsidR="007D0FAD" w:rsidRDefault="007D0FAD" w:rsidP="00415128">
            <w:pPr>
              <w:rPr>
                <w:rFonts w:cs="Arial"/>
              </w:rPr>
            </w:pPr>
          </w:p>
          <w:p w14:paraId="45D7BA00" w14:textId="77777777" w:rsidR="007D0FAD" w:rsidRPr="002F6FF0" w:rsidRDefault="007D0FAD" w:rsidP="00415128">
            <w:pPr>
              <w:rPr>
                <w:rFonts w:cs="Arial"/>
              </w:rPr>
            </w:pPr>
          </w:p>
          <w:p w14:paraId="35B1BC53" w14:textId="77777777" w:rsidR="00415128" w:rsidRDefault="00415128" w:rsidP="00415128">
            <w:pPr>
              <w:rPr>
                <w:rFonts w:cs="Arial"/>
              </w:rPr>
            </w:pPr>
          </w:p>
          <w:p w14:paraId="7E929EAF" w14:textId="77777777" w:rsidR="00415128" w:rsidRDefault="00415128" w:rsidP="00415128">
            <w:pPr>
              <w:rPr>
                <w:rFonts w:cs="Arial"/>
              </w:rPr>
            </w:pPr>
          </w:p>
          <w:p w14:paraId="58810583" w14:textId="77777777" w:rsidR="00415128" w:rsidRDefault="00415128" w:rsidP="00415128">
            <w:pPr>
              <w:rPr>
                <w:rFonts w:cs="Arial"/>
              </w:rPr>
            </w:pPr>
          </w:p>
          <w:p w14:paraId="4043F3FB" w14:textId="77777777" w:rsidR="00481C17" w:rsidRDefault="00481C17" w:rsidP="00415128">
            <w:pPr>
              <w:rPr>
                <w:rFonts w:cs="Arial"/>
              </w:rPr>
            </w:pPr>
          </w:p>
          <w:p w14:paraId="49854AFE" w14:textId="68BD466F" w:rsidR="00481C17" w:rsidRPr="002F6FF0" w:rsidRDefault="00481C17" w:rsidP="00415128">
            <w:pPr>
              <w:rPr>
                <w:rFonts w:cs="Arial"/>
              </w:rPr>
            </w:pPr>
          </w:p>
        </w:tc>
      </w:tr>
      <w:tr w:rsidR="00415128" w:rsidRPr="002F6FF0" w14:paraId="27AFCBF9" w14:textId="77777777" w:rsidTr="00481C17">
        <w:trPr>
          <w:trHeight w:val="568"/>
        </w:trPr>
        <w:tc>
          <w:tcPr>
            <w:tcW w:w="10348" w:type="dxa"/>
            <w:shd w:val="clear" w:color="auto" w:fill="D0D2D1" w:themeFill="background1" w:themeFillTint="99"/>
          </w:tcPr>
          <w:p w14:paraId="394F0641" w14:textId="1A78AC26" w:rsidR="00415128" w:rsidRPr="0013397A" w:rsidRDefault="00415128" w:rsidP="00415128">
            <w:pPr>
              <w:rPr>
                <w:rFonts w:cs="Arial"/>
                <w:b/>
                <w:bCs/>
              </w:rPr>
            </w:pPr>
            <w:r w:rsidRPr="0013397A">
              <w:rPr>
                <w:rFonts w:cs="Arial"/>
                <w:b/>
                <w:bCs/>
              </w:rPr>
              <w:t xml:space="preserve">Adjustments which I would find helpful to enable me to do my job </w:t>
            </w:r>
            <w:r w:rsidR="008B7837">
              <w:rPr>
                <w:rFonts w:cs="Arial"/>
                <w:b/>
                <w:bCs/>
              </w:rPr>
              <w:t>to my potential</w:t>
            </w:r>
            <w:r>
              <w:rPr>
                <w:rFonts w:cs="Arial"/>
                <w:b/>
                <w:bCs/>
              </w:rPr>
              <w:t xml:space="preserve"> in those situations</w:t>
            </w:r>
            <w:r w:rsidRPr="0013397A">
              <w:rPr>
                <w:rFonts w:cs="Arial"/>
                <w:b/>
                <w:bCs/>
              </w:rPr>
              <w:t xml:space="preserve"> are:</w:t>
            </w:r>
          </w:p>
        </w:tc>
      </w:tr>
      <w:tr w:rsidR="00415128" w:rsidRPr="002F6FF0" w14:paraId="53173570" w14:textId="77777777" w:rsidTr="00481C17">
        <w:trPr>
          <w:trHeight w:val="1429"/>
        </w:trPr>
        <w:tc>
          <w:tcPr>
            <w:tcW w:w="10348" w:type="dxa"/>
          </w:tcPr>
          <w:p w14:paraId="3916F963" w14:textId="77777777" w:rsidR="00415128" w:rsidRDefault="00415128" w:rsidP="00415128">
            <w:pPr>
              <w:rPr>
                <w:rFonts w:cs="Arial"/>
              </w:rPr>
            </w:pPr>
          </w:p>
          <w:p w14:paraId="2140A491" w14:textId="77777777" w:rsidR="007D0FAD" w:rsidRDefault="007D0FAD" w:rsidP="00415128">
            <w:pPr>
              <w:rPr>
                <w:rFonts w:cs="Arial"/>
              </w:rPr>
            </w:pPr>
          </w:p>
          <w:p w14:paraId="48271104" w14:textId="77777777" w:rsidR="007D0FAD" w:rsidRDefault="007D0FAD" w:rsidP="00415128">
            <w:pPr>
              <w:rPr>
                <w:rFonts w:cs="Arial"/>
              </w:rPr>
            </w:pPr>
          </w:p>
          <w:p w14:paraId="19F5DE0D" w14:textId="71CEC832" w:rsidR="007D0FAD" w:rsidRDefault="007D0FAD" w:rsidP="00415128">
            <w:pPr>
              <w:rPr>
                <w:rFonts w:cs="Arial"/>
              </w:rPr>
            </w:pPr>
          </w:p>
          <w:p w14:paraId="24E30BD8" w14:textId="354A23AD" w:rsidR="00D33742" w:rsidRDefault="00D33742" w:rsidP="00415128">
            <w:pPr>
              <w:rPr>
                <w:rFonts w:cs="Arial"/>
              </w:rPr>
            </w:pPr>
          </w:p>
          <w:p w14:paraId="78478540" w14:textId="6ACFED8C" w:rsidR="00D33742" w:rsidRDefault="00D33742" w:rsidP="00415128">
            <w:pPr>
              <w:rPr>
                <w:rFonts w:cs="Arial"/>
              </w:rPr>
            </w:pPr>
          </w:p>
          <w:p w14:paraId="45D8F318" w14:textId="2EF2B477" w:rsidR="00D33742" w:rsidRDefault="00D33742" w:rsidP="00415128">
            <w:pPr>
              <w:rPr>
                <w:rFonts w:cs="Arial"/>
              </w:rPr>
            </w:pPr>
          </w:p>
          <w:p w14:paraId="3001FD6B" w14:textId="5763B096" w:rsidR="00D33742" w:rsidRDefault="00D33742" w:rsidP="00415128">
            <w:pPr>
              <w:rPr>
                <w:rFonts w:cs="Arial"/>
              </w:rPr>
            </w:pPr>
          </w:p>
          <w:p w14:paraId="267A459B" w14:textId="3BCD205A" w:rsidR="00D33742" w:rsidRDefault="00D33742" w:rsidP="00415128">
            <w:pPr>
              <w:rPr>
                <w:rFonts w:cs="Arial"/>
              </w:rPr>
            </w:pPr>
          </w:p>
          <w:p w14:paraId="475EFCC1" w14:textId="22134CB6" w:rsidR="00D33742" w:rsidRDefault="00D33742" w:rsidP="00415128">
            <w:pPr>
              <w:rPr>
                <w:rFonts w:cs="Arial"/>
              </w:rPr>
            </w:pPr>
          </w:p>
          <w:p w14:paraId="5972985D" w14:textId="1C4C151C" w:rsidR="00D33742" w:rsidRDefault="00D33742" w:rsidP="00415128">
            <w:pPr>
              <w:rPr>
                <w:rFonts w:cs="Arial"/>
              </w:rPr>
            </w:pPr>
          </w:p>
          <w:p w14:paraId="2DD2872C" w14:textId="77777777" w:rsidR="00D33742" w:rsidRDefault="00D33742" w:rsidP="00415128">
            <w:pPr>
              <w:rPr>
                <w:rFonts w:cs="Arial"/>
              </w:rPr>
            </w:pPr>
          </w:p>
          <w:p w14:paraId="282F4D58" w14:textId="77777777" w:rsidR="007D0FAD" w:rsidRDefault="007D0FAD" w:rsidP="00415128">
            <w:pPr>
              <w:rPr>
                <w:rFonts w:cs="Arial"/>
              </w:rPr>
            </w:pPr>
          </w:p>
          <w:p w14:paraId="3958DA63" w14:textId="77777777" w:rsidR="007D0FAD" w:rsidRDefault="007D0FAD" w:rsidP="00415128">
            <w:pPr>
              <w:rPr>
                <w:rFonts w:cs="Arial"/>
              </w:rPr>
            </w:pPr>
          </w:p>
          <w:p w14:paraId="52DE708E" w14:textId="77777777" w:rsidR="007D0FAD" w:rsidRDefault="007D0FAD" w:rsidP="00415128">
            <w:pPr>
              <w:rPr>
                <w:rFonts w:cs="Arial"/>
              </w:rPr>
            </w:pPr>
          </w:p>
          <w:p w14:paraId="1E30D990" w14:textId="20BECD80" w:rsidR="007D0FAD" w:rsidRPr="002F6FF0" w:rsidRDefault="007D0FAD" w:rsidP="00415128">
            <w:pPr>
              <w:rPr>
                <w:rFonts w:cs="Arial"/>
              </w:rPr>
            </w:pPr>
          </w:p>
        </w:tc>
      </w:tr>
    </w:tbl>
    <w:p w14:paraId="62C62402" w14:textId="074276A8" w:rsidR="009E4552" w:rsidRPr="000F7AD5" w:rsidRDefault="009E4552" w:rsidP="009E4552">
      <w:pPr>
        <w:rPr>
          <w:rFonts w:cs="Arial"/>
          <w:sz w:val="16"/>
          <w:szCs w:val="16"/>
        </w:rPr>
      </w:pPr>
    </w:p>
    <w:p w14:paraId="65A0ADF8" w14:textId="77777777" w:rsidR="00D33742" w:rsidRDefault="00D33742" w:rsidP="007D0FAD">
      <w:pPr>
        <w:pStyle w:val="BDFCoverSubtitle"/>
        <w:rPr>
          <w:sz w:val="24"/>
          <w:szCs w:val="24"/>
        </w:rPr>
      </w:pPr>
    </w:p>
    <w:p w14:paraId="1C3F189F" w14:textId="730D7078" w:rsidR="007D0FAD" w:rsidRPr="00481C17" w:rsidRDefault="007D0FAD" w:rsidP="007D0FAD">
      <w:pPr>
        <w:pStyle w:val="BDFCoverSubtitle"/>
        <w:rPr>
          <w:sz w:val="24"/>
          <w:szCs w:val="24"/>
        </w:rPr>
      </w:pPr>
      <w:r w:rsidRPr="00481C17">
        <w:rPr>
          <w:sz w:val="24"/>
          <w:szCs w:val="24"/>
        </w:rPr>
        <w:t>Agreed workplace adjustments (</w:t>
      </w:r>
      <w:r w:rsidRPr="00481C17">
        <w:rPr>
          <w:sz w:val="24"/>
          <w:szCs w:val="24"/>
          <w:u w:val="single"/>
        </w:rPr>
        <w:t>line manager</w:t>
      </w:r>
      <w:r w:rsidRPr="00481C17">
        <w:rPr>
          <w:sz w:val="24"/>
          <w:szCs w:val="24"/>
        </w:rPr>
        <w:t xml:space="preserve"> to complete):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9"/>
        <w:gridCol w:w="2126"/>
      </w:tblGrid>
      <w:tr w:rsidR="007D0FAD" w:rsidRPr="002F6FF0" w14:paraId="2EF37FC3" w14:textId="59EDD208" w:rsidTr="00481C17">
        <w:tc>
          <w:tcPr>
            <w:tcW w:w="8109" w:type="dxa"/>
            <w:shd w:val="clear" w:color="auto" w:fill="E0E1E0" w:themeFill="background1" w:themeFillTint="66"/>
          </w:tcPr>
          <w:p w14:paraId="5E3B95ED" w14:textId="3D5029CE" w:rsidR="007D0FAD" w:rsidRPr="007F378E" w:rsidRDefault="009C6430" w:rsidP="00807A7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My line manager is</w:t>
            </w:r>
            <w:r w:rsidR="007D0FAD">
              <w:rPr>
                <w:rFonts w:cs="Arial"/>
                <w:b/>
              </w:rPr>
              <w:t xml:space="preserve"> happy to support the following workplace adjustments:</w:t>
            </w:r>
          </w:p>
        </w:tc>
        <w:tc>
          <w:tcPr>
            <w:tcW w:w="2126" w:type="dxa"/>
            <w:shd w:val="clear" w:color="auto" w:fill="E0E1E0" w:themeFill="background1" w:themeFillTint="66"/>
          </w:tcPr>
          <w:p w14:paraId="139F6822" w14:textId="4F540CBD" w:rsidR="007D0FAD" w:rsidRDefault="009C6430" w:rsidP="00807A7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of implementation:</w:t>
            </w:r>
          </w:p>
        </w:tc>
      </w:tr>
      <w:tr w:rsidR="007D0FAD" w:rsidRPr="002F6FF0" w14:paraId="7BE9A08D" w14:textId="656A910E" w:rsidTr="00481C17">
        <w:trPr>
          <w:trHeight w:val="1357"/>
        </w:trPr>
        <w:tc>
          <w:tcPr>
            <w:tcW w:w="8109" w:type="dxa"/>
          </w:tcPr>
          <w:p w14:paraId="4E792D70" w14:textId="77777777" w:rsidR="007D0FAD" w:rsidRPr="002F6FF0" w:rsidRDefault="007D0FAD" w:rsidP="00807A72">
            <w:pPr>
              <w:rPr>
                <w:rFonts w:cs="Arial"/>
              </w:rPr>
            </w:pPr>
          </w:p>
          <w:p w14:paraId="19D0F41C" w14:textId="77777777" w:rsidR="007D0FAD" w:rsidRPr="002F6FF0" w:rsidRDefault="007D0FAD" w:rsidP="00807A72">
            <w:pPr>
              <w:rPr>
                <w:rFonts w:cs="Arial"/>
              </w:rPr>
            </w:pPr>
          </w:p>
          <w:p w14:paraId="0031A886" w14:textId="77777777" w:rsidR="007D0FAD" w:rsidRDefault="007D0FAD" w:rsidP="00807A72">
            <w:pPr>
              <w:rPr>
                <w:rFonts w:cs="Arial"/>
              </w:rPr>
            </w:pPr>
          </w:p>
          <w:p w14:paraId="0C1AC1B3" w14:textId="2AB1F8AC" w:rsidR="007D0FAD" w:rsidRDefault="007D0FAD" w:rsidP="00807A72">
            <w:pPr>
              <w:rPr>
                <w:rFonts w:cs="Arial"/>
              </w:rPr>
            </w:pPr>
          </w:p>
          <w:p w14:paraId="089D9A95" w14:textId="213FED2B" w:rsidR="007D0FAD" w:rsidRDefault="007D0FAD" w:rsidP="00807A72">
            <w:pPr>
              <w:rPr>
                <w:rFonts w:cs="Arial"/>
              </w:rPr>
            </w:pPr>
          </w:p>
          <w:p w14:paraId="2C7A5673" w14:textId="6C534CB8" w:rsidR="007D0FAD" w:rsidRDefault="007D0FAD" w:rsidP="00807A72">
            <w:pPr>
              <w:rPr>
                <w:rFonts w:cs="Arial"/>
              </w:rPr>
            </w:pPr>
          </w:p>
          <w:p w14:paraId="52B331F8" w14:textId="77777777" w:rsidR="007D0FAD" w:rsidRDefault="007D0FAD" w:rsidP="00807A72">
            <w:pPr>
              <w:rPr>
                <w:rFonts w:cs="Arial"/>
              </w:rPr>
            </w:pPr>
          </w:p>
          <w:p w14:paraId="79859929" w14:textId="66797F81" w:rsidR="007D0FAD" w:rsidRDefault="007D0FAD" w:rsidP="00807A72">
            <w:pPr>
              <w:rPr>
                <w:rFonts w:cs="Arial"/>
              </w:rPr>
            </w:pPr>
          </w:p>
          <w:p w14:paraId="5E1D77B0" w14:textId="2B85967F" w:rsidR="009C6430" w:rsidRDefault="009C6430" w:rsidP="00807A72">
            <w:pPr>
              <w:rPr>
                <w:rFonts w:cs="Arial"/>
              </w:rPr>
            </w:pPr>
          </w:p>
          <w:p w14:paraId="3EEB4DC5" w14:textId="64134AEB" w:rsidR="009C6430" w:rsidRDefault="009C6430" w:rsidP="00807A72">
            <w:pPr>
              <w:rPr>
                <w:rFonts w:cs="Arial"/>
              </w:rPr>
            </w:pPr>
          </w:p>
          <w:p w14:paraId="532DF6BB" w14:textId="255F4A36" w:rsidR="009C6430" w:rsidRDefault="009C6430" w:rsidP="00807A72">
            <w:pPr>
              <w:rPr>
                <w:rFonts w:cs="Arial"/>
              </w:rPr>
            </w:pPr>
          </w:p>
          <w:p w14:paraId="53AED122" w14:textId="7499E52F" w:rsidR="009C6430" w:rsidRDefault="009C6430" w:rsidP="00807A72">
            <w:pPr>
              <w:rPr>
                <w:rFonts w:cs="Arial"/>
              </w:rPr>
            </w:pPr>
          </w:p>
          <w:p w14:paraId="4EFA2220" w14:textId="73897ADB" w:rsidR="009C6430" w:rsidRDefault="009C6430" w:rsidP="00807A72">
            <w:pPr>
              <w:rPr>
                <w:rFonts w:cs="Arial"/>
              </w:rPr>
            </w:pPr>
          </w:p>
          <w:p w14:paraId="7C3B0BB5" w14:textId="003D0B2E" w:rsidR="00D33742" w:rsidRDefault="00D33742" w:rsidP="00807A72">
            <w:pPr>
              <w:rPr>
                <w:rFonts w:cs="Arial"/>
              </w:rPr>
            </w:pPr>
          </w:p>
          <w:p w14:paraId="40E290E5" w14:textId="4EDD68F9" w:rsidR="00D33742" w:rsidRDefault="00D33742" w:rsidP="00807A72">
            <w:pPr>
              <w:rPr>
                <w:rFonts w:cs="Arial"/>
              </w:rPr>
            </w:pPr>
          </w:p>
          <w:p w14:paraId="1F110122" w14:textId="6A6545AC" w:rsidR="00D33742" w:rsidRDefault="00D33742" w:rsidP="00807A72">
            <w:pPr>
              <w:rPr>
                <w:rFonts w:cs="Arial"/>
              </w:rPr>
            </w:pPr>
          </w:p>
          <w:p w14:paraId="4A2ECCE6" w14:textId="00775F3D" w:rsidR="00D33742" w:rsidRDefault="00D33742" w:rsidP="00807A72">
            <w:pPr>
              <w:rPr>
                <w:rFonts w:cs="Arial"/>
              </w:rPr>
            </w:pPr>
          </w:p>
          <w:p w14:paraId="7E8D45CD" w14:textId="0CBBD4D8" w:rsidR="00D33742" w:rsidRDefault="00D33742" w:rsidP="00807A72">
            <w:pPr>
              <w:rPr>
                <w:rFonts w:cs="Arial"/>
              </w:rPr>
            </w:pPr>
          </w:p>
          <w:p w14:paraId="1CE11BCB" w14:textId="02F3EC81" w:rsidR="00D33742" w:rsidRDefault="00D33742" w:rsidP="00807A72">
            <w:pPr>
              <w:rPr>
                <w:rFonts w:cs="Arial"/>
              </w:rPr>
            </w:pPr>
          </w:p>
          <w:p w14:paraId="62C4B55A" w14:textId="2F6E2925" w:rsidR="00D33742" w:rsidRDefault="00D33742" w:rsidP="00807A72">
            <w:pPr>
              <w:rPr>
                <w:rFonts w:cs="Arial"/>
              </w:rPr>
            </w:pPr>
          </w:p>
          <w:p w14:paraId="302D4D0E" w14:textId="54F1D90B" w:rsidR="00D33742" w:rsidRDefault="00D33742" w:rsidP="00807A72">
            <w:pPr>
              <w:rPr>
                <w:rFonts w:cs="Arial"/>
              </w:rPr>
            </w:pPr>
          </w:p>
          <w:p w14:paraId="5D20555C" w14:textId="3C778682" w:rsidR="00D33742" w:rsidRDefault="00D33742" w:rsidP="00807A72">
            <w:pPr>
              <w:rPr>
                <w:rFonts w:cs="Arial"/>
              </w:rPr>
            </w:pPr>
          </w:p>
          <w:p w14:paraId="50700C22" w14:textId="758E4532" w:rsidR="00D33742" w:rsidRDefault="00D33742" w:rsidP="00807A72">
            <w:pPr>
              <w:rPr>
                <w:rFonts w:cs="Arial"/>
              </w:rPr>
            </w:pPr>
          </w:p>
          <w:p w14:paraId="6E018EFD" w14:textId="77777777" w:rsidR="00D33742" w:rsidRDefault="00D33742" w:rsidP="00807A72">
            <w:pPr>
              <w:rPr>
                <w:rFonts w:cs="Arial"/>
              </w:rPr>
            </w:pPr>
          </w:p>
          <w:p w14:paraId="1551BDC3" w14:textId="77777777" w:rsidR="007D0FAD" w:rsidRPr="002F6FF0" w:rsidRDefault="007D0FAD" w:rsidP="00807A72">
            <w:pPr>
              <w:rPr>
                <w:rFonts w:cs="Arial"/>
              </w:rPr>
            </w:pPr>
          </w:p>
        </w:tc>
        <w:tc>
          <w:tcPr>
            <w:tcW w:w="2126" w:type="dxa"/>
          </w:tcPr>
          <w:p w14:paraId="444BA279" w14:textId="77777777" w:rsidR="007D0FAD" w:rsidRPr="002F6FF0" w:rsidRDefault="007D0FAD" w:rsidP="00807A72">
            <w:pPr>
              <w:rPr>
                <w:rFonts w:cs="Arial"/>
              </w:rPr>
            </w:pPr>
          </w:p>
        </w:tc>
      </w:tr>
    </w:tbl>
    <w:p w14:paraId="2AE1A24D" w14:textId="7028266E" w:rsidR="0013397A" w:rsidRDefault="0013397A" w:rsidP="009E4552">
      <w:pPr>
        <w:rPr>
          <w:rFonts w:cs="Arial"/>
        </w:rPr>
      </w:pPr>
    </w:p>
    <w:p w14:paraId="754FB871" w14:textId="77777777" w:rsidR="00D33742" w:rsidRDefault="00D33742" w:rsidP="009E4552">
      <w:pPr>
        <w:rPr>
          <w:rFonts w:cs="Arial"/>
          <w:b/>
          <w:color w:val="007AC9" w:themeColor="text2"/>
        </w:rPr>
      </w:pPr>
    </w:p>
    <w:p w14:paraId="12103391" w14:textId="017385C7" w:rsidR="009E4552" w:rsidRPr="009C6430" w:rsidRDefault="00415128" w:rsidP="009E4552">
      <w:pPr>
        <w:rPr>
          <w:rFonts w:cs="Arial"/>
          <w:b/>
          <w:color w:val="007AC9" w:themeColor="text2"/>
        </w:rPr>
      </w:pPr>
      <w:r w:rsidRPr="009C6430">
        <w:rPr>
          <w:rFonts w:cs="Arial"/>
          <w:b/>
          <w:color w:val="007AC9" w:themeColor="text2"/>
        </w:rPr>
        <w:t>Agreement on the best way for my line manager to keep in touch with me if I am not well enough to be at work due to my disability or long</w:t>
      </w:r>
      <w:r w:rsidR="009C6430">
        <w:rPr>
          <w:rFonts w:cs="Arial"/>
          <w:b/>
          <w:color w:val="007AC9" w:themeColor="text2"/>
        </w:rPr>
        <w:t>-</w:t>
      </w:r>
      <w:r w:rsidRPr="009C6430">
        <w:rPr>
          <w:rFonts w:cs="Arial"/>
          <w:b/>
          <w:color w:val="007AC9" w:themeColor="text2"/>
        </w:rPr>
        <w:t xml:space="preserve">term health condition </w:t>
      </w:r>
    </w:p>
    <w:p w14:paraId="03382BCF" w14:textId="25D9B52B" w:rsidR="009C6430" w:rsidRDefault="009C6430" w:rsidP="009C6430">
      <w:pPr>
        <w:jc w:val="both"/>
        <w:rPr>
          <w:rFonts w:cs="Arial"/>
        </w:rPr>
      </w:pPr>
      <w:r>
        <w:rPr>
          <w:rFonts w:cs="Arial"/>
        </w:rPr>
        <w:t xml:space="preserve">Normal </w:t>
      </w:r>
      <w:hyperlink r:id="rId14" w:history="1">
        <w:r w:rsidRPr="000F7AD5">
          <w:rPr>
            <w:rStyle w:val="Hyperlink"/>
            <w:rFonts w:cs="Arial"/>
            <w:b/>
            <w:bCs/>
          </w:rPr>
          <w:t>sickness reporting procedures</w:t>
        </w:r>
      </w:hyperlink>
      <w:r>
        <w:rPr>
          <w:rFonts w:cs="Arial"/>
        </w:rPr>
        <w:t xml:space="preserve"> will apply if I am not well enough to work. However, if I am not able </w:t>
      </w:r>
      <w:r>
        <w:rPr>
          <w:rFonts w:cs="Arial"/>
        </w:rPr>
        <w:lastRenderedPageBreak/>
        <w:t>to report my sickness (due to be</w:t>
      </w:r>
      <w:r w:rsidR="000F7AD5">
        <w:rPr>
          <w:rFonts w:cs="Arial"/>
        </w:rPr>
        <w:t>ing</w:t>
      </w:r>
      <w:r>
        <w:rPr>
          <w:rFonts w:cs="Arial"/>
        </w:rPr>
        <w:t xml:space="preserve"> unwell) and/or my line manager is not able to make contact with me within 48 hours, they will contact my emergency contact (details to be updated and maintained by me on the </w:t>
      </w:r>
      <w:hyperlink r:id="rId15" w:history="1">
        <w:r w:rsidRPr="000F7AD5">
          <w:rPr>
            <w:rStyle w:val="Hyperlink"/>
            <w:rFonts w:cs="Arial"/>
            <w:b/>
            <w:bCs/>
          </w:rPr>
          <w:t>Employee Self Service</w:t>
        </w:r>
      </w:hyperlink>
      <w:r>
        <w:rPr>
          <w:rFonts w:cs="Arial"/>
        </w:rPr>
        <w:t xml:space="preserve"> system). </w:t>
      </w:r>
    </w:p>
    <w:p w14:paraId="1296F7B4" w14:textId="433A7781" w:rsidR="009E4552" w:rsidRDefault="009E4552" w:rsidP="009C6430">
      <w:pPr>
        <w:jc w:val="both"/>
        <w:rPr>
          <w:rFonts w:cs="Arial"/>
        </w:rPr>
      </w:pPr>
      <w:r>
        <w:rPr>
          <w:rFonts w:cs="Arial"/>
        </w:rPr>
        <w:t xml:space="preserve">If </w:t>
      </w:r>
      <w:r w:rsidR="009C6430">
        <w:rPr>
          <w:rFonts w:cs="Arial"/>
        </w:rPr>
        <w:t>I am</w:t>
      </w:r>
      <w:r>
        <w:rPr>
          <w:rFonts w:cs="Arial"/>
        </w:rPr>
        <w:t xml:space="preserve"> absent fro</w:t>
      </w:r>
      <w:r w:rsidRPr="000F2E8E">
        <w:rPr>
          <w:rFonts w:cs="Arial"/>
        </w:rPr>
        <w:t>m work on sick leave</w:t>
      </w:r>
      <w:r>
        <w:rPr>
          <w:rFonts w:cs="Arial"/>
        </w:rPr>
        <w:t xml:space="preserve"> or for a reason relating to </w:t>
      </w:r>
      <w:r w:rsidR="009C6430">
        <w:rPr>
          <w:rFonts w:cs="Arial"/>
        </w:rPr>
        <w:t>my</w:t>
      </w:r>
      <w:r>
        <w:rPr>
          <w:rFonts w:cs="Arial"/>
        </w:rPr>
        <w:t xml:space="preserve"> disability</w:t>
      </w:r>
      <w:r w:rsidR="002D3531">
        <w:rPr>
          <w:rFonts w:cs="Arial"/>
        </w:rPr>
        <w:t xml:space="preserve"> o</w:t>
      </w:r>
      <w:r w:rsidR="009C6430">
        <w:rPr>
          <w:rFonts w:cs="Arial"/>
        </w:rPr>
        <w:t>r health</w:t>
      </w:r>
      <w:r w:rsidR="002D3531">
        <w:rPr>
          <w:rFonts w:cs="Arial"/>
        </w:rPr>
        <w:t xml:space="preserve"> condition</w:t>
      </w:r>
      <w:r w:rsidR="007F378E">
        <w:rPr>
          <w:rFonts w:cs="Arial"/>
        </w:rPr>
        <w:t xml:space="preserve"> for more than </w:t>
      </w:r>
      <w:r w:rsidR="009C6430">
        <w:rPr>
          <w:rFonts w:cs="Arial"/>
        </w:rPr>
        <w:t>7</w:t>
      </w:r>
      <w:r w:rsidRPr="000F2E8E">
        <w:rPr>
          <w:rFonts w:cs="Arial"/>
        </w:rPr>
        <w:t xml:space="preserve"> days and have followed the usual procedures for notifying </w:t>
      </w:r>
      <w:r w:rsidR="009C6430">
        <w:rPr>
          <w:rFonts w:cs="Arial"/>
        </w:rPr>
        <w:t xml:space="preserve">my line manager of my absence, they </w:t>
      </w:r>
      <w:r w:rsidRPr="000F2E8E">
        <w:rPr>
          <w:rFonts w:cs="Arial"/>
        </w:rPr>
        <w:t xml:space="preserve">will keep in </w:t>
      </w:r>
      <w:r w:rsidR="002D3531">
        <w:rPr>
          <w:rFonts w:cs="Arial"/>
        </w:rPr>
        <w:t>touch</w:t>
      </w:r>
      <w:r w:rsidR="00335451">
        <w:rPr>
          <w:rFonts w:cs="Arial"/>
        </w:rPr>
        <w:t xml:space="preserve"> with me</w:t>
      </w:r>
      <w:r w:rsidR="002D3531">
        <w:rPr>
          <w:rFonts w:cs="Arial"/>
        </w:rPr>
        <w:t xml:space="preserve"> </w:t>
      </w:r>
      <w:r w:rsidRPr="000F2E8E">
        <w:rPr>
          <w:rFonts w:cs="Arial"/>
        </w:rPr>
        <w:t>in the following way: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6431"/>
      </w:tblGrid>
      <w:tr w:rsidR="002D3531" w:rsidRPr="002F6FF0" w14:paraId="6DC80E2D" w14:textId="77777777" w:rsidTr="00D33742">
        <w:trPr>
          <w:trHeight w:val="571"/>
        </w:trPr>
        <w:tc>
          <w:tcPr>
            <w:tcW w:w="3379" w:type="dxa"/>
            <w:shd w:val="clear" w:color="auto" w:fill="E0E1E0" w:themeFill="background1" w:themeFillTint="66"/>
          </w:tcPr>
          <w:p w14:paraId="75EE2441" w14:textId="11F45DB9" w:rsidR="002D3531" w:rsidRPr="007F378E" w:rsidRDefault="002D3531" w:rsidP="000F7AD5">
            <w:pPr>
              <w:ind w:left="360" w:hanging="360"/>
              <w:rPr>
                <w:rFonts w:cs="Arial"/>
                <w:b/>
              </w:rPr>
            </w:pPr>
            <w:r w:rsidRPr="007F378E">
              <w:rPr>
                <w:rFonts w:cs="Arial"/>
                <w:b/>
              </w:rPr>
              <w:t>Who will contact whom?</w:t>
            </w:r>
          </w:p>
        </w:tc>
        <w:tc>
          <w:tcPr>
            <w:tcW w:w="6431" w:type="dxa"/>
          </w:tcPr>
          <w:p w14:paraId="143C7102" w14:textId="4DBD20FE" w:rsidR="002D3531" w:rsidRPr="00ED4BB1" w:rsidRDefault="009C6430" w:rsidP="000F7AD5">
            <w:pPr>
              <w:spacing w:after="0"/>
              <w:rPr>
                <w:rFonts w:cs="Arial"/>
                <w:i/>
                <w:iCs/>
              </w:rPr>
            </w:pPr>
            <w:r w:rsidRPr="00ED4BB1">
              <w:rPr>
                <w:rFonts w:cs="Arial"/>
                <w:i/>
                <w:iCs/>
              </w:rPr>
              <w:t xml:space="preserve">(line manager to contact </w:t>
            </w:r>
            <w:proofErr w:type="gramStart"/>
            <w:r w:rsidRPr="00ED4BB1">
              <w:rPr>
                <w:rFonts w:cs="Arial"/>
                <w:i/>
                <w:iCs/>
              </w:rPr>
              <w:t>you?</w:t>
            </w:r>
            <w:proofErr w:type="gramEnd"/>
            <w:r w:rsidR="00ED4BB1">
              <w:rPr>
                <w:rFonts w:cs="Arial"/>
                <w:i/>
                <w:iCs/>
              </w:rPr>
              <w:t xml:space="preserve"> </w:t>
            </w:r>
            <w:r w:rsidRPr="00ED4BB1">
              <w:rPr>
                <w:rFonts w:cs="Arial"/>
                <w:i/>
                <w:iCs/>
              </w:rPr>
              <w:t>You to contact your line manager?)</w:t>
            </w:r>
          </w:p>
        </w:tc>
      </w:tr>
      <w:tr w:rsidR="002D3531" w:rsidRPr="002F6FF0" w14:paraId="22E85BD7" w14:textId="77777777" w:rsidTr="00D33742">
        <w:tc>
          <w:tcPr>
            <w:tcW w:w="3379" w:type="dxa"/>
            <w:shd w:val="clear" w:color="auto" w:fill="E0E1E0" w:themeFill="background1" w:themeFillTint="66"/>
          </w:tcPr>
          <w:p w14:paraId="2ED4B3E2" w14:textId="73E8CC90" w:rsidR="002D3531" w:rsidRPr="007F378E" w:rsidRDefault="002D3531" w:rsidP="002D3531">
            <w:pPr>
              <w:ind w:left="360" w:hanging="360"/>
              <w:rPr>
                <w:rFonts w:cs="Arial"/>
                <w:b/>
              </w:rPr>
            </w:pPr>
            <w:r w:rsidRPr="007F378E">
              <w:rPr>
                <w:rFonts w:cs="Arial"/>
                <w:b/>
              </w:rPr>
              <w:t>How will contact be made?</w:t>
            </w:r>
          </w:p>
        </w:tc>
        <w:tc>
          <w:tcPr>
            <w:tcW w:w="6431" w:type="dxa"/>
          </w:tcPr>
          <w:p w14:paraId="4225101F" w14:textId="22454CCD" w:rsidR="000F7AD5" w:rsidRPr="000F7AD5" w:rsidRDefault="002D3531" w:rsidP="000F7AD5">
            <w:pPr>
              <w:ind w:left="360" w:hanging="360"/>
              <w:rPr>
                <w:rFonts w:cs="Arial"/>
                <w:i/>
                <w:iCs/>
              </w:rPr>
            </w:pPr>
            <w:r w:rsidRPr="00ED4BB1">
              <w:rPr>
                <w:rFonts w:cs="Arial"/>
                <w:i/>
                <w:iCs/>
              </w:rPr>
              <w:t>(for example, email, telephone, text, letter)</w:t>
            </w:r>
          </w:p>
        </w:tc>
      </w:tr>
      <w:tr w:rsidR="002D3531" w:rsidRPr="002F6FF0" w14:paraId="5EDF5DA8" w14:textId="77777777" w:rsidTr="00D33742">
        <w:tc>
          <w:tcPr>
            <w:tcW w:w="3379" w:type="dxa"/>
            <w:shd w:val="clear" w:color="auto" w:fill="E0E1E0" w:themeFill="background1" w:themeFillTint="66"/>
          </w:tcPr>
          <w:p w14:paraId="01C92BB4" w14:textId="39F90BC5" w:rsidR="000F7AD5" w:rsidRPr="007F378E" w:rsidRDefault="00D97F0F" w:rsidP="000F7AD5">
            <w:pPr>
              <w:ind w:left="360" w:hanging="360"/>
              <w:rPr>
                <w:rFonts w:cs="Arial"/>
                <w:b/>
              </w:rPr>
            </w:pPr>
            <w:r w:rsidRPr="007F378E">
              <w:rPr>
                <w:rFonts w:cs="Arial"/>
                <w:b/>
              </w:rPr>
              <w:t>How often?</w:t>
            </w:r>
          </w:p>
        </w:tc>
        <w:tc>
          <w:tcPr>
            <w:tcW w:w="6431" w:type="dxa"/>
          </w:tcPr>
          <w:p w14:paraId="1D9E5995" w14:textId="2E08BE41" w:rsidR="002D3531" w:rsidRPr="00ED4BB1" w:rsidRDefault="002D3531" w:rsidP="002D3531">
            <w:pPr>
              <w:rPr>
                <w:rFonts w:cs="Arial"/>
                <w:i/>
                <w:iCs/>
              </w:rPr>
            </w:pPr>
            <w:r w:rsidRPr="00ED4BB1">
              <w:rPr>
                <w:rFonts w:cs="Arial"/>
                <w:i/>
                <w:iCs/>
              </w:rPr>
              <w:t>(for example, daily, weekly, monthly</w:t>
            </w:r>
            <w:r w:rsidR="000F7AD5">
              <w:rPr>
                <w:rFonts w:cs="Arial"/>
                <w:i/>
                <w:iCs/>
              </w:rPr>
              <w:t>)</w:t>
            </w:r>
          </w:p>
        </w:tc>
      </w:tr>
      <w:tr w:rsidR="002D3531" w:rsidRPr="002F6FF0" w14:paraId="6EFA7378" w14:textId="77777777" w:rsidTr="00D33742">
        <w:tc>
          <w:tcPr>
            <w:tcW w:w="3379" w:type="dxa"/>
            <w:shd w:val="clear" w:color="auto" w:fill="E0E1E0" w:themeFill="background1" w:themeFillTint="66"/>
          </w:tcPr>
          <w:p w14:paraId="6483F456" w14:textId="31F3403A" w:rsidR="002D3531" w:rsidRPr="007F378E" w:rsidRDefault="002D3531" w:rsidP="000F7AD5">
            <w:pPr>
              <w:ind w:left="360" w:hanging="360"/>
              <w:rPr>
                <w:rFonts w:cs="Arial"/>
                <w:b/>
              </w:rPr>
            </w:pPr>
            <w:r w:rsidRPr="007F378E">
              <w:rPr>
                <w:rFonts w:cs="Arial"/>
                <w:b/>
              </w:rPr>
              <w:t xml:space="preserve">When? </w:t>
            </w:r>
          </w:p>
        </w:tc>
        <w:tc>
          <w:tcPr>
            <w:tcW w:w="6431" w:type="dxa"/>
          </w:tcPr>
          <w:p w14:paraId="2D213BA8" w14:textId="57A00BD8" w:rsidR="002D3531" w:rsidRPr="00ED4BB1" w:rsidRDefault="002D3531" w:rsidP="000F7AD5">
            <w:pPr>
              <w:ind w:hanging="14"/>
              <w:rPr>
                <w:rFonts w:cs="Arial"/>
                <w:i/>
                <w:iCs/>
              </w:rPr>
            </w:pPr>
            <w:r w:rsidRPr="00ED4BB1">
              <w:rPr>
                <w:rFonts w:cs="Arial"/>
                <w:i/>
                <w:iCs/>
              </w:rPr>
              <w:t>(for example, preferred day and time)</w:t>
            </w:r>
          </w:p>
        </w:tc>
      </w:tr>
    </w:tbl>
    <w:p w14:paraId="192CC1D3" w14:textId="77777777" w:rsidR="009E4552" w:rsidRPr="000F7AD5" w:rsidRDefault="009E4552" w:rsidP="009E4552">
      <w:pPr>
        <w:rPr>
          <w:rFonts w:cs="Arial"/>
          <w:sz w:val="16"/>
          <w:szCs w:val="16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0"/>
      </w:tblGrid>
      <w:tr w:rsidR="009E4552" w:rsidRPr="002F6FF0" w14:paraId="1D6628BF" w14:textId="77777777" w:rsidTr="00D33742">
        <w:tc>
          <w:tcPr>
            <w:tcW w:w="9810" w:type="dxa"/>
          </w:tcPr>
          <w:p w14:paraId="1C0D2ABB" w14:textId="795F4113" w:rsidR="00D97F0F" w:rsidRPr="000F7AD5" w:rsidRDefault="009C6430" w:rsidP="00AA1B01">
            <w:pPr>
              <w:rPr>
                <w:rFonts w:cs="Arial"/>
                <w:b/>
                <w:sz w:val="22"/>
              </w:rPr>
            </w:pPr>
            <w:r w:rsidRPr="000F7AD5">
              <w:rPr>
                <w:rFonts w:cs="Arial"/>
                <w:b/>
                <w:sz w:val="22"/>
              </w:rPr>
              <w:t>Conversations while I am on sick leave - t</w:t>
            </w:r>
            <w:r w:rsidR="009E4552" w:rsidRPr="000F7AD5">
              <w:rPr>
                <w:rFonts w:cs="Arial"/>
                <w:b/>
                <w:sz w:val="22"/>
              </w:rPr>
              <w:t xml:space="preserve">hese are the topics </w:t>
            </w:r>
            <w:r w:rsidRPr="000F7AD5">
              <w:rPr>
                <w:rFonts w:cs="Arial"/>
                <w:b/>
                <w:sz w:val="22"/>
              </w:rPr>
              <w:t>my line manager and I</w:t>
            </w:r>
            <w:r w:rsidR="009E4552" w:rsidRPr="000F7AD5">
              <w:rPr>
                <w:rFonts w:cs="Arial"/>
                <w:b/>
                <w:sz w:val="22"/>
              </w:rPr>
              <w:t xml:space="preserve"> have agreed </w:t>
            </w:r>
            <w:r w:rsidR="00D97F0F" w:rsidRPr="000F7AD5">
              <w:rPr>
                <w:rFonts w:cs="Arial"/>
                <w:b/>
                <w:sz w:val="22"/>
              </w:rPr>
              <w:t>to discuss when keeping in touch:</w:t>
            </w:r>
          </w:p>
          <w:p w14:paraId="402D1BDB" w14:textId="77777777" w:rsidR="009E4552" w:rsidRPr="000F7AD5" w:rsidRDefault="00D97F0F" w:rsidP="00AA1B01">
            <w:pPr>
              <w:rPr>
                <w:rFonts w:cs="Arial"/>
                <w:b/>
                <w:sz w:val="22"/>
              </w:rPr>
            </w:pPr>
            <w:r w:rsidRPr="000F7AD5">
              <w:rPr>
                <w:rFonts w:cs="Arial"/>
                <w:b/>
                <w:sz w:val="22"/>
              </w:rPr>
              <w:t>E</w:t>
            </w:r>
            <w:r w:rsidR="009E4552" w:rsidRPr="000F7AD5">
              <w:rPr>
                <w:rFonts w:cs="Arial"/>
                <w:b/>
                <w:sz w:val="22"/>
              </w:rPr>
              <w:t>xample</w:t>
            </w:r>
            <w:r w:rsidRPr="000F7AD5">
              <w:rPr>
                <w:rFonts w:cs="Arial"/>
                <w:b/>
                <w:sz w:val="22"/>
              </w:rPr>
              <w:t>s include:</w:t>
            </w:r>
            <w:r w:rsidR="009E4552" w:rsidRPr="000F7AD5">
              <w:rPr>
                <w:rFonts w:cs="Arial"/>
                <w:b/>
                <w:sz w:val="22"/>
              </w:rPr>
              <w:t xml:space="preserve"> </w:t>
            </w:r>
          </w:p>
          <w:p w14:paraId="1D9264D2" w14:textId="799CE252" w:rsidR="009E4552" w:rsidRPr="000F7AD5" w:rsidRDefault="009E4552" w:rsidP="009E4552">
            <w:pPr>
              <w:numPr>
                <w:ilvl w:val="0"/>
                <w:numId w:val="33"/>
              </w:numPr>
              <w:spacing w:after="0"/>
              <w:rPr>
                <w:rFonts w:cs="Arial"/>
                <w:b/>
                <w:sz w:val="22"/>
              </w:rPr>
            </w:pPr>
            <w:r w:rsidRPr="000F7AD5">
              <w:rPr>
                <w:rFonts w:cs="Arial"/>
                <w:b/>
                <w:sz w:val="22"/>
              </w:rPr>
              <w:t xml:space="preserve">How </w:t>
            </w:r>
            <w:r w:rsidR="00A16EA1">
              <w:rPr>
                <w:rFonts w:cs="Arial"/>
                <w:b/>
                <w:sz w:val="22"/>
              </w:rPr>
              <w:t>I am</w:t>
            </w:r>
            <w:r w:rsidRPr="000F7AD5">
              <w:rPr>
                <w:rFonts w:cs="Arial"/>
                <w:b/>
                <w:sz w:val="22"/>
              </w:rPr>
              <w:t xml:space="preserve"> </w:t>
            </w:r>
            <w:proofErr w:type="gramStart"/>
            <w:r w:rsidRPr="000F7AD5">
              <w:rPr>
                <w:rFonts w:cs="Arial"/>
                <w:b/>
                <w:sz w:val="22"/>
              </w:rPr>
              <w:t>feeling;</w:t>
            </w:r>
            <w:proofErr w:type="gramEnd"/>
          </w:p>
          <w:p w14:paraId="143291FA" w14:textId="64D07840" w:rsidR="009E4552" w:rsidRPr="000F7AD5" w:rsidRDefault="00D97F0F" w:rsidP="009E4552">
            <w:pPr>
              <w:numPr>
                <w:ilvl w:val="0"/>
                <w:numId w:val="33"/>
              </w:numPr>
              <w:spacing w:after="0"/>
              <w:rPr>
                <w:rFonts w:cs="Arial"/>
                <w:b/>
                <w:sz w:val="22"/>
              </w:rPr>
            </w:pPr>
            <w:r w:rsidRPr="000F7AD5">
              <w:rPr>
                <w:rFonts w:cs="Arial"/>
                <w:b/>
                <w:sz w:val="22"/>
              </w:rPr>
              <w:t xml:space="preserve">What </w:t>
            </w:r>
            <w:r w:rsidR="00A16EA1">
              <w:rPr>
                <w:rFonts w:cs="Arial"/>
                <w:b/>
                <w:sz w:val="22"/>
              </w:rPr>
              <w:t>my</w:t>
            </w:r>
            <w:r w:rsidRPr="000F7AD5">
              <w:rPr>
                <w:rFonts w:cs="Arial"/>
                <w:b/>
                <w:sz w:val="22"/>
              </w:rPr>
              <w:t xml:space="preserve"> line manager</w:t>
            </w:r>
            <w:r w:rsidR="009E4552" w:rsidRPr="000F7AD5">
              <w:rPr>
                <w:rFonts w:cs="Arial"/>
                <w:b/>
                <w:sz w:val="22"/>
              </w:rPr>
              <w:t xml:space="preserve"> can do to </w:t>
            </w:r>
            <w:proofErr w:type="gramStart"/>
            <w:r w:rsidR="009E4552" w:rsidRPr="000F7AD5">
              <w:rPr>
                <w:rFonts w:cs="Arial"/>
                <w:b/>
                <w:sz w:val="22"/>
              </w:rPr>
              <w:t>help;</w:t>
            </w:r>
            <w:proofErr w:type="gramEnd"/>
            <w:r w:rsidR="009E4552" w:rsidRPr="000F7AD5">
              <w:rPr>
                <w:rFonts w:cs="Arial"/>
                <w:b/>
                <w:sz w:val="22"/>
              </w:rPr>
              <w:t xml:space="preserve"> </w:t>
            </w:r>
          </w:p>
          <w:p w14:paraId="666B4B97" w14:textId="58A4E35F" w:rsidR="009C6430" w:rsidRPr="000F7AD5" w:rsidRDefault="009C6430" w:rsidP="009E4552">
            <w:pPr>
              <w:numPr>
                <w:ilvl w:val="0"/>
                <w:numId w:val="33"/>
              </w:numPr>
              <w:spacing w:after="0"/>
              <w:rPr>
                <w:rFonts w:cs="Arial"/>
                <w:b/>
                <w:sz w:val="22"/>
              </w:rPr>
            </w:pPr>
            <w:r w:rsidRPr="000F7AD5">
              <w:rPr>
                <w:rFonts w:cs="Arial"/>
                <w:b/>
                <w:sz w:val="22"/>
              </w:rPr>
              <w:t xml:space="preserve">Any changes to my health which may have an impact on my </w:t>
            </w:r>
            <w:proofErr w:type="gramStart"/>
            <w:r w:rsidRPr="000F7AD5">
              <w:rPr>
                <w:rFonts w:cs="Arial"/>
                <w:b/>
                <w:sz w:val="22"/>
              </w:rPr>
              <w:t>work;</w:t>
            </w:r>
            <w:proofErr w:type="gramEnd"/>
          </w:p>
          <w:p w14:paraId="7316D472" w14:textId="56506CD0" w:rsidR="009E4552" w:rsidRPr="000F7AD5" w:rsidRDefault="009E4552" w:rsidP="009E4552">
            <w:pPr>
              <w:numPr>
                <w:ilvl w:val="0"/>
                <w:numId w:val="33"/>
              </w:numPr>
              <w:spacing w:after="0"/>
              <w:rPr>
                <w:rFonts w:cs="Arial"/>
                <w:b/>
                <w:sz w:val="22"/>
              </w:rPr>
            </w:pPr>
            <w:r w:rsidRPr="000F7AD5">
              <w:rPr>
                <w:rFonts w:cs="Arial"/>
                <w:b/>
                <w:sz w:val="22"/>
              </w:rPr>
              <w:t xml:space="preserve">Current </w:t>
            </w:r>
            <w:proofErr w:type="gramStart"/>
            <w:r w:rsidRPr="000F7AD5">
              <w:rPr>
                <w:rFonts w:cs="Arial"/>
                <w:b/>
                <w:sz w:val="22"/>
              </w:rPr>
              <w:t>work;</w:t>
            </w:r>
            <w:proofErr w:type="gramEnd"/>
          </w:p>
          <w:p w14:paraId="4DE11532" w14:textId="77777777" w:rsidR="009E4552" w:rsidRPr="000F7AD5" w:rsidRDefault="009E4552" w:rsidP="009E4552">
            <w:pPr>
              <w:numPr>
                <w:ilvl w:val="0"/>
                <w:numId w:val="33"/>
              </w:numPr>
              <w:spacing w:after="0"/>
              <w:rPr>
                <w:rFonts w:cs="Arial"/>
                <w:b/>
                <w:sz w:val="22"/>
              </w:rPr>
            </w:pPr>
            <w:r w:rsidRPr="000F7AD5">
              <w:rPr>
                <w:rFonts w:cs="Arial"/>
                <w:b/>
                <w:sz w:val="22"/>
              </w:rPr>
              <w:t xml:space="preserve">Planned phased return to </w:t>
            </w:r>
            <w:proofErr w:type="gramStart"/>
            <w:r w:rsidRPr="000F7AD5">
              <w:rPr>
                <w:rFonts w:cs="Arial"/>
                <w:b/>
                <w:sz w:val="22"/>
              </w:rPr>
              <w:t>work;</w:t>
            </w:r>
            <w:proofErr w:type="gramEnd"/>
          </w:p>
          <w:p w14:paraId="2C627F12" w14:textId="77777777" w:rsidR="009E4552" w:rsidRDefault="009E4552" w:rsidP="00AA1B01">
            <w:pPr>
              <w:numPr>
                <w:ilvl w:val="0"/>
                <w:numId w:val="33"/>
              </w:numPr>
              <w:spacing w:after="0"/>
              <w:rPr>
                <w:rFonts w:cs="Arial"/>
                <w:b/>
                <w:sz w:val="22"/>
              </w:rPr>
            </w:pPr>
            <w:r w:rsidRPr="000F7AD5">
              <w:rPr>
                <w:rFonts w:cs="Arial"/>
                <w:b/>
                <w:sz w:val="22"/>
              </w:rPr>
              <w:t>Return to work date.</w:t>
            </w:r>
          </w:p>
          <w:p w14:paraId="121727FF" w14:textId="5F03B5CE" w:rsidR="000F7AD5" w:rsidRPr="000F7AD5" w:rsidRDefault="000F7AD5" w:rsidP="000F7AD5">
            <w:pPr>
              <w:spacing w:after="0"/>
              <w:ind w:left="720"/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4BE8CD3E" w14:textId="77777777" w:rsidR="000F7AD5" w:rsidRPr="00481C17" w:rsidRDefault="000F7AD5" w:rsidP="009E4552">
      <w:pPr>
        <w:rPr>
          <w:rFonts w:cs="Arial"/>
          <w:sz w:val="16"/>
          <w:szCs w:val="16"/>
        </w:rPr>
      </w:pPr>
    </w:p>
    <w:p w14:paraId="47BEF12B" w14:textId="190ABC5C" w:rsidR="000F7AD5" w:rsidRDefault="000F7AD5" w:rsidP="009E4552">
      <w:pPr>
        <w:rPr>
          <w:rFonts w:cs="Arial"/>
        </w:rPr>
      </w:pPr>
      <w:r>
        <w:rPr>
          <w:rFonts w:cs="Arial"/>
        </w:rPr>
        <w:lastRenderedPageBreak/>
        <w:t xml:space="preserve">At my return to work meeting with my line manager (when I am ready to return to work), the following things will be </w:t>
      </w:r>
      <w:proofErr w:type="gramStart"/>
      <w:r>
        <w:rPr>
          <w:rFonts w:cs="Arial"/>
        </w:rPr>
        <w:t>discussed;</w:t>
      </w:r>
      <w:proofErr w:type="gramEnd"/>
    </w:p>
    <w:p w14:paraId="041D96C6" w14:textId="77777777" w:rsidR="000F7AD5" w:rsidRPr="002F6FF0" w:rsidRDefault="000F7AD5" w:rsidP="000F7AD5">
      <w:pPr>
        <w:numPr>
          <w:ilvl w:val="0"/>
          <w:numId w:val="34"/>
        </w:numPr>
        <w:spacing w:after="0"/>
        <w:rPr>
          <w:rFonts w:cs="Arial"/>
        </w:rPr>
      </w:pPr>
      <w:r>
        <w:rPr>
          <w:rFonts w:cs="Arial"/>
        </w:rPr>
        <w:t xml:space="preserve">Current work </w:t>
      </w:r>
      <w:proofErr w:type="gramStart"/>
      <w:r>
        <w:rPr>
          <w:rFonts w:cs="Arial"/>
        </w:rPr>
        <w:t>issues;</w:t>
      </w:r>
      <w:proofErr w:type="gramEnd"/>
    </w:p>
    <w:p w14:paraId="7E2DD084" w14:textId="77777777" w:rsidR="000F7AD5" w:rsidRPr="002F6FF0" w:rsidRDefault="000F7AD5" w:rsidP="000F7AD5">
      <w:pPr>
        <w:numPr>
          <w:ilvl w:val="0"/>
          <w:numId w:val="34"/>
        </w:numPr>
        <w:spacing w:after="0"/>
        <w:rPr>
          <w:rFonts w:cs="Arial"/>
        </w:rPr>
      </w:pPr>
      <w:r w:rsidRPr="002F6FF0">
        <w:rPr>
          <w:rFonts w:cs="Arial"/>
        </w:rPr>
        <w:t xml:space="preserve">A </w:t>
      </w:r>
      <w:r>
        <w:rPr>
          <w:rFonts w:cs="Arial"/>
        </w:rPr>
        <w:t xml:space="preserve">phased return/back to work </w:t>
      </w:r>
      <w:proofErr w:type="gramStart"/>
      <w:r>
        <w:rPr>
          <w:rFonts w:cs="Arial"/>
        </w:rPr>
        <w:t>plan;</w:t>
      </w:r>
      <w:proofErr w:type="gramEnd"/>
    </w:p>
    <w:p w14:paraId="3EA546B3" w14:textId="77777777" w:rsidR="000F7AD5" w:rsidRDefault="000F7AD5" w:rsidP="000F7AD5">
      <w:pPr>
        <w:numPr>
          <w:ilvl w:val="0"/>
          <w:numId w:val="34"/>
        </w:numPr>
        <w:spacing w:after="0"/>
        <w:rPr>
          <w:rFonts w:cs="Arial"/>
        </w:rPr>
      </w:pPr>
      <w:r>
        <w:rPr>
          <w:rFonts w:cs="Arial"/>
        </w:rPr>
        <w:t xml:space="preserve">What to tell the </w:t>
      </w:r>
      <w:proofErr w:type="gramStart"/>
      <w:r>
        <w:rPr>
          <w:rFonts w:cs="Arial"/>
        </w:rPr>
        <w:t>team;</w:t>
      </w:r>
      <w:proofErr w:type="gramEnd"/>
    </w:p>
    <w:p w14:paraId="6596067C" w14:textId="0E6820B3" w:rsidR="000F7AD5" w:rsidRDefault="000F7AD5" w:rsidP="000F7AD5">
      <w:pPr>
        <w:numPr>
          <w:ilvl w:val="0"/>
          <w:numId w:val="34"/>
        </w:numPr>
        <w:spacing w:after="0"/>
        <w:rPr>
          <w:rFonts w:cs="Arial"/>
        </w:rPr>
      </w:pPr>
      <w:r w:rsidRPr="007F378E">
        <w:rPr>
          <w:rFonts w:cs="Arial"/>
        </w:rPr>
        <w:t>Assessments to review existing reasonable adjustments (this may include Access to Work, G</w:t>
      </w:r>
      <w:r w:rsidR="00A16EA1">
        <w:rPr>
          <w:rFonts w:cs="Arial"/>
        </w:rPr>
        <w:t>.</w:t>
      </w:r>
      <w:r w:rsidRPr="007F378E">
        <w:rPr>
          <w:rFonts w:cs="Arial"/>
        </w:rPr>
        <w:t xml:space="preserve">P, or </w:t>
      </w:r>
      <w:r w:rsidR="00A16EA1">
        <w:rPr>
          <w:rFonts w:cs="Arial"/>
        </w:rPr>
        <w:t>O</w:t>
      </w:r>
      <w:r w:rsidRPr="007F378E">
        <w:rPr>
          <w:rFonts w:cs="Arial"/>
        </w:rPr>
        <w:t xml:space="preserve">ccupational </w:t>
      </w:r>
      <w:r w:rsidR="00A16EA1">
        <w:rPr>
          <w:rFonts w:cs="Arial"/>
        </w:rPr>
        <w:t>H</w:t>
      </w:r>
      <w:r w:rsidRPr="007F378E">
        <w:rPr>
          <w:rFonts w:cs="Arial"/>
        </w:rPr>
        <w:t xml:space="preserve">ealth, for example) and identify </w:t>
      </w:r>
      <w:r w:rsidR="00A16EA1">
        <w:rPr>
          <w:rFonts w:cs="Arial"/>
        </w:rPr>
        <w:t xml:space="preserve">any </w:t>
      </w:r>
      <w:r w:rsidRPr="007F378E">
        <w:rPr>
          <w:rFonts w:cs="Arial"/>
        </w:rPr>
        <w:t>new adjustments that might be needed.</w:t>
      </w:r>
    </w:p>
    <w:sectPr w:rsidR="000F7AD5" w:rsidSect="00D3374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pgSz w:w="12240" w:h="15840"/>
      <w:pgMar w:top="130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274A0" w14:textId="77777777" w:rsidR="009B715D" w:rsidRDefault="009B715D" w:rsidP="00A1195A">
      <w:r>
        <w:separator/>
      </w:r>
    </w:p>
  </w:endnote>
  <w:endnote w:type="continuationSeparator" w:id="0">
    <w:p w14:paraId="127E6A55" w14:textId="77777777" w:rsidR="009B715D" w:rsidRDefault="009B715D" w:rsidP="00A1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FuturaMaxiCG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7090E" w14:textId="77777777" w:rsidR="0041453D" w:rsidRPr="003F04F8" w:rsidRDefault="00F50919" w:rsidP="007E16DC">
    <w:pPr>
      <w:pStyle w:val="Footer"/>
      <w:framePr w:wrap="around" w:vAnchor="text" w:hAnchor="page" w:x="10702" w:y="426"/>
      <w:rPr>
        <w:rStyle w:val="PageNumber"/>
        <w:rFonts w:ascii="Century Gothic" w:hAnsi="Century Gothic"/>
        <w:b/>
        <w:color w:val="4D4F53" w:themeColor="accent1"/>
        <w:szCs w:val="24"/>
      </w:rPr>
    </w:pPr>
    <w:r w:rsidRPr="003F04F8">
      <w:rPr>
        <w:rStyle w:val="PageNumber"/>
        <w:rFonts w:ascii="Century Gothic" w:hAnsi="Century Gothic"/>
        <w:b/>
        <w:color w:val="4D4F53" w:themeColor="accent1"/>
        <w:szCs w:val="24"/>
      </w:rPr>
      <w:fldChar w:fldCharType="begin"/>
    </w:r>
    <w:r w:rsidR="0041453D" w:rsidRPr="003F04F8">
      <w:rPr>
        <w:rStyle w:val="PageNumber"/>
        <w:rFonts w:ascii="Century Gothic" w:hAnsi="Century Gothic"/>
        <w:b/>
        <w:color w:val="4D4F53" w:themeColor="accent1"/>
        <w:szCs w:val="24"/>
      </w:rPr>
      <w:instrText xml:space="preserve">PAGE  </w:instrText>
    </w:r>
    <w:r w:rsidRPr="003F04F8">
      <w:rPr>
        <w:rStyle w:val="PageNumber"/>
        <w:rFonts w:ascii="Century Gothic" w:hAnsi="Century Gothic"/>
        <w:b/>
        <w:color w:val="4D4F53" w:themeColor="accent1"/>
        <w:szCs w:val="24"/>
      </w:rPr>
      <w:fldChar w:fldCharType="separate"/>
    </w:r>
    <w:r w:rsidR="009E4552">
      <w:rPr>
        <w:rStyle w:val="PageNumber"/>
        <w:rFonts w:ascii="Century Gothic" w:hAnsi="Century Gothic"/>
        <w:b/>
        <w:noProof/>
        <w:color w:val="4D4F53" w:themeColor="accent1"/>
        <w:szCs w:val="24"/>
      </w:rPr>
      <w:t>2</w:t>
    </w:r>
    <w:r w:rsidRPr="003F04F8">
      <w:rPr>
        <w:rStyle w:val="PageNumber"/>
        <w:rFonts w:ascii="Century Gothic" w:hAnsi="Century Gothic"/>
        <w:b/>
        <w:color w:val="4D4F53" w:themeColor="accent1"/>
        <w:szCs w:val="24"/>
      </w:rPr>
      <w:fldChar w:fldCharType="end"/>
    </w:r>
  </w:p>
  <w:p w14:paraId="4E23075F" w14:textId="4255DE38" w:rsidR="007E16DC" w:rsidRDefault="00253649" w:rsidP="003F04F8">
    <w:pPr>
      <w:pStyle w:val="Footer"/>
      <w:ind w:right="360"/>
      <w:rPr>
        <w:rFonts w:ascii="Century Gothic" w:hAnsi="Century Gothic"/>
        <w:b/>
        <w:szCs w:val="24"/>
      </w:rPr>
    </w:pPr>
    <w:r>
      <w:rPr>
        <w:noProof/>
        <w:bdr w:val="none" w:sz="0" w:space="0" w:color="auto"/>
        <w:lang w:val="en-US"/>
      </w:rPr>
      <mc:AlternateContent>
        <mc:Choice Requires="wps">
          <w:drawing>
            <wp:inline distT="0" distB="0" distL="0" distR="0" wp14:anchorId="3C4322D5" wp14:editId="57506595">
              <wp:extent cx="6163945" cy="635"/>
              <wp:effectExtent l="19050" t="19050" r="27305" b="19050"/>
              <wp:docPr id="2" name="Straight Connector 4" descr="Title: Blue line - Description: Blue line across the page in 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6394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7A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3063FCA7" id="Straight Connector 4" o:spid="_x0000_s1026" alt="Title: Blue line - Description: Blue line across the page in foot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5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EOQ7AEAAK4DAAAOAAAAZHJzL2Uyb0RvYy54bWysU01vGyEQvVfqfxhxj3ftpG6y8jpq7aaX&#10;NLXk5AeMgd1FZRkE2Gv/+wL+aNLeqlwQ8GYe894Ms/t9r2EnnVdkajYelQyk4SSUaWv28vxwdcvA&#10;BzQCNRlZs4P07H7+8cNssJWcUEdaSAeRxPhqsDXrQrBVUXjeyR79iKw0EWzI9Rji0bWFcDhE9l4X&#10;k7KcFgM5YR1x6X28XR5BNs/8TSN5+Nk0XgbQNYu1hby6vG7SWsxnWLUObaf4qQz8jyp6VCY+eqFa&#10;YkDYOvUPVa+4I09NGHHqC2oaxWXWENWMy7/UrDu0MmuJ5nh7scm/Hy1/2q0cKFGzCQODfWzROjhU&#10;bRdgQcZEA8nBDQMhPY++PaugZQVf9VaCVkbCFSwTomyIE/AawCTUQ+gkWGwlKAMNUZAueT5YX8Wn&#10;F2blkmt8b9b2kfgvH7HiDZgO3sYaN8MPErE83AbKVu8b16fkaCLsc0cPl47KfQAeL6fj6fXdzScG&#10;/IwVWJ0TrfPhu6Qe0qZmSU4mxt2jD6kQrM4h6R1DD0rrPDDawFCz69txWeYMT1qJhKY479rNQjvY&#10;YZq58vOXxV2SHNnehDnaGpHZOoni22kfUOnjPsZrc3IjGXA0bUPisHKJLhkThyITnwY4Td3rc476&#10;883mvwEAAP//AwBQSwMEFAAGAAgAAAAhAIQW7Y/ZAAAAAgEAAA8AAABkcnMvZG93bnJldi54bWxM&#10;j8FOwzAQRO9I/IO1SNyoA4WmDXEqQPRATyXlAzbxNomw12nstunf43KBy0irGc28zZejNeJIg+8c&#10;K7ifJCCIa6c7bhR8bVd3cxA+IGs0jknBmTwsi+urHDPtTvxJxzI0Ipawz1BBG0KfSenrliz6ieuJ&#10;o7dzg8UQz6GResBTLLdGPiTJTFrsOC602NNbS/V3ebAKpuYpfd9+jNVrz+sSy+l+/rjZK3V7M748&#10;gwg0hr8wXPAjOhSRqXIH1l4YBfGR8KvRW6RJCqK6hGSRy//oxQ8AAAD//wMAUEsBAi0AFAAGAAgA&#10;AAAhALaDOJL+AAAA4QEAABMAAAAAAAAAAAAAAAAAAAAAAFtDb250ZW50X1R5cGVzXS54bWxQSwEC&#10;LQAUAAYACAAAACEAOP0h/9YAAACUAQAACwAAAAAAAAAAAAAAAAAvAQAAX3JlbHMvLnJlbHNQSwEC&#10;LQAUAAYACAAAACEA6xxDkOwBAACuAwAADgAAAAAAAAAAAAAAAAAuAgAAZHJzL2Uyb0RvYy54bWxQ&#10;SwECLQAUAAYACAAAACEAhBbtj9kAAAACAQAADwAAAAAAAAAAAAAAAABGBAAAZHJzL2Rvd25yZXYu&#10;eG1sUEsFBgAAAAAEAAQA8wAAAEwFAAAAAA==&#10;" strokecolor="#007ac9" strokeweight="3pt">
              <o:lock v:ext="edit" shapetype="f"/>
              <w10:anchorlock/>
            </v:line>
          </w:pict>
        </mc:Fallback>
      </mc:AlternateContent>
    </w:r>
  </w:p>
  <w:p w14:paraId="30DEA493" w14:textId="77777777" w:rsidR="0041453D" w:rsidRPr="003F04F8" w:rsidRDefault="0041453D" w:rsidP="003F04F8">
    <w:pPr>
      <w:pStyle w:val="Footer"/>
      <w:ind w:right="360"/>
      <w:rPr>
        <w:rFonts w:ascii="Century Gothic" w:hAnsi="Century Gothic"/>
        <w:b/>
        <w:szCs w:val="24"/>
      </w:rPr>
    </w:pPr>
    <w:r w:rsidRPr="00FB7021">
      <w:rPr>
        <w:rFonts w:ascii="Century Gothic" w:hAnsi="Century Gothic"/>
        <w:b/>
        <w:szCs w:val="24"/>
      </w:rPr>
      <w:t>Business Disability Forum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2957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8EDFEE" w14:textId="1B82F84D" w:rsidR="0091353F" w:rsidRDefault="0091353F">
        <w:pPr>
          <w:pStyle w:val="Footer"/>
          <w:jc w:val="right"/>
        </w:pPr>
        <w:r>
          <w:rPr>
            <w:noProof/>
            <w:bdr w:val="none" w:sz="0" w:space="0" w:color="auto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A7C57A0" wp14:editId="5693BD91">
                  <wp:simplePos x="0" y="0"/>
                  <wp:positionH relativeFrom="column">
                    <wp:posOffset>-387580</wp:posOffset>
                  </wp:positionH>
                  <wp:positionV relativeFrom="paragraph">
                    <wp:posOffset>-106103</wp:posOffset>
                  </wp:positionV>
                  <wp:extent cx="1738746" cy="367146"/>
                  <wp:effectExtent l="0" t="0" r="0" b="0"/>
                  <wp:wrapNone/>
                  <wp:docPr id="5" name="Rectangl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738746" cy="367146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82FC2C" w14:textId="7878B66B" w:rsidR="0091353F" w:rsidRPr="0091353F" w:rsidRDefault="0091353F" w:rsidP="0091353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91353F">
                                <w:rPr>
                                  <w:sz w:val="20"/>
                                  <w:szCs w:val="20"/>
                                </w:rPr>
                                <w:t>TAPForm</w:t>
                              </w:r>
                              <w:proofErr w:type="spellEnd"/>
                              <w:r w:rsidRPr="0091353F">
                                <w:rPr>
                                  <w:sz w:val="20"/>
                                  <w:szCs w:val="20"/>
                                </w:rPr>
                                <w:t xml:space="preserve"> V1.0 1.3.2021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rect w14:anchorId="0A7C57A0" id="Rectangle 5" o:spid="_x0000_s1029" style="position:absolute;left:0;text-align:left;margin-left:-30.5pt;margin-top:-8.35pt;width:136.9pt;height:28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oEnmAIAAI8FAAAOAAAAZHJzL2Uyb0RvYy54bWysVN9P2zAQfp+0/8Hy+0hTWgoVKapATJMQ&#10;IGDi2XXsJpLj82y3SffX72wnKWNoD9P64J593333I3d3edU1iuyFdTXoguYnE0qE5lDWelvQ7y+3&#10;X84pcZ7pkinQoqAH4ejV6vOny9YsxRQqUKWwBEm0W7amoJX3ZplljleiYe4EjNColGAb5vFqt1lp&#10;WYvsjcqmk8lZ1oItjQUunMPXm6Skq8gvpeD+QUonPFEFxdh8PG08N+HMVpdsubXMVDXvw2D/EEXD&#10;ao1OR6ob5hnZ2foPqqbmFhxIf8KhyUDKmouYA2aTT95l81wxI2IuWBxnxjK5/0fL7/ePltRlQeeU&#10;aNbgJ3rCojG9VYLMQ3la45aIejaPtr85FEOunbRN+McsSBdLehhLKjpPOD7mi9PzxeyMEo6607NF&#10;jjLSZEdrY53/KqAhQSioRe+xkmx/53yCDpDgzIGqy9taqXgJbSKulSV7hh94s5325L+hlA5YDcEq&#10;EYaXLCSWUomSPygRcEo/CYkVweCnMZDYi0cnjHOhfZ5UFStF8j2f4G/wPoQVE42EgVmi/5G7JxiQ&#10;iWTgTlH2+GAqYiuPxpO/BZaMR4voGbQfjZtag/2IQGFWveeEH4qUShOq5LtNh5AgbqA8YOtYSDPl&#10;DL+t8QveMecfmcUhwnHDxeAf8JAK2oJCL1FSgf350XvAY2+jlpIWh7Kg7seOWUGJ+qax6y/y2SxM&#10;cbzM5ospXuxbzeatRu+aa8C2yHEFGR7FgPdqEKWF5hX3xzp4RRXTHH0XlHs7XK59Wha4gbhYryMM&#10;J9cwf6efDQ/kocChQ1+6V2ZN38YeB+AehgFmy3fdnLDBUsN650HWsdWPde1Lj1Mfe6jfUGGtvL1H&#10;1HGPrn4BAAD//wMAUEsDBBQABgAIAAAAIQD4Am9P3gAAAAoBAAAPAAAAZHJzL2Rvd25yZXYueG1s&#10;TI/BTsMwDIbvSLxD5EnctjQVKlCaThOCAxckBpo4po3bRmucqsm28vaYE9xs+dfv76u2ix/FGefo&#10;AmlQmwwEUhuso17D58fL+h5ETIasGQOhhm+MsK2vrypT2nChdzzvUy+4hGJpNAwpTaWUsR3Qm7gJ&#10;ExLfujB7k3ide2lnc+FyP8o8ywrpjSP+MJgJnwZsj/uT10Dda/Hg3FsX593BH57z7qvppdY3q2X3&#10;CCLhkv7C8IvP6FAzUxNOZKMYNawLxS6JB1XcgeBErnKWaTTcKgWyruR/hfoHAAD//wMAUEsBAi0A&#10;FAAGAAgAAAAhALaDOJL+AAAA4QEAABMAAAAAAAAAAAAAAAAAAAAAAFtDb250ZW50X1R5cGVzXS54&#10;bWxQSwECLQAUAAYACAAAACEAOP0h/9YAAACUAQAACwAAAAAAAAAAAAAAAAAvAQAAX3JlbHMvLnJl&#10;bHNQSwECLQAUAAYACAAAACEAWtKBJ5gCAACPBQAADgAAAAAAAAAAAAAAAAAuAgAAZHJzL2Uyb0Rv&#10;Yy54bWxQSwECLQAUAAYACAAAACEA+AJvT94AAAAKAQAADwAAAAAAAAAAAAAAAADyBAAAZHJzL2Rv&#10;d25yZXYueG1sUEsFBgAAAAAEAAQA8wAAAP0FAAAAAA==&#10;" fillcolor="white [3214]" stroked="f" strokeweight="2pt">
                  <v:textbox>
                    <w:txbxContent>
                      <w:p w14:paraId="3982FC2C" w14:textId="7878B66B" w:rsidR="0091353F" w:rsidRPr="0091353F" w:rsidRDefault="0091353F" w:rsidP="0091353F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91353F">
                          <w:rPr>
                            <w:sz w:val="20"/>
                            <w:szCs w:val="20"/>
                          </w:rPr>
                          <w:t>TAPForm</w:t>
                        </w:r>
                        <w:proofErr w:type="spellEnd"/>
                        <w:r w:rsidRPr="0091353F">
                          <w:rPr>
                            <w:sz w:val="20"/>
                            <w:szCs w:val="20"/>
                          </w:rPr>
                          <w:t xml:space="preserve"> V1.0 1.3.2021</w:t>
                        </w:r>
                      </w:p>
                    </w:txbxContent>
                  </v:textbox>
                </v:rect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942B13" w14:textId="212B1812" w:rsidR="005B01EB" w:rsidRDefault="005B01EB" w:rsidP="005B01EB">
    <w:pPr>
      <w:pStyle w:val="Footer"/>
      <w:ind w:right="360"/>
      <w:rPr>
        <w:rFonts w:ascii="Century Gothic" w:hAnsi="Century Gothic"/>
        <w:b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DF07F" w14:textId="77777777" w:rsidR="00AA1B01" w:rsidRDefault="00F50919" w:rsidP="00AA1B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5C2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2FEF23" w14:textId="77777777" w:rsidR="00AA1B01" w:rsidRDefault="00AA1B0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7E501" w14:textId="77777777" w:rsidR="00AA1B01" w:rsidRPr="008B6AA8" w:rsidRDefault="00F50919" w:rsidP="00AA1B01">
    <w:pPr>
      <w:pStyle w:val="Footer"/>
      <w:framePr w:wrap="around" w:vAnchor="text" w:hAnchor="margin" w:xAlign="center" w:y="1"/>
      <w:rPr>
        <w:rStyle w:val="PageNumber"/>
      </w:rPr>
    </w:pPr>
    <w:r w:rsidRPr="008B6AA8">
      <w:rPr>
        <w:rStyle w:val="PageNumber"/>
      </w:rPr>
      <w:fldChar w:fldCharType="begin"/>
    </w:r>
    <w:r w:rsidR="00B35C2E" w:rsidRPr="008B6AA8">
      <w:rPr>
        <w:rStyle w:val="PageNumber"/>
      </w:rPr>
      <w:instrText xml:space="preserve">PAGE  </w:instrText>
    </w:r>
    <w:r w:rsidRPr="008B6AA8">
      <w:rPr>
        <w:rStyle w:val="PageNumber"/>
      </w:rPr>
      <w:fldChar w:fldCharType="separate"/>
    </w:r>
    <w:r w:rsidR="00422D9C">
      <w:rPr>
        <w:rStyle w:val="PageNumber"/>
        <w:noProof/>
      </w:rPr>
      <w:t>7</w:t>
    </w:r>
    <w:r w:rsidRPr="008B6AA8">
      <w:rPr>
        <w:rStyle w:val="PageNumber"/>
      </w:rPr>
      <w:fldChar w:fldCharType="end"/>
    </w:r>
  </w:p>
  <w:p w14:paraId="0B993733" w14:textId="77777777" w:rsidR="00AA1B01" w:rsidRPr="008B6AA8" w:rsidRDefault="00AA1B01" w:rsidP="0091353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CF6CE" w14:textId="77777777" w:rsidR="009B715D" w:rsidRDefault="009B715D" w:rsidP="00A1195A">
      <w:r>
        <w:separator/>
      </w:r>
    </w:p>
  </w:footnote>
  <w:footnote w:type="continuationSeparator" w:id="0">
    <w:p w14:paraId="37373E21" w14:textId="77777777" w:rsidR="009B715D" w:rsidRDefault="009B715D" w:rsidP="00A11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AFD4F" w14:textId="6755C032" w:rsidR="0041453D" w:rsidRDefault="00253649" w:rsidP="0096582C">
    <w:pPr>
      <w:pStyle w:val="Header"/>
      <w:rPr>
        <w:rFonts w:ascii="Century Gothic" w:hAnsi="Century Gothic"/>
        <w:b/>
        <w:noProof/>
        <w:lang w:val="en-US"/>
      </w:rPr>
    </w:pPr>
    <w:r>
      <w:rPr>
        <w:noProof/>
        <w:bdr w:val="none" w:sz="0" w:space="0" w:color="auto"/>
        <w:lang w:val="en-US"/>
      </w:rPr>
      <mc:AlternateContent>
        <mc:Choice Requires="wps">
          <w:drawing>
            <wp:inline distT="0" distB="0" distL="0" distR="0" wp14:anchorId="6DF4B3AB" wp14:editId="2678A480">
              <wp:extent cx="6163945" cy="635"/>
              <wp:effectExtent l="19050" t="19050" r="27305" b="19050"/>
              <wp:docPr id="3" name="Straight Connector 3" descr="Title: Blue line - Description: Blue line across the top of page in hea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6394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7A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6D269C33" id="Straight Connector 3" o:spid="_x0000_s1026" alt="Title: Blue line - Description: Blue line across the top of page in hea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5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nOM7gEAALUDAAAOAAAAZHJzL2Uyb0RvYy54bWysU8tu2zAQvBfoPyx4jyUnrZsIloPWbnpJ&#10;WwNOP2BNURJRikuQtOX8fZf0o0l7K3ohSM1yODO7mt8fBgN75YMmW4vppBSgrKRG264WP54erm4F&#10;hIi2QUNW1eJZBXG/ePtmPrpKXVNPplEemMSGanS16GN0VVEE2asBw4Scsgy25AeMfPRd0XgcmX0w&#10;xXVZzoqRfOM8SRUCf10dQbHI/G2rZPzetkFFMLVgbTGvPq/btBaLOVadR9dreZKB/6BiQG350QvV&#10;CiPCzuu/qAYtPQVq40TSUFDbaqmyB3YzLf9ws+nRqeyFwwnuElP4f7Ty237tQTe1uBFgceAWbaJH&#10;3fURlmQtB0geGGtUkJzbk45GVfDJ7BQYbRVcwSoh2kWegJcAJqMBYq8gkgNqwWGnQFvoFXLTU/Sj&#10;CxUrWNq1T+HJg924R5I/A2PFKzAdgmOp2/ErNawSd5Fy4ofWD+kyZwmH3NjnS2PVIYLkj7Pp7Obu&#10;3XsB8owVWJ0vOh/iF0UDpE0tkqtMjPvHEJMQrM4l6R1LD9qYPDfGwsjB3U7LMt8IZHST0FQXfLdd&#10;Gg97TKNXfvi4vEuWme1VmaedbTJbiuXzaR9Rm+Oe6409pZECOIa2peZ57RNdCoZnIxOf5jgN38tz&#10;rvr9ty1+AQAA//8DAFBLAwQUAAYACAAAACEAhBbtj9kAAAACAQAADwAAAGRycy9kb3ducmV2Lnht&#10;bEyPwU7DMBBE70j8g7VI3KgDhaYNcSpA9EBPJeUDNvE2ibDXaey26d/jcoHLSKsZzbzNl6M14kiD&#10;7xwruJ8kIIhrpztuFHxtV3dzED4gazSOScGZPCyL66scM+1O/EnHMjQilrDPUEEbQp9J6euWLPqJ&#10;64mjt3ODxRDPoZF6wFMst0Y+JMlMWuw4LrTY01tL9Xd5sAqm5il9336M1WvP6xLL6X7+uNkrdXsz&#10;vjyDCDSGvzBc8CM6FJGpcgfWXhgF8ZHwq9FbpEkKorqEZJHL/+jFDwAAAP//AwBQSwECLQAUAAYA&#10;CAAAACEAtoM4kv4AAADhAQAAEwAAAAAAAAAAAAAAAAAAAAAAW0NvbnRlbnRfVHlwZXNdLnhtbFBL&#10;AQItABQABgAIAAAAIQA4/SH/1gAAAJQBAAALAAAAAAAAAAAAAAAAAC8BAABfcmVscy8ucmVsc1BL&#10;AQItABQABgAIAAAAIQA+GnOM7gEAALUDAAAOAAAAAAAAAAAAAAAAAC4CAABkcnMvZTJvRG9jLnht&#10;bFBLAQItABQABgAIAAAAIQCEFu2P2QAAAAIBAAAPAAAAAAAAAAAAAAAAAEgEAABkcnMvZG93bnJl&#10;di54bWxQSwUGAAAAAAQABADzAAAATgUAAAAA&#10;" strokecolor="#007ac9" strokeweight="3pt">
              <o:lock v:ext="edit" shapetype="f"/>
              <w10:anchorlock/>
            </v:line>
          </w:pict>
        </mc:Fallback>
      </mc:AlternateContent>
    </w:r>
  </w:p>
  <w:p w14:paraId="39F4921F" w14:textId="77777777" w:rsidR="0041453D" w:rsidRPr="00F76739" w:rsidRDefault="00B863BF" w:rsidP="00240DFE">
    <w:pPr>
      <w:pStyle w:val="Header"/>
      <w:tabs>
        <w:tab w:val="clear" w:pos="4513"/>
        <w:tab w:val="clear" w:pos="9026"/>
      </w:tabs>
      <w:spacing w:before="120"/>
      <w:rPr>
        <w:rFonts w:ascii="Century Gothic" w:hAnsi="Century Gothic"/>
        <w:b/>
        <w:noProof/>
        <w:szCs w:val="24"/>
        <w:lang w:val="en-US"/>
      </w:rPr>
    </w:pPr>
    <w:r>
      <w:rPr>
        <w:rFonts w:ascii="Century Gothic" w:hAnsi="Century Gothic"/>
        <w:b/>
        <w:noProof/>
        <w:szCs w:val="24"/>
        <w:lang w:val="en-US"/>
      </w:rPr>
      <w:t>Tailored Adjustments Plan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A04F5" w14:textId="2A52107B" w:rsidR="00FF4CAB" w:rsidRDefault="00FF4C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641B6" w14:textId="294F0FFC" w:rsidR="00FF4CAB" w:rsidRDefault="00FF4CA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C624E" w14:textId="5FBB2A49" w:rsidR="00FF4CAB" w:rsidRDefault="00FF4C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2122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C542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D7CAE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E5E0D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B6A00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8DEE8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58281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BDA7E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F7866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864F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F9C19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E032ABC"/>
    <w:multiLevelType w:val="hybridMultilevel"/>
    <w:tmpl w:val="9F866480"/>
    <w:lvl w:ilvl="0" w:tplc="0486C6FA">
      <w:start w:val="1"/>
      <w:numFmt w:val="low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0DC6D1D"/>
    <w:multiLevelType w:val="hybridMultilevel"/>
    <w:tmpl w:val="66EA9C76"/>
    <w:lvl w:ilvl="0" w:tplc="971CA43C">
      <w:start w:val="1"/>
      <w:numFmt w:val="lowerLetter"/>
      <w:pStyle w:val="BDFLetterlist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855A2A"/>
    <w:multiLevelType w:val="hybridMultilevel"/>
    <w:tmpl w:val="C8B0B4CE"/>
    <w:lvl w:ilvl="0" w:tplc="22021960">
      <w:numFmt w:val="bullet"/>
      <w:lvlText w:val="-"/>
      <w:lvlJc w:val="left"/>
      <w:pPr>
        <w:ind w:left="720" w:hanging="360"/>
      </w:pPr>
      <w:rPr>
        <w:rFonts w:ascii="Helvetica Neue" w:eastAsia="MS PGothic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9664F9"/>
    <w:multiLevelType w:val="hybridMultilevel"/>
    <w:tmpl w:val="7A86C652"/>
    <w:lvl w:ilvl="0" w:tplc="BA70E5C0">
      <w:numFmt w:val="bullet"/>
      <w:lvlText w:val="-"/>
      <w:lvlJc w:val="left"/>
      <w:pPr>
        <w:ind w:left="720" w:hanging="360"/>
      </w:pPr>
      <w:rPr>
        <w:rFonts w:ascii="Helvetica Neue" w:eastAsia="MS PGothic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C00673"/>
    <w:multiLevelType w:val="hybridMultilevel"/>
    <w:tmpl w:val="30101B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E9429C"/>
    <w:multiLevelType w:val="hybridMultilevel"/>
    <w:tmpl w:val="9C16774C"/>
    <w:lvl w:ilvl="0" w:tplc="3942E428">
      <w:start w:val="1"/>
      <w:numFmt w:val="bullet"/>
      <w:pStyle w:val="BDFbulletpoints"/>
      <w:lvlText w:val=""/>
      <w:lvlJc w:val="left"/>
      <w:pPr>
        <w:ind w:left="786" w:hanging="360"/>
      </w:pPr>
      <w:rPr>
        <w:rFonts w:ascii="Symbol" w:hAnsi="Symbol" w:hint="default"/>
        <w:b/>
        <w:bCs/>
        <w:i w:val="0"/>
        <w:iCs w:val="0"/>
        <w:color w:val="007AC9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BA76EA"/>
    <w:multiLevelType w:val="hybridMultilevel"/>
    <w:tmpl w:val="61322B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1B7B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color w:val="4D4F53" w:themeColor="accent1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F342A12"/>
    <w:multiLevelType w:val="hybridMultilevel"/>
    <w:tmpl w:val="4464FE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12000B"/>
    <w:multiLevelType w:val="hybridMultilevel"/>
    <w:tmpl w:val="E73CAEF4"/>
    <w:lvl w:ilvl="0" w:tplc="3ECCA4E2">
      <w:start w:val="2"/>
      <w:numFmt w:val="bullet"/>
      <w:lvlText w:val="-"/>
      <w:lvlJc w:val="left"/>
      <w:pPr>
        <w:ind w:left="720" w:hanging="360"/>
      </w:pPr>
      <w:rPr>
        <w:rFonts w:ascii="Helvetica Neue" w:eastAsia="MS PGothic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105D12"/>
    <w:multiLevelType w:val="hybridMultilevel"/>
    <w:tmpl w:val="9746E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402F9D"/>
    <w:multiLevelType w:val="hybridMultilevel"/>
    <w:tmpl w:val="BE9C084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83171E"/>
    <w:multiLevelType w:val="hybridMultilevel"/>
    <w:tmpl w:val="03C645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63D0A"/>
    <w:multiLevelType w:val="hybridMultilevel"/>
    <w:tmpl w:val="C8003D2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1D6732"/>
    <w:multiLevelType w:val="hybridMultilevel"/>
    <w:tmpl w:val="5DD29932"/>
    <w:lvl w:ilvl="0" w:tplc="42F8AD9C">
      <w:start w:val="1"/>
      <w:numFmt w:val="decimal"/>
      <w:pStyle w:val="BDFNumberlist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olor w:val="007AC9" w:themeColor="text2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4317A"/>
    <w:multiLevelType w:val="hybridMultilevel"/>
    <w:tmpl w:val="BFEA1A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E4688"/>
    <w:multiLevelType w:val="hybridMultilevel"/>
    <w:tmpl w:val="3D9E3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E7529"/>
    <w:multiLevelType w:val="hybridMultilevel"/>
    <w:tmpl w:val="188295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10393"/>
    <w:multiLevelType w:val="multilevel"/>
    <w:tmpl w:val="99527D5E"/>
    <w:styleLink w:val="BulletBig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b/>
        <w:bCs/>
        <w:position w:val="0"/>
        <w:sz w:val="29"/>
        <w:szCs w:val="29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b/>
        <w:bCs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b/>
        <w:bCs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b/>
        <w:bCs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b/>
        <w:bCs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b/>
        <w:bCs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b/>
        <w:bCs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b/>
        <w:bCs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b/>
        <w:bCs/>
        <w:position w:val="0"/>
        <w:sz w:val="29"/>
        <w:szCs w:val="29"/>
      </w:rPr>
    </w:lvl>
  </w:abstractNum>
  <w:abstractNum w:abstractNumId="33" w15:restartNumberingAfterBreak="0">
    <w:nsid w:val="77BA7374"/>
    <w:multiLevelType w:val="hybridMultilevel"/>
    <w:tmpl w:val="CF86F1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9D2589"/>
    <w:multiLevelType w:val="hybridMultilevel"/>
    <w:tmpl w:val="17CE813A"/>
    <w:lvl w:ilvl="0" w:tplc="B8C03456">
      <w:start w:val="2"/>
      <w:numFmt w:val="bullet"/>
      <w:lvlText w:val="-"/>
      <w:lvlJc w:val="left"/>
      <w:pPr>
        <w:ind w:left="720" w:hanging="360"/>
      </w:pPr>
      <w:rPr>
        <w:rFonts w:ascii="Helvetica Neue" w:eastAsia="MS PGothic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1"/>
  </w:num>
  <w:num w:numId="8">
    <w:abstractNumId w:val="28"/>
  </w:num>
  <w:num w:numId="9">
    <w:abstractNumId w:val="33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11"/>
  </w:num>
  <w:num w:numId="23">
    <w:abstractNumId w:val="12"/>
  </w:num>
  <w:num w:numId="24">
    <w:abstractNumId w:val="13"/>
  </w:num>
  <w:num w:numId="25">
    <w:abstractNumId w:val="16"/>
  </w:num>
  <w:num w:numId="26">
    <w:abstractNumId w:val="17"/>
  </w:num>
  <w:num w:numId="27">
    <w:abstractNumId w:val="34"/>
  </w:num>
  <w:num w:numId="28">
    <w:abstractNumId w:val="23"/>
  </w:num>
  <w:num w:numId="29">
    <w:abstractNumId w:val="26"/>
  </w:num>
  <w:num w:numId="30">
    <w:abstractNumId w:val="24"/>
  </w:num>
  <w:num w:numId="31">
    <w:abstractNumId w:val="18"/>
  </w:num>
  <w:num w:numId="32">
    <w:abstractNumId w:val="20"/>
  </w:num>
  <w:num w:numId="33">
    <w:abstractNumId w:val="22"/>
  </w:num>
  <w:num w:numId="34">
    <w:abstractNumId w:val="31"/>
  </w:num>
  <w:num w:numId="35">
    <w:abstractNumId w:val="29"/>
  </w:num>
  <w:num w:numId="36">
    <w:abstractNumId w:val="14"/>
  </w:num>
  <w:num w:numId="37">
    <w:abstractNumId w:val="25"/>
  </w:num>
  <w:num w:numId="38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 w:grammar="clean"/>
  <w:defaultTabStop w:val="227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643"/>
    <w:rsid w:val="00021ADA"/>
    <w:rsid w:val="0002330D"/>
    <w:rsid w:val="0002522D"/>
    <w:rsid w:val="00033371"/>
    <w:rsid w:val="00037CEB"/>
    <w:rsid w:val="00044A2C"/>
    <w:rsid w:val="00055C6C"/>
    <w:rsid w:val="00094A30"/>
    <w:rsid w:val="000A0EBF"/>
    <w:rsid w:val="000B4181"/>
    <w:rsid w:val="000B4295"/>
    <w:rsid w:val="000C46DF"/>
    <w:rsid w:val="000C5B32"/>
    <w:rsid w:val="000E559C"/>
    <w:rsid w:val="000F7AD5"/>
    <w:rsid w:val="00102949"/>
    <w:rsid w:val="00113FCE"/>
    <w:rsid w:val="00114722"/>
    <w:rsid w:val="00123766"/>
    <w:rsid w:val="0013397A"/>
    <w:rsid w:val="00144585"/>
    <w:rsid w:val="001501D2"/>
    <w:rsid w:val="001503DA"/>
    <w:rsid w:val="00157313"/>
    <w:rsid w:val="00184798"/>
    <w:rsid w:val="001B0C2E"/>
    <w:rsid w:val="001B275E"/>
    <w:rsid w:val="001B5424"/>
    <w:rsid w:val="001C4269"/>
    <w:rsid w:val="001D1A3D"/>
    <w:rsid w:val="001F11D0"/>
    <w:rsid w:val="001F11EA"/>
    <w:rsid w:val="002073DB"/>
    <w:rsid w:val="00240DFE"/>
    <w:rsid w:val="00246F92"/>
    <w:rsid w:val="00253649"/>
    <w:rsid w:val="00266B42"/>
    <w:rsid w:val="002726C3"/>
    <w:rsid w:val="002A2257"/>
    <w:rsid w:val="002A5AC3"/>
    <w:rsid w:val="002B462E"/>
    <w:rsid w:val="002C301E"/>
    <w:rsid w:val="002D3531"/>
    <w:rsid w:val="002E0A76"/>
    <w:rsid w:val="002F112C"/>
    <w:rsid w:val="002F4DB6"/>
    <w:rsid w:val="003054FB"/>
    <w:rsid w:val="0031160A"/>
    <w:rsid w:val="00314DE0"/>
    <w:rsid w:val="00324ED5"/>
    <w:rsid w:val="00335451"/>
    <w:rsid w:val="00337D12"/>
    <w:rsid w:val="003571BA"/>
    <w:rsid w:val="00373B26"/>
    <w:rsid w:val="00382FE7"/>
    <w:rsid w:val="003D4E20"/>
    <w:rsid w:val="003F04F8"/>
    <w:rsid w:val="00401593"/>
    <w:rsid w:val="0041453D"/>
    <w:rsid w:val="00415128"/>
    <w:rsid w:val="00422424"/>
    <w:rsid w:val="00422D9C"/>
    <w:rsid w:val="0042697D"/>
    <w:rsid w:val="00427A6B"/>
    <w:rsid w:val="0045352F"/>
    <w:rsid w:val="00454C4E"/>
    <w:rsid w:val="004633F8"/>
    <w:rsid w:val="0047017D"/>
    <w:rsid w:val="00481C17"/>
    <w:rsid w:val="004F16BB"/>
    <w:rsid w:val="0050423D"/>
    <w:rsid w:val="005114F6"/>
    <w:rsid w:val="005220C6"/>
    <w:rsid w:val="00534D6A"/>
    <w:rsid w:val="00543E00"/>
    <w:rsid w:val="0059342C"/>
    <w:rsid w:val="00594D55"/>
    <w:rsid w:val="00597FD4"/>
    <w:rsid w:val="005B01EB"/>
    <w:rsid w:val="005B3744"/>
    <w:rsid w:val="005F058D"/>
    <w:rsid w:val="005F6DF6"/>
    <w:rsid w:val="006068EA"/>
    <w:rsid w:val="006072C9"/>
    <w:rsid w:val="006158B9"/>
    <w:rsid w:val="0063294A"/>
    <w:rsid w:val="00635643"/>
    <w:rsid w:val="00642967"/>
    <w:rsid w:val="006949F8"/>
    <w:rsid w:val="006A0436"/>
    <w:rsid w:val="006B3532"/>
    <w:rsid w:val="006B4160"/>
    <w:rsid w:val="006C6CFF"/>
    <w:rsid w:val="006D0E0F"/>
    <w:rsid w:val="006D48D0"/>
    <w:rsid w:val="006F1419"/>
    <w:rsid w:val="00701FBB"/>
    <w:rsid w:val="007050BA"/>
    <w:rsid w:val="007133BD"/>
    <w:rsid w:val="007167D1"/>
    <w:rsid w:val="00722B22"/>
    <w:rsid w:val="007307FE"/>
    <w:rsid w:val="00743FEC"/>
    <w:rsid w:val="007A4AFA"/>
    <w:rsid w:val="007D0FAD"/>
    <w:rsid w:val="007D1C83"/>
    <w:rsid w:val="007E16DC"/>
    <w:rsid w:val="007E7FAD"/>
    <w:rsid w:val="007F378E"/>
    <w:rsid w:val="00803C1D"/>
    <w:rsid w:val="00804A7A"/>
    <w:rsid w:val="008145C6"/>
    <w:rsid w:val="00821AD5"/>
    <w:rsid w:val="00825EC4"/>
    <w:rsid w:val="00826492"/>
    <w:rsid w:val="00826A75"/>
    <w:rsid w:val="00871D36"/>
    <w:rsid w:val="008A379B"/>
    <w:rsid w:val="008A3D07"/>
    <w:rsid w:val="008A58A4"/>
    <w:rsid w:val="008B7837"/>
    <w:rsid w:val="008C78DA"/>
    <w:rsid w:val="008E39AA"/>
    <w:rsid w:val="0091353F"/>
    <w:rsid w:val="00922581"/>
    <w:rsid w:val="00922E71"/>
    <w:rsid w:val="00926188"/>
    <w:rsid w:val="00942F72"/>
    <w:rsid w:val="00953F1E"/>
    <w:rsid w:val="00964034"/>
    <w:rsid w:val="0096582C"/>
    <w:rsid w:val="009874A2"/>
    <w:rsid w:val="00993E94"/>
    <w:rsid w:val="009A5211"/>
    <w:rsid w:val="009A6FDE"/>
    <w:rsid w:val="009B0DE9"/>
    <w:rsid w:val="009B59FF"/>
    <w:rsid w:val="009B715D"/>
    <w:rsid w:val="009B7BB3"/>
    <w:rsid w:val="009C2D19"/>
    <w:rsid w:val="009C6430"/>
    <w:rsid w:val="009D48A8"/>
    <w:rsid w:val="009D5979"/>
    <w:rsid w:val="009E4552"/>
    <w:rsid w:val="009F1419"/>
    <w:rsid w:val="009F4FF0"/>
    <w:rsid w:val="00A01A9D"/>
    <w:rsid w:val="00A04643"/>
    <w:rsid w:val="00A0784B"/>
    <w:rsid w:val="00A1195A"/>
    <w:rsid w:val="00A16EA1"/>
    <w:rsid w:val="00A35346"/>
    <w:rsid w:val="00A36E51"/>
    <w:rsid w:val="00A43A4F"/>
    <w:rsid w:val="00A73B52"/>
    <w:rsid w:val="00A7441B"/>
    <w:rsid w:val="00A911BF"/>
    <w:rsid w:val="00AA1B01"/>
    <w:rsid w:val="00AB00B6"/>
    <w:rsid w:val="00AD5E92"/>
    <w:rsid w:val="00AD7203"/>
    <w:rsid w:val="00B0144E"/>
    <w:rsid w:val="00B11638"/>
    <w:rsid w:val="00B17909"/>
    <w:rsid w:val="00B34F41"/>
    <w:rsid w:val="00B35C2E"/>
    <w:rsid w:val="00B4224F"/>
    <w:rsid w:val="00B436EF"/>
    <w:rsid w:val="00B801EC"/>
    <w:rsid w:val="00B863BF"/>
    <w:rsid w:val="00B978D2"/>
    <w:rsid w:val="00BA07F2"/>
    <w:rsid w:val="00BD01DB"/>
    <w:rsid w:val="00BD1570"/>
    <w:rsid w:val="00BD52C2"/>
    <w:rsid w:val="00BD7DE0"/>
    <w:rsid w:val="00BF7C18"/>
    <w:rsid w:val="00C04095"/>
    <w:rsid w:val="00C209CB"/>
    <w:rsid w:val="00C2534C"/>
    <w:rsid w:val="00C3748A"/>
    <w:rsid w:val="00C5330C"/>
    <w:rsid w:val="00C72620"/>
    <w:rsid w:val="00C75882"/>
    <w:rsid w:val="00C869A9"/>
    <w:rsid w:val="00CB5CF7"/>
    <w:rsid w:val="00CE0CF4"/>
    <w:rsid w:val="00CF4483"/>
    <w:rsid w:val="00D05760"/>
    <w:rsid w:val="00D11C3B"/>
    <w:rsid w:val="00D33742"/>
    <w:rsid w:val="00D4334D"/>
    <w:rsid w:val="00D47A3E"/>
    <w:rsid w:val="00D53C6C"/>
    <w:rsid w:val="00D75B61"/>
    <w:rsid w:val="00D77D70"/>
    <w:rsid w:val="00D84814"/>
    <w:rsid w:val="00D97F0F"/>
    <w:rsid w:val="00DA4A95"/>
    <w:rsid w:val="00DA4F02"/>
    <w:rsid w:val="00DA5671"/>
    <w:rsid w:val="00DB17BA"/>
    <w:rsid w:val="00DE7ED4"/>
    <w:rsid w:val="00E01D3E"/>
    <w:rsid w:val="00E02644"/>
    <w:rsid w:val="00E10499"/>
    <w:rsid w:val="00E15EBD"/>
    <w:rsid w:val="00E17CC6"/>
    <w:rsid w:val="00E27566"/>
    <w:rsid w:val="00E320F8"/>
    <w:rsid w:val="00E43993"/>
    <w:rsid w:val="00E63EB4"/>
    <w:rsid w:val="00E650AA"/>
    <w:rsid w:val="00E65624"/>
    <w:rsid w:val="00E71834"/>
    <w:rsid w:val="00E84F60"/>
    <w:rsid w:val="00EB067A"/>
    <w:rsid w:val="00ED4BB1"/>
    <w:rsid w:val="00EE015E"/>
    <w:rsid w:val="00EF0A9C"/>
    <w:rsid w:val="00EF3824"/>
    <w:rsid w:val="00F04C7F"/>
    <w:rsid w:val="00F05749"/>
    <w:rsid w:val="00F1079B"/>
    <w:rsid w:val="00F20A90"/>
    <w:rsid w:val="00F31050"/>
    <w:rsid w:val="00F43189"/>
    <w:rsid w:val="00F50919"/>
    <w:rsid w:val="00F53EBE"/>
    <w:rsid w:val="00F614A9"/>
    <w:rsid w:val="00F67E16"/>
    <w:rsid w:val="00F76739"/>
    <w:rsid w:val="00F8223F"/>
    <w:rsid w:val="00FB7021"/>
    <w:rsid w:val="00FF21C8"/>
    <w:rsid w:val="00FF4CAB"/>
    <w:rsid w:val="00FF55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4FC7BEC"/>
  <w15:docId w15:val="{1569B92D-CF51-4FE7-8DEE-7EB48788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="MS PGothic" w:hAnsi="Helvetica" w:cs="Helvetica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DF Body text"/>
    <w:qFormat/>
    <w:rsid w:val="005F058D"/>
    <w:pPr>
      <w:spacing w:after="160"/>
    </w:pPr>
    <w:rPr>
      <w:rFonts w:ascii="Arial" w:eastAsia="Helvetica" w:hAnsi="Arial"/>
      <w:color w:val="4D4F53"/>
      <w:sz w:val="24"/>
      <w:szCs w:val="22"/>
      <w:u w:color="000000"/>
      <w:bdr w:val="nil"/>
    </w:rPr>
  </w:style>
  <w:style w:type="paragraph" w:styleId="Heading1">
    <w:name w:val="heading 1"/>
    <w:aliases w:val="BDF h1"/>
    <w:basedOn w:val="Normal"/>
    <w:next w:val="Normal"/>
    <w:link w:val="Heading1Char"/>
    <w:uiPriority w:val="9"/>
    <w:qFormat/>
    <w:rsid w:val="00A0784B"/>
    <w:pPr>
      <w:keepNext/>
      <w:keepLines/>
      <w:outlineLvl w:val="0"/>
    </w:pPr>
    <w:rPr>
      <w:rFonts w:ascii="Century Gothic" w:eastAsia="MS PGothic" w:hAnsi="Century Gothic" w:cs="Times New Roman"/>
      <w:b/>
      <w:bCs/>
      <w:color w:val="007AC9"/>
      <w:sz w:val="36"/>
      <w:szCs w:val="32"/>
    </w:rPr>
  </w:style>
  <w:style w:type="paragraph" w:styleId="Heading2">
    <w:name w:val="heading 2"/>
    <w:aliases w:val="BDF H2"/>
    <w:basedOn w:val="BDFCoverSubtitle"/>
    <w:next w:val="Normal"/>
    <w:link w:val="Heading2Char"/>
    <w:uiPriority w:val="9"/>
    <w:unhideWhenUsed/>
    <w:qFormat/>
    <w:rsid w:val="00123766"/>
    <w:pPr>
      <w:spacing w:after="120"/>
      <w:outlineLvl w:val="1"/>
    </w:pPr>
    <w:rPr>
      <w:rFonts w:ascii="Century Gothic" w:hAnsi="Century Gothic"/>
      <w:color w:val="4D4F53" w:themeColor="accent1"/>
    </w:rPr>
  </w:style>
  <w:style w:type="paragraph" w:styleId="Heading3">
    <w:name w:val="heading 3"/>
    <w:aliases w:val="BDF H3"/>
    <w:basedOn w:val="Normal"/>
    <w:next w:val="Normal"/>
    <w:link w:val="Heading3Char"/>
    <w:uiPriority w:val="9"/>
    <w:unhideWhenUsed/>
    <w:qFormat/>
    <w:rsid w:val="00C3748A"/>
    <w:pPr>
      <w:suppressAutoHyphens/>
      <w:spacing w:before="240" w:after="120"/>
      <w:outlineLvl w:val="2"/>
    </w:pPr>
    <w:rPr>
      <w:rFonts w:ascii="Century Gothic" w:hAnsi="Century Gothic"/>
      <w:b/>
      <w:bCs/>
      <w:szCs w:val="26"/>
    </w:rPr>
  </w:style>
  <w:style w:type="paragraph" w:styleId="Heading4">
    <w:name w:val="heading 4"/>
    <w:aliases w:val="BDF h4"/>
    <w:basedOn w:val="Normal"/>
    <w:next w:val="Normal"/>
    <w:link w:val="Heading4Char"/>
    <w:uiPriority w:val="9"/>
    <w:unhideWhenUsed/>
    <w:rsid w:val="00C3748A"/>
    <w:pPr>
      <w:keepNext/>
      <w:keepLines/>
      <w:spacing w:before="200" w:after="0"/>
      <w:outlineLvl w:val="3"/>
    </w:pPr>
    <w:rPr>
      <w:rFonts w:eastAsia="MS PGothic" w:cs="Times New Roman"/>
      <w:b/>
      <w:bCs/>
      <w:color w:val="007AC9" w:themeColor="text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FCoverSubtitle">
    <w:name w:val="BDF Cover Subtitle"/>
    <w:basedOn w:val="Normal"/>
    <w:qFormat/>
    <w:rsid w:val="009D5979"/>
    <w:pPr>
      <w:suppressAutoHyphens/>
      <w:spacing w:before="240" w:after="240"/>
    </w:pPr>
    <w:rPr>
      <w:b/>
      <w:bCs/>
      <w:noProof/>
      <w:color w:val="007AC9" w:themeColor="text2"/>
      <w:sz w:val="28"/>
      <w:szCs w:val="28"/>
      <w:lang w:val="en-US"/>
    </w:rPr>
  </w:style>
  <w:style w:type="character" w:customStyle="1" w:styleId="Heading1Char">
    <w:name w:val="Heading 1 Char"/>
    <w:aliases w:val="BDF h1 Char"/>
    <w:link w:val="Heading1"/>
    <w:uiPriority w:val="9"/>
    <w:rsid w:val="00A0784B"/>
    <w:rPr>
      <w:rFonts w:ascii="Century Gothic" w:hAnsi="Century Gothic" w:cs="Times New Roman"/>
      <w:b/>
      <w:bCs/>
      <w:color w:val="007AC9"/>
      <w:sz w:val="36"/>
      <w:szCs w:val="32"/>
      <w:u w:color="000000"/>
      <w:bdr w:val="nil"/>
    </w:rPr>
  </w:style>
  <w:style w:type="character" w:customStyle="1" w:styleId="Heading2Char">
    <w:name w:val="Heading 2 Char"/>
    <w:aliases w:val="BDF H2 Char"/>
    <w:link w:val="Heading2"/>
    <w:uiPriority w:val="9"/>
    <w:rsid w:val="00123766"/>
    <w:rPr>
      <w:rFonts w:ascii="Century Gothic" w:eastAsia="Helvetica" w:hAnsi="Century Gothic"/>
      <w:b/>
      <w:bCs/>
      <w:noProof/>
      <w:color w:val="4D4F53" w:themeColor="accent1"/>
      <w:sz w:val="28"/>
      <w:szCs w:val="28"/>
      <w:u w:color="00000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1195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rsid w:val="00A1195A"/>
    <w:rPr>
      <w:rFonts w:ascii="Arial" w:eastAsia="Helvetica" w:hAnsi="Arial"/>
      <w:color w:val="777A80"/>
      <w:szCs w:val="22"/>
      <w:bdr w:val="ni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029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949"/>
  </w:style>
  <w:style w:type="paragraph" w:styleId="BalloonText">
    <w:name w:val="Balloon Text"/>
    <w:basedOn w:val="Normal"/>
    <w:link w:val="BalloonTextChar"/>
    <w:uiPriority w:val="99"/>
    <w:semiHidden/>
    <w:unhideWhenUsed/>
    <w:rsid w:val="001029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02949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8A379B"/>
  </w:style>
  <w:style w:type="character" w:customStyle="1" w:styleId="FootnoteTextChar">
    <w:name w:val="Footnote Text Char"/>
    <w:basedOn w:val="DefaultParagraphFont"/>
    <w:link w:val="FootnoteText"/>
    <w:uiPriority w:val="99"/>
    <w:rsid w:val="008A379B"/>
  </w:style>
  <w:style w:type="character" w:styleId="FootnoteReference">
    <w:name w:val="footnote reference"/>
    <w:uiPriority w:val="99"/>
    <w:unhideWhenUsed/>
    <w:rsid w:val="008A379B"/>
    <w:rPr>
      <w:vertAlign w:val="superscript"/>
    </w:rPr>
  </w:style>
  <w:style w:type="character" w:styleId="PageNumber">
    <w:name w:val="page number"/>
    <w:basedOn w:val="DefaultParagraphFont"/>
    <w:unhideWhenUsed/>
    <w:rsid w:val="00594D55"/>
  </w:style>
  <w:style w:type="numbering" w:customStyle="1" w:styleId="BulletBig">
    <w:name w:val="Bullet Big"/>
    <w:rsid w:val="00543E00"/>
    <w:pPr>
      <w:numPr>
        <w:numId w:val="1"/>
      </w:numPr>
    </w:pPr>
  </w:style>
  <w:style w:type="character" w:styleId="Hyperlink">
    <w:name w:val="Hyperlink"/>
    <w:unhideWhenUsed/>
    <w:rsid w:val="00A1195A"/>
    <w:rPr>
      <w:color w:val="4D4F53"/>
      <w:u w:val="single"/>
    </w:rPr>
  </w:style>
  <w:style w:type="paragraph" w:customStyle="1" w:styleId="BDFbulletpoints">
    <w:name w:val="BDF bullet points"/>
    <w:basedOn w:val="Normal"/>
    <w:qFormat/>
    <w:rsid w:val="00743FEC"/>
    <w:pPr>
      <w:numPr>
        <w:numId w:val="2"/>
      </w:numPr>
      <w:pBdr>
        <w:top w:val="nil"/>
        <w:left w:val="nil"/>
        <w:bottom w:val="nil"/>
        <w:right w:val="nil"/>
        <w:between w:val="nil"/>
        <w:bar w:val="nil"/>
      </w:pBdr>
      <w:spacing w:after="60"/>
      <w:ind w:left="720"/>
    </w:pPr>
    <w:rPr>
      <w:bCs/>
    </w:rPr>
  </w:style>
  <w:style w:type="paragraph" w:customStyle="1" w:styleId="BDFintrotext">
    <w:name w:val="BDF intro text"/>
    <w:basedOn w:val="BDFCoverSubtitle"/>
    <w:rsid w:val="009B0DE9"/>
    <w:pPr>
      <w:spacing w:after="300"/>
    </w:pPr>
    <w:rPr>
      <w:color w:val="A3A5AA"/>
    </w:rPr>
  </w:style>
  <w:style w:type="paragraph" w:customStyle="1" w:styleId="BDFlastbullet">
    <w:name w:val="BDF last bullet"/>
    <w:basedOn w:val="BDFbulletpoints"/>
    <w:qFormat/>
    <w:rsid w:val="00534D6A"/>
    <w:pPr>
      <w:spacing w:after="240"/>
    </w:pPr>
  </w:style>
  <w:style w:type="paragraph" w:customStyle="1" w:styleId="BDFboxquote">
    <w:name w:val="BDF box quote"/>
    <w:basedOn w:val="Normal"/>
    <w:qFormat/>
    <w:rsid w:val="00EF3824"/>
    <w:rPr>
      <w:rFonts w:ascii="Century Gothic" w:hAnsi="Century Gothic"/>
      <w:b/>
      <w:color w:val="DADADA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1195A"/>
    <w:pPr>
      <w:spacing w:after="280"/>
      <w:ind w:left="3600" w:right="236"/>
      <w:contextualSpacing/>
    </w:pPr>
    <w:rPr>
      <w:rFonts w:eastAsia="MS PGothic" w:cs="Times New Roman"/>
      <w:b/>
      <w:bCs/>
      <w:color w:val="888B91"/>
      <w:spacing w:val="5"/>
      <w:kern w:val="28"/>
      <w:sz w:val="40"/>
      <w:szCs w:val="30"/>
    </w:rPr>
  </w:style>
  <w:style w:type="character" w:customStyle="1" w:styleId="TitleChar">
    <w:name w:val="Title Char"/>
    <w:link w:val="Title"/>
    <w:uiPriority w:val="10"/>
    <w:rsid w:val="00A1195A"/>
    <w:rPr>
      <w:rFonts w:ascii="Arial" w:eastAsia="MS PGothic" w:hAnsi="Arial" w:cs="Times New Roman"/>
      <w:b/>
      <w:bCs/>
      <w:color w:val="888B91"/>
      <w:spacing w:val="5"/>
      <w:kern w:val="28"/>
      <w:sz w:val="40"/>
      <w:szCs w:val="30"/>
      <w:lang w:val="en-GB"/>
    </w:rPr>
  </w:style>
  <w:style w:type="paragraph" w:styleId="Subtitle">
    <w:name w:val="Subtitle"/>
    <w:basedOn w:val="BDFintrotext"/>
    <w:next w:val="Normal"/>
    <w:link w:val="SubtitleChar"/>
    <w:uiPriority w:val="11"/>
    <w:qFormat/>
    <w:rsid w:val="00964034"/>
    <w:rPr>
      <w:rFonts w:ascii="Century Gothic" w:hAnsi="Century Gothic"/>
      <w:color w:val="4D4F53"/>
    </w:rPr>
  </w:style>
  <w:style w:type="character" w:customStyle="1" w:styleId="SubtitleChar">
    <w:name w:val="Subtitle Char"/>
    <w:link w:val="Subtitle"/>
    <w:uiPriority w:val="11"/>
    <w:rsid w:val="00964034"/>
    <w:rPr>
      <w:rFonts w:ascii="Century Gothic" w:eastAsia="Helvetica" w:hAnsi="Century Gothic"/>
      <w:b/>
      <w:noProof/>
      <w:color w:val="4D4F53"/>
      <w:sz w:val="28"/>
      <w:szCs w:val="28"/>
      <w:bdr w:val="nil"/>
    </w:rPr>
  </w:style>
  <w:style w:type="character" w:customStyle="1" w:styleId="Heading3Char">
    <w:name w:val="Heading 3 Char"/>
    <w:aliases w:val="BDF H3 Char"/>
    <w:link w:val="Heading3"/>
    <w:uiPriority w:val="9"/>
    <w:rsid w:val="00C3748A"/>
    <w:rPr>
      <w:rFonts w:ascii="Century Gothic" w:eastAsia="Helvetica" w:hAnsi="Century Gothic"/>
      <w:b/>
      <w:bCs/>
      <w:color w:val="4D4F53"/>
      <w:sz w:val="24"/>
      <w:szCs w:val="26"/>
      <w:u w:color="000000"/>
      <w:bdr w:val="nil"/>
    </w:rPr>
  </w:style>
  <w:style w:type="paragraph" w:styleId="Quote">
    <w:name w:val="Quote"/>
    <w:basedOn w:val="Normal"/>
    <w:next w:val="Normal"/>
    <w:link w:val="QuoteChar"/>
    <w:uiPriority w:val="29"/>
    <w:qFormat/>
    <w:rsid w:val="005F058D"/>
    <w:pPr>
      <w:spacing w:after="200"/>
      <w:ind w:left="432" w:right="432"/>
    </w:pPr>
  </w:style>
  <w:style w:type="character" w:customStyle="1" w:styleId="QuoteChar">
    <w:name w:val="Quote Char"/>
    <w:link w:val="Quote"/>
    <w:uiPriority w:val="29"/>
    <w:rsid w:val="005F058D"/>
    <w:rPr>
      <w:rFonts w:ascii="Arial" w:eastAsia="Helvetica" w:hAnsi="Arial"/>
      <w:color w:val="4D4F53"/>
      <w:szCs w:val="22"/>
      <w:bdr w:val="nil"/>
      <w:lang w:val="en-GB"/>
    </w:rPr>
  </w:style>
  <w:style w:type="character" w:customStyle="1" w:styleId="Heading4Char">
    <w:name w:val="Heading 4 Char"/>
    <w:aliases w:val="BDF h4 Char"/>
    <w:link w:val="Heading4"/>
    <w:uiPriority w:val="9"/>
    <w:rsid w:val="00C3748A"/>
    <w:rPr>
      <w:rFonts w:ascii="Arial" w:hAnsi="Arial" w:cs="Times New Roman"/>
      <w:b/>
      <w:bCs/>
      <w:color w:val="007AC9" w:themeColor="text2"/>
      <w:sz w:val="24"/>
      <w:szCs w:val="24"/>
      <w:u w:color="000000"/>
      <w:bdr w:val="nil"/>
    </w:rPr>
  </w:style>
  <w:style w:type="character" w:styleId="Strong">
    <w:name w:val="Strong"/>
    <w:uiPriority w:val="22"/>
    <w:rsid w:val="00A911BF"/>
    <w:rPr>
      <w:b/>
      <w:bCs/>
    </w:rPr>
  </w:style>
  <w:style w:type="paragraph" w:customStyle="1" w:styleId="BDFTableHeader">
    <w:name w:val="BDF Table Header"/>
    <w:next w:val="Normal"/>
    <w:qFormat/>
    <w:rsid w:val="00FB7021"/>
    <w:pPr>
      <w:spacing w:before="100" w:beforeAutospacing="1"/>
    </w:pPr>
    <w:rPr>
      <w:rFonts w:ascii="Century Gothic" w:eastAsia="Times New Roman" w:hAnsi="Century Gothic" w:cs="FuturaMaxiCGBold"/>
      <w:color w:val="FFFFFF"/>
      <w:spacing w:val="-1"/>
      <w:sz w:val="24"/>
      <w:szCs w:val="27"/>
    </w:rPr>
  </w:style>
  <w:style w:type="table" w:customStyle="1" w:styleId="BDFTable">
    <w:name w:val="BDF Table"/>
    <w:basedOn w:val="TableNormal"/>
    <w:uiPriority w:val="99"/>
    <w:rsid w:val="00BD52C2"/>
    <w:pPr>
      <w:suppressAutoHyphens/>
    </w:pPr>
    <w:rPr>
      <w:rFonts w:ascii="Arial" w:eastAsia="Times New Roman" w:hAnsi="Arial" w:cs="Times New Roman"/>
      <w:color w:val="FFFFFF" w:themeColor="background2"/>
      <w:sz w:val="24"/>
    </w:rPr>
    <w:tblPr>
      <w:tblStyleRowBandSize w:val="1"/>
      <w:tblStyleColBandSize w:val="1"/>
      <w:tblInd w:w="113" w:type="dxa"/>
      <w:tblBorders>
        <w:top w:val="single" w:sz="18" w:space="0" w:color="B2B4B3"/>
        <w:bottom w:val="single" w:sz="18" w:space="0" w:color="B2B4B3"/>
        <w:insideH w:val="single" w:sz="12" w:space="0" w:color="FFFFFF"/>
        <w:insideV w:val="single" w:sz="12" w:space="0" w:color="FFFFFF"/>
      </w:tblBorders>
      <w:tblCellMar>
        <w:top w:w="108" w:type="dxa"/>
        <w:bottom w:w="108" w:type="dxa"/>
      </w:tblCellMar>
    </w:tblPr>
    <w:tcPr>
      <w:shd w:val="clear" w:color="auto" w:fill="007AC9"/>
      <w:tcMar>
        <w:bottom w:w="57" w:type="dxa"/>
      </w:tcMar>
    </w:tcPr>
    <w:tblStylePr w:type="firstRow">
      <w:pPr>
        <w:jc w:val="left"/>
      </w:pPr>
      <w:rPr>
        <w:rFonts w:ascii="Arial" w:hAnsi="Arial"/>
        <w:b/>
        <w:bCs/>
        <w:color w:val="FFFFFF" w:themeColor="background2"/>
        <w:sz w:val="24"/>
        <w:szCs w:val="24"/>
        <w:u w:val="none"/>
      </w:rPr>
      <w:tblPr/>
      <w:tcPr>
        <w:tcBorders>
          <w:top w:val="single" w:sz="48" w:space="0" w:color="007AC9"/>
        </w:tcBorders>
        <w:shd w:val="clear" w:color="auto" w:fill="4D4F53"/>
        <w:vAlign w:val="top"/>
      </w:tcPr>
    </w:tblStylePr>
    <w:tblStylePr w:type="band1Horz">
      <w:pPr>
        <w:jc w:val="left"/>
      </w:pPr>
      <w:rPr>
        <w:rFonts w:ascii="Arial" w:hAnsi="Arial"/>
        <w:color w:val="4D4F53" w:themeColor="accent1"/>
        <w:sz w:val="24"/>
      </w:rPr>
      <w:tblPr/>
      <w:tcPr>
        <w:shd w:val="clear" w:color="auto" w:fill="B6B8BB" w:themeFill="text1" w:themeFillTint="66"/>
      </w:tcPr>
    </w:tblStylePr>
    <w:tblStylePr w:type="band2Horz">
      <w:rPr>
        <w:rFonts w:ascii="Arial" w:hAnsi="Arial"/>
        <w:color w:val="4D4F53" w:themeColor="accent1"/>
        <w:sz w:val="24"/>
      </w:rPr>
      <w:tblPr/>
      <w:tcPr>
        <w:shd w:val="clear" w:color="auto" w:fill="DADBDD" w:themeFill="text1" w:themeFillTint="33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B7021"/>
    <w:pPr>
      <w:spacing w:after="1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Grid">
    <w:name w:val="Table Grid"/>
    <w:basedOn w:val="TableNormal"/>
    <w:uiPriority w:val="59"/>
    <w:rsid w:val="00FB7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96582C"/>
    <w:pPr>
      <w:spacing w:after="120"/>
    </w:pPr>
    <w:rPr>
      <w:rFonts w:ascii="Times New Roman" w:eastAsia="Times New Roman" w:hAnsi="Times New Roman" w:cs="Times New Roman"/>
      <w:color w:val="auto"/>
      <w:szCs w:val="24"/>
      <w:bdr w:val="none" w:sz="0" w:space="0" w:color="auto"/>
      <w:lang w:eastAsia="en-GB"/>
    </w:rPr>
  </w:style>
  <w:style w:type="character" w:customStyle="1" w:styleId="BodyTextChar">
    <w:name w:val="Body Text Char"/>
    <w:link w:val="BodyText"/>
    <w:uiPriority w:val="99"/>
    <w:semiHidden/>
    <w:rsid w:val="0096582C"/>
    <w:rPr>
      <w:rFonts w:ascii="Times New Roman" w:eastAsia="Times New Roman" w:hAnsi="Times New Roman" w:cs="Times New Roman"/>
      <w:color w:val="auto"/>
      <w:lang w:val="en-GB" w:eastAsia="en-GB"/>
    </w:rPr>
  </w:style>
  <w:style w:type="paragraph" w:styleId="TOC1">
    <w:name w:val="toc 1"/>
    <w:aliases w:val="BDF TOC 1"/>
    <w:basedOn w:val="Normal"/>
    <w:next w:val="Normal"/>
    <w:autoRedefine/>
    <w:uiPriority w:val="39"/>
    <w:unhideWhenUsed/>
    <w:qFormat/>
    <w:rsid w:val="00094A30"/>
    <w:pPr>
      <w:suppressAutoHyphens/>
      <w:spacing w:before="120" w:after="120"/>
    </w:pPr>
    <w:rPr>
      <w:rFonts w:asciiTheme="majorHAnsi" w:hAnsiTheme="majorHAnsi" w:cstheme="majorHAnsi"/>
      <w:b/>
      <w:color w:val="007AC9" w:themeColor="text2"/>
      <w:sz w:val="28"/>
      <w:szCs w:val="24"/>
    </w:rPr>
  </w:style>
  <w:style w:type="paragraph" w:styleId="TOC2">
    <w:name w:val="toc 2"/>
    <w:aliases w:val="BDF TOC 2"/>
    <w:basedOn w:val="Normal"/>
    <w:next w:val="Normal"/>
    <w:autoRedefine/>
    <w:uiPriority w:val="39"/>
    <w:unhideWhenUsed/>
    <w:qFormat/>
    <w:rsid w:val="00094A30"/>
    <w:pPr>
      <w:tabs>
        <w:tab w:val="right" w:pos="9622"/>
      </w:tabs>
      <w:spacing w:after="0"/>
    </w:pPr>
    <w:rPr>
      <w:rFonts w:asciiTheme="minorHAnsi" w:hAnsiTheme="minorHAnsi" w:cstheme="minorHAnsi"/>
      <w:b/>
      <w:color w:val="4D4F53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96582C"/>
    <w:pPr>
      <w:spacing w:before="240" w:after="0" w:line="256" w:lineRule="auto"/>
      <w:outlineLvl w:val="9"/>
    </w:pPr>
    <w:rPr>
      <w:rFonts w:ascii="Calibri Light" w:eastAsia="DengXian Light" w:hAnsi="Calibri Light"/>
      <w:color w:val="2E74B5"/>
      <w:sz w:val="32"/>
      <w:bdr w:val="none" w:sz="0" w:space="0" w:color="auto"/>
      <w:lang w:val="en-US"/>
    </w:rPr>
  </w:style>
  <w:style w:type="paragraph" w:customStyle="1" w:styleId="BDFNumberlist">
    <w:name w:val="BDF Number list"/>
    <w:basedOn w:val="Normal"/>
    <w:next w:val="List"/>
    <w:qFormat/>
    <w:rsid w:val="0031160A"/>
    <w:pPr>
      <w:numPr>
        <w:numId w:val="8"/>
      </w:numPr>
      <w:suppressAutoHyphens/>
    </w:pPr>
    <w:rPr>
      <w:szCs w:val="24"/>
    </w:rPr>
  </w:style>
  <w:style w:type="paragraph" w:styleId="TOC3">
    <w:name w:val="toc 3"/>
    <w:aliases w:val="BDF TOC 3"/>
    <w:basedOn w:val="Normal"/>
    <w:next w:val="Normal"/>
    <w:autoRedefine/>
    <w:uiPriority w:val="39"/>
    <w:unhideWhenUsed/>
    <w:qFormat/>
    <w:rsid w:val="0050423D"/>
    <w:pPr>
      <w:spacing w:after="20"/>
      <w:ind w:left="238"/>
    </w:pPr>
    <w:rPr>
      <w:rFonts w:asciiTheme="minorHAnsi" w:hAnsiTheme="minorHAnsi" w:cstheme="minorHAnsi"/>
      <w:color w:val="4D4F53" w:themeColor="text1"/>
    </w:rPr>
  </w:style>
  <w:style w:type="paragraph" w:styleId="List">
    <w:name w:val="List"/>
    <w:basedOn w:val="Normal"/>
    <w:uiPriority w:val="99"/>
    <w:semiHidden/>
    <w:unhideWhenUsed/>
    <w:rsid w:val="001501D2"/>
    <w:pPr>
      <w:ind w:left="283" w:hanging="283"/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1680"/>
    </w:pPr>
    <w:rPr>
      <w:rFonts w:asciiTheme="minorHAnsi" w:hAnsiTheme="minorHAnsi" w:cstheme="minorHAnsi"/>
      <w:sz w:val="20"/>
      <w:szCs w:val="20"/>
    </w:rPr>
  </w:style>
  <w:style w:type="paragraph" w:styleId="NoSpacing">
    <w:name w:val="No Spacing"/>
    <w:link w:val="NoSpacingChar"/>
    <w:qFormat/>
    <w:rsid w:val="009F1419"/>
    <w:rPr>
      <w:rFonts w:ascii="PMingLiU" w:eastAsiaTheme="minorEastAsia" w:hAnsi="PMingLiU" w:cstheme="minorBid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9F1419"/>
    <w:rPr>
      <w:rFonts w:ascii="PMingLiU" w:eastAsiaTheme="minorEastAsia" w:hAnsi="PMingLiU" w:cstheme="minorBidi"/>
      <w:sz w:val="22"/>
      <w:szCs w:val="22"/>
      <w:lang w:val="en-US"/>
    </w:rPr>
  </w:style>
  <w:style w:type="paragraph" w:customStyle="1" w:styleId="BDFCoverTitle">
    <w:name w:val="BDF Cover Title"/>
    <w:qFormat/>
    <w:rsid w:val="009D5979"/>
    <w:pPr>
      <w:suppressAutoHyphens/>
    </w:pPr>
    <w:rPr>
      <w:rFonts w:ascii="Century Gothic" w:eastAsia="Helvetica" w:hAnsi="Century Gothic"/>
      <w:b/>
      <w:bCs/>
      <w:color w:val="4D4F53" w:themeColor="text1"/>
      <w:sz w:val="68"/>
      <w:szCs w:val="68"/>
      <w:u w:color="000000"/>
      <w:bdr w:val="nil"/>
    </w:rPr>
  </w:style>
  <w:style w:type="paragraph" w:styleId="TOAHeading">
    <w:name w:val="toa heading"/>
    <w:basedOn w:val="Normal"/>
    <w:next w:val="Normal"/>
    <w:uiPriority w:val="99"/>
    <w:semiHidden/>
    <w:unhideWhenUsed/>
    <w:rsid w:val="00B34F41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72620"/>
    <w:pPr>
      <w:spacing w:after="200"/>
    </w:pPr>
    <w:rPr>
      <w:b/>
      <w:bCs/>
      <w:color w:val="4D4F53" w:themeColor="accent1"/>
      <w:sz w:val="18"/>
      <w:szCs w:val="18"/>
    </w:rPr>
  </w:style>
  <w:style w:type="paragraph" w:customStyle="1" w:styleId="BDFLetterlist">
    <w:name w:val="BDF Letter list"/>
    <w:qFormat/>
    <w:rsid w:val="005114F6"/>
    <w:pPr>
      <w:numPr>
        <w:numId w:val="21"/>
      </w:numPr>
      <w:spacing w:after="240"/>
      <w:ind w:left="714" w:hanging="357"/>
    </w:pPr>
    <w:rPr>
      <w:rFonts w:ascii="Arial" w:eastAsia="Helvetica" w:hAnsi="Arial"/>
      <w:color w:val="4D4F53" w:themeColor="accent1"/>
      <w:sz w:val="24"/>
      <w:szCs w:val="22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02522D"/>
    <w:pPr>
      <w:ind w:left="720"/>
      <w:contextualSpacing/>
    </w:pPr>
  </w:style>
  <w:style w:type="paragraph" w:customStyle="1" w:styleId="BDFContentstitle">
    <w:name w:val="BDF Contents title"/>
    <w:basedOn w:val="Normal"/>
    <w:qFormat/>
    <w:rsid w:val="00826A75"/>
    <w:rPr>
      <w:rFonts w:ascii="Century Gothic" w:hAnsi="Century Gothic"/>
      <w:b/>
      <w:color w:val="007AC9" w:themeColor="text2"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C25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3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34C"/>
    <w:rPr>
      <w:rFonts w:ascii="Arial" w:eastAsia="Helvetica" w:hAnsi="Arial"/>
      <w:color w:val="4D4F53"/>
      <w:u w:color="00000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34C"/>
    <w:rPr>
      <w:rFonts w:ascii="Arial" w:eastAsia="Helvetica" w:hAnsi="Arial"/>
      <w:b/>
      <w:bCs/>
      <w:color w:val="4D4F53"/>
      <w:u w:color="000000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4269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2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eading.ac.uk/internal/humanresources/aboutus/humres-professionalandadvisory.aspx" TargetMode="Externa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reading.ac.uk/internal/humanresources/humres-selfservice.aspx" TargetMode="Externa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://www.reading.ac.uk/internal/humanresources/policiesandprocedures/AbsenceandLeave/humres-sicknessabsence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DF colour them">
  <a:themeElements>
    <a:clrScheme name="BDF colour theme">
      <a:dk1>
        <a:srgbClr val="4D4F53"/>
      </a:dk1>
      <a:lt1>
        <a:srgbClr val="B2B4B3"/>
      </a:lt1>
      <a:dk2>
        <a:srgbClr val="007AC9"/>
      </a:dk2>
      <a:lt2>
        <a:srgbClr val="FFFFFF"/>
      </a:lt2>
      <a:accent1>
        <a:srgbClr val="4D4F53"/>
      </a:accent1>
      <a:accent2>
        <a:srgbClr val="007AC9"/>
      </a:accent2>
      <a:accent3>
        <a:srgbClr val="B2B4B3"/>
      </a:accent3>
      <a:accent4>
        <a:srgbClr val="808080"/>
      </a:accent4>
      <a:accent5>
        <a:srgbClr val="000000"/>
      </a:accent5>
      <a:accent6>
        <a:srgbClr val="DADADA"/>
      </a:accent6>
      <a:hlink>
        <a:srgbClr val="6639B7"/>
      </a:hlink>
      <a:folHlink>
        <a:srgbClr val="0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2021-03-01T00:00:00</PublishDate>
  <Abstract>Key aids and barriers to effeciively engaging suppliers and partners.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FDC4F9-FF3D-47C9-A684-F8261DE9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743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Tailored Adjustments Plan</vt:lpstr>
    </vt:vector>
  </TitlesOfParts>
  <Company>arc-cs ltd</Company>
  <LinksUpToDate>false</LinksUpToDate>
  <CharactersWithSpaces>4767</CharactersWithSpaces>
  <SharedDoc>false</SharedDoc>
  <HLinks>
    <vt:vector size="6" baseType="variant">
      <vt:variant>
        <vt:i4>5505145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http://www.information-age.com/it-management/outsourcing-and-supplier-management/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Tailored Adjustments Plan</dc:title>
  <dc:subject/>
  <dc:creator>TAngela Matthews</dc:creator>
  <cp:keywords/>
  <dc:description/>
  <cp:lastModifiedBy>Rachel Thorns</cp:lastModifiedBy>
  <cp:revision>2</cp:revision>
  <cp:lastPrinted>2020-10-19T10:40:00Z</cp:lastPrinted>
  <dcterms:created xsi:type="dcterms:W3CDTF">2021-03-14T16:29:00Z</dcterms:created>
  <dcterms:modified xsi:type="dcterms:W3CDTF">2021-03-14T16:29:00Z</dcterms:modified>
</cp:coreProperties>
</file>