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496F" w14:textId="2A015163" w:rsidR="007F2C09" w:rsidRPr="007F2C09" w:rsidRDefault="0081280C" w:rsidP="007F2C09">
      <w:r>
        <w:rPr>
          <w:noProof/>
          <w:lang w:eastAsia="en-GB"/>
        </w:rPr>
        <w:drawing>
          <wp:anchor distT="0" distB="0" distL="114300" distR="114300" simplePos="0" relativeHeight="251658752" behindDoc="0" locked="0" layoutInCell="1" allowOverlap="1" wp14:anchorId="5775D02F" wp14:editId="72FB7D27">
            <wp:simplePos x="0" y="0"/>
            <wp:positionH relativeFrom="page">
              <wp:posOffset>5581015</wp:posOffset>
            </wp:positionH>
            <wp:positionV relativeFrom="page">
              <wp:posOffset>467995</wp:posOffset>
            </wp:positionV>
            <wp:extent cx="1511935" cy="492760"/>
            <wp:effectExtent l="1905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7F1A47">
        <w:rPr>
          <w:noProof/>
          <w:lang w:eastAsia="en-GB"/>
        </w:rPr>
        <mc:AlternateContent>
          <mc:Choice Requires="wps">
            <w:drawing>
              <wp:anchor distT="0" distB="0" distL="114300" distR="114300" simplePos="0" relativeHeight="251657728" behindDoc="0" locked="0" layoutInCell="1" allowOverlap="1" wp14:anchorId="00D76EE2" wp14:editId="34FD2F2A">
                <wp:simplePos x="0" y="0"/>
                <wp:positionH relativeFrom="page">
                  <wp:posOffset>1061085</wp:posOffset>
                </wp:positionH>
                <wp:positionV relativeFrom="page">
                  <wp:posOffset>478790</wp:posOffset>
                </wp:positionV>
                <wp:extent cx="2762250" cy="666750"/>
                <wp:effectExtent l="3810" t="2540" r="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9C0E7" w14:textId="77777777" w:rsidR="00F9673F" w:rsidRPr="00220BF7" w:rsidRDefault="00F9673F" w:rsidP="007F2C09">
                            <w:pPr>
                              <w:pStyle w:val="RdgUnitname"/>
                              <w:rPr>
                                <w:rFonts w:asciiTheme="minorHAnsi" w:hAnsiTheme="minorHAnsi" w:cstheme="minorHAnsi"/>
                              </w:rPr>
                            </w:pPr>
                            <w:r w:rsidRPr="00220BF7">
                              <w:rPr>
                                <w:rFonts w:asciiTheme="minorHAnsi" w:hAnsiTheme="minorHAnsi" w:cstheme="minorHAnsi"/>
                              </w:rPr>
                              <w:t>Human Resources</w:t>
                            </w:r>
                          </w:p>
                          <w:p w14:paraId="622A192F" w14:textId="77777777" w:rsidR="00F9673F" w:rsidRDefault="00F9673F"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6EE2" id="_x0000_t202" coordsize="21600,21600" o:spt="202" path="m,l,21600r21600,l21600,xe">
                <v:stroke joinstyle="miter"/>
                <v:path gradientshapeok="t" o:connecttype="rect"/>
              </v:shapetype>
              <v:shape id="Text Box 10" o:spid="_x0000_s1026" type="#_x0000_t202" alt="&quot;&quot;"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" stroked="f">
                <v:textbox inset="0,0,0,0">
                  <w:txbxContent>
                    <w:p w14:paraId="25B9C0E7" w14:textId="77777777" w:rsidR="00F9673F" w:rsidRPr="00220BF7" w:rsidRDefault="00F9673F" w:rsidP="007F2C09">
                      <w:pPr>
                        <w:pStyle w:val="RdgUnitname"/>
                        <w:rPr>
                          <w:rFonts w:asciiTheme="minorHAnsi" w:hAnsiTheme="minorHAnsi" w:cstheme="minorHAnsi"/>
                        </w:rPr>
                      </w:pPr>
                      <w:r w:rsidRPr="00220BF7">
                        <w:rPr>
                          <w:rFonts w:asciiTheme="minorHAnsi" w:hAnsiTheme="minorHAnsi" w:cstheme="minorHAnsi"/>
                        </w:rPr>
                        <w:t>Human Resources</w:t>
                      </w:r>
                    </w:p>
                    <w:p w14:paraId="622A192F" w14:textId="77777777" w:rsidR="00F9673F" w:rsidRDefault="00F9673F" w:rsidP="007F2C09"/>
                  </w:txbxContent>
                </v:textbox>
                <w10:wrap anchorx="page" anchory="page"/>
              </v:shape>
            </w:pict>
          </mc:Fallback>
        </mc:AlternateContent>
      </w:r>
    </w:p>
    <w:p w14:paraId="33F0F33A" w14:textId="77777777" w:rsidR="005F0666" w:rsidRPr="00220BF7" w:rsidRDefault="005F0666" w:rsidP="0011339D">
      <w:pPr>
        <w:pStyle w:val="RdgTitle"/>
        <w:rPr>
          <w:rFonts w:asciiTheme="minorHAnsi" w:hAnsiTheme="minorHAnsi" w:cstheme="minorHAnsi"/>
        </w:rPr>
      </w:pPr>
    </w:p>
    <w:p w14:paraId="3DAFD1FC" w14:textId="4B27819A" w:rsidR="0011339D" w:rsidRPr="00026AC6" w:rsidRDefault="005E738D" w:rsidP="00047289">
      <w:pPr>
        <w:overflowPunct w:val="0"/>
        <w:autoSpaceDE w:val="0"/>
        <w:autoSpaceDN w:val="0"/>
        <w:adjustRightInd w:val="0"/>
        <w:spacing w:after="100" w:afterAutospacing="1" w:line="300" w:lineRule="atLeast"/>
        <w:textAlignment w:val="baseline"/>
        <w:rPr>
          <w:rFonts w:asciiTheme="minorHAnsi" w:hAnsiTheme="minorHAnsi" w:cstheme="minorHAnsi"/>
          <w:bCs/>
          <w:sz w:val="56"/>
          <w:szCs w:val="56"/>
        </w:rPr>
      </w:pPr>
      <w:r w:rsidRPr="00026AC6">
        <w:rPr>
          <w:rFonts w:asciiTheme="minorHAnsi" w:hAnsiTheme="minorHAnsi" w:cstheme="minorHAnsi"/>
          <w:bCs/>
          <w:sz w:val="56"/>
          <w:szCs w:val="56"/>
        </w:rPr>
        <w:t>Parental</w:t>
      </w:r>
      <w:r w:rsidR="00047289" w:rsidRPr="00026AC6">
        <w:rPr>
          <w:rFonts w:asciiTheme="minorHAnsi" w:hAnsiTheme="minorHAnsi" w:cstheme="minorHAnsi"/>
          <w:bCs/>
          <w:sz w:val="56"/>
          <w:szCs w:val="56"/>
        </w:rPr>
        <w:t xml:space="preserve"> Bereavement</w:t>
      </w:r>
      <w:r w:rsidRPr="00026AC6">
        <w:rPr>
          <w:rFonts w:asciiTheme="minorHAnsi" w:hAnsiTheme="minorHAnsi" w:cstheme="minorHAnsi"/>
          <w:bCs/>
          <w:sz w:val="56"/>
          <w:szCs w:val="56"/>
        </w:rPr>
        <w:t xml:space="preserve"> Leave</w:t>
      </w:r>
      <w:r w:rsidR="00047289" w:rsidRPr="00026AC6">
        <w:rPr>
          <w:rFonts w:asciiTheme="minorHAnsi" w:hAnsiTheme="minorHAnsi" w:cstheme="minorHAnsi"/>
          <w:bCs/>
          <w:sz w:val="56"/>
          <w:szCs w:val="56"/>
        </w:rPr>
        <w:t xml:space="preserve"> </w:t>
      </w:r>
    </w:p>
    <w:p w14:paraId="1D178931" w14:textId="77777777" w:rsidR="003D2E42" w:rsidRDefault="003D2E42" w:rsidP="00681145">
      <w:pPr>
        <w:pStyle w:val="RdgSubtitle"/>
      </w:pPr>
    </w:p>
    <w:p w14:paraId="2AF6CBB5" w14:textId="77777777" w:rsidR="00233AE7" w:rsidRPr="00026AC6" w:rsidRDefault="00233AE7"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 xml:space="preserve">What is Parental </w:t>
      </w:r>
      <w:r w:rsidR="00D80C41" w:rsidRPr="00026AC6">
        <w:rPr>
          <w:rFonts w:asciiTheme="minorHAnsi" w:hAnsiTheme="minorHAnsi" w:cstheme="minorHAnsi"/>
          <w:bCs/>
          <w:sz w:val="36"/>
          <w:szCs w:val="36"/>
        </w:rPr>
        <w:t>Bereavement Leave</w:t>
      </w:r>
      <w:r w:rsidRPr="00026AC6">
        <w:rPr>
          <w:rFonts w:asciiTheme="minorHAnsi" w:hAnsiTheme="minorHAnsi" w:cstheme="minorHAnsi"/>
          <w:bCs/>
          <w:sz w:val="36"/>
          <w:szCs w:val="36"/>
        </w:rPr>
        <w:t>?</w:t>
      </w:r>
    </w:p>
    <w:p w14:paraId="58F1AD5A" w14:textId="1659CBB8" w:rsidR="008D5A81" w:rsidRPr="00026AC6" w:rsidRDefault="008D5A81" w:rsidP="008D5A81">
      <w:pPr>
        <w:overflowPunct w:val="0"/>
        <w:autoSpaceDE w:val="0"/>
        <w:autoSpaceDN w:val="0"/>
        <w:adjustRightInd w:val="0"/>
        <w:spacing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The Parental Bereavement (Leave and Pay) Act 2018 c</w:t>
      </w:r>
      <w:r w:rsidR="00AC1971" w:rsidRPr="00026AC6">
        <w:rPr>
          <w:rFonts w:asciiTheme="minorHAnsi" w:hAnsiTheme="minorHAnsi" w:cstheme="minorHAnsi"/>
          <w:szCs w:val="22"/>
        </w:rPr>
        <w:t>ame</w:t>
      </w:r>
      <w:r w:rsidRPr="00026AC6">
        <w:rPr>
          <w:rFonts w:asciiTheme="minorHAnsi" w:hAnsiTheme="minorHAnsi" w:cstheme="minorHAnsi"/>
          <w:szCs w:val="22"/>
        </w:rPr>
        <w:t xml:space="preserve"> into effect </w:t>
      </w:r>
      <w:r w:rsidR="00AC1971" w:rsidRPr="00026AC6">
        <w:rPr>
          <w:rFonts w:asciiTheme="minorHAnsi" w:hAnsiTheme="minorHAnsi" w:cstheme="minorHAnsi"/>
          <w:szCs w:val="22"/>
        </w:rPr>
        <w:t xml:space="preserve">on </w:t>
      </w:r>
      <w:r w:rsidRPr="00026AC6">
        <w:rPr>
          <w:rFonts w:asciiTheme="minorHAnsi" w:hAnsiTheme="minorHAnsi" w:cstheme="minorHAnsi"/>
          <w:szCs w:val="22"/>
        </w:rPr>
        <w:t>6 April 2020.  It provides for a</w:t>
      </w:r>
      <w:r w:rsidR="005209D8" w:rsidRPr="00026AC6">
        <w:rPr>
          <w:rFonts w:asciiTheme="minorHAnsi" w:hAnsiTheme="minorHAnsi" w:cstheme="minorHAnsi"/>
          <w:szCs w:val="22"/>
        </w:rPr>
        <w:t>t</w:t>
      </w:r>
      <w:r w:rsidRPr="00026AC6">
        <w:rPr>
          <w:rFonts w:asciiTheme="minorHAnsi" w:hAnsiTheme="minorHAnsi" w:cstheme="minorHAnsi"/>
          <w:szCs w:val="22"/>
        </w:rPr>
        <w:t xml:space="preserve"> least two weeks’ leave for employees following the loss of a child under the age of 18.</w:t>
      </w:r>
    </w:p>
    <w:p w14:paraId="4A94444A" w14:textId="77777777" w:rsidR="008D5A81" w:rsidRDefault="008D5A81" w:rsidP="008D5A81">
      <w:pPr>
        <w:overflowPunct w:val="0"/>
        <w:autoSpaceDE w:val="0"/>
        <w:autoSpaceDN w:val="0"/>
        <w:adjustRightInd w:val="0"/>
        <w:spacing w:line="300" w:lineRule="atLeast"/>
        <w:jc w:val="both"/>
        <w:textAlignment w:val="baseline"/>
        <w:rPr>
          <w:rFonts w:ascii="Arial" w:hAnsi="Arial" w:cs="Arial"/>
          <w:color w:val="333333"/>
          <w:sz w:val="21"/>
          <w:szCs w:val="21"/>
          <w:shd w:val="clear" w:color="auto" w:fill="FFFFFF"/>
        </w:rPr>
      </w:pPr>
    </w:p>
    <w:p w14:paraId="350CA89E" w14:textId="77777777" w:rsidR="00585A1A" w:rsidRPr="00585A1A" w:rsidRDefault="00585A1A" w:rsidP="00585A1A">
      <w:pPr>
        <w:pStyle w:val="ListParagraph"/>
        <w:overflowPunct w:val="0"/>
        <w:autoSpaceDE w:val="0"/>
        <w:autoSpaceDN w:val="0"/>
        <w:adjustRightInd w:val="0"/>
        <w:spacing w:line="300" w:lineRule="atLeast"/>
        <w:jc w:val="both"/>
        <w:textAlignment w:val="baseline"/>
        <w:rPr>
          <w:rFonts w:ascii="Effra" w:hAnsi="Effra" w:cs="Effra"/>
          <w:szCs w:val="22"/>
        </w:rPr>
      </w:pPr>
    </w:p>
    <w:p w14:paraId="41AD9827" w14:textId="77777777" w:rsidR="00C433F9" w:rsidRPr="00026AC6" w:rsidRDefault="00D82114"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Eligibility for</w:t>
      </w:r>
      <w:r w:rsidR="00C433F9" w:rsidRPr="00026AC6">
        <w:rPr>
          <w:rFonts w:asciiTheme="minorHAnsi" w:hAnsiTheme="minorHAnsi" w:cstheme="minorHAnsi"/>
          <w:bCs/>
          <w:sz w:val="36"/>
          <w:szCs w:val="36"/>
        </w:rPr>
        <w:t xml:space="preserve"> Parental </w:t>
      </w:r>
      <w:r w:rsidR="00D80C41" w:rsidRPr="00026AC6">
        <w:rPr>
          <w:rFonts w:asciiTheme="minorHAnsi" w:hAnsiTheme="minorHAnsi" w:cstheme="minorHAnsi"/>
          <w:bCs/>
          <w:sz w:val="36"/>
          <w:szCs w:val="36"/>
        </w:rPr>
        <w:t xml:space="preserve">Bereavement </w:t>
      </w:r>
      <w:r w:rsidR="00C433F9" w:rsidRPr="00026AC6">
        <w:rPr>
          <w:rFonts w:asciiTheme="minorHAnsi" w:hAnsiTheme="minorHAnsi" w:cstheme="minorHAnsi"/>
          <w:bCs/>
          <w:sz w:val="36"/>
          <w:szCs w:val="36"/>
        </w:rPr>
        <w:t>Leave</w:t>
      </w:r>
    </w:p>
    <w:p w14:paraId="3BB2F971" w14:textId="19E748B8" w:rsidR="00D82114" w:rsidRPr="00026AC6" w:rsidRDefault="008D5A81"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The entitlement to Parental Bereavement Leave extends to </w:t>
      </w:r>
      <w:r w:rsidR="00DB3C84" w:rsidRPr="00026AC6">
        <w:rPr>
          <w:rFonts w:asciiTheme="minorHAnsi" w:hAnsiTheme="minorHAnsi" w:cstheme="minorHAnsi"/>
          <w:szCs w:val="22"/>
        </w:rPr>
        <w:t>those</w:t>
      </w:r>
      <w:r w:rsidRPr="00026AC6">
        <w:rPr>
          <w:rFonts w:asciiTheme="minorHAnsi" w:hAnsiTheme="minorHAnsi" w:cstheme="minorHAnsi"/>
          <w:szCs w:val="22"/>
        </w:rPr>
        <w:t xml:space="preserve"> with primary caring responsibilities who suffer the loss</w:t>
      </w:r>
      <w:r w:rsidR="0056012E" w:rsidRPr="00026AC6">
        <w:rPr>
          <w:rFonts w:asciiTheme="minorHAnsi" w:hAnsiTheme="minorHAnsi" w:cstheme="minorHAnsi"/>
          <w:szCs w:val="22"/>
        </w:rPr>
        <w:t xml:space="preserve"> of a child up to the age of 18</w:t>
      </w:r>
      <w:r w:rsidRPr="00026AC6">
        <w:rPr>
          <w:rFonts w:asciiTheme="minorHAnsi" w:hAnsiTheme="minorHAnsi" w:cstheme="minorHAnsi"/>
          <w:szCs w:val="22"/>
        </w:rPr>
        <w:t xml:space="preserve"> </w:t>
      </w:r>
      <w:r w:rsidR="0056012E" w:rsidRPr="00026AC6">
        <w:rPr>
          <w:rFonts w:asciiTheme="minorHAnsi" w:hAnsiTheme="minorHAnsi" w:cstheme="minorHAnsi"/>
          <w:szCs w:val="22"/>
        </w:rPr>
        <w:t>or a stillbirth after 24 weeks of pregnancy</w:t>
      </w:r>
      <w:r w:rsidR="009B737A" w:rsidRPr="00026AC6">
        <w:rPr>
          <w:rFonts w:asciiTheme="minorHAnsi" w:hAnsiTheme="minorHAnsi" w:cstheme="minorHAnsi"/>
          <w:szCs w:val="22"/>
        </w:rPr>
        <w:t>,</w:t>
      </w:r>
      <w:r w:rsidR="00DB3C84" w:rsidRPr="00026AC6">
        <w:rPr>
          <w:rFonts w:asciiTheme="minorHAnsi" w:hAnsiTheme="minorHAnsi" w:cstheme="minorHAnsi"/>
          <w:szCs w:val="22"/>
        </w:rPr>
        <w:t xml:space="preserve"> and who :</w:t>
      </w:r>
    </w:p>
    <w:p w14:paraId="4DC07785" w14:textId="57BCA49B" w:rsidR="0056012E" w:rsidRPr="00026AC6" w:rsidRDefault="0056012E" w:rsidP="009B737A">
      <w:pPr>
        <w:pStyle w:val="ListParagraph"/>
        <w:numPr>
          <w:ilvl w:val="0"/>
          <w:numId w:val="26"/>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are </w:t>
      </w:r>
      <w:r w:rsidR="00DB3C84" w:rsidRPr="00026AC6">
        <w:rPr>
          <w:rFonts w:asciiTheme="minorHAnsi" w:hAnsiTheme="minorHAnsi" w:cstheme="minorHAnsi"/>
          <w:szCs w:val="22"/>
        </w:rPr>
        <w:t>a</w:t>
      </w:r>
      <w:r w:rsidRPr="00026AC6">
        <w:rPr>
          <w:rFonts w:asciiTheme="minorHAnsi" w:hAnsiTheme="minorHAnsi" w:cstheme="minorHAnsi"/>
          <w:szCs w:val="22"/>
        </w:rPr>
        <w:t xml:space="preserve"> parent or foster parent</w:t>
      </w:r>
      <w:r w:rsidR="00DB3C84" w:rsidRPr="00026AC6">
        <w:rPr>
          <w:rFonts w:asciiTheme="minorHAnsi" w:hAnsiTheme="minorHAnsi" w:cstheme="minorHAnsi"/>
          <w:szCs w:val="22"/>
        </w:rPr>
        <w:t xml:space="preserve"> of the child</w:t>
      </w:r>
      <w:r w:rsidRPr="00026AC6">
        <w:rPr>
          <w:rFonts w:asciiTheme="minorHAnsi" w:hAnsiTheme="minorHAnsi" w:cstheme="minorHAnsi"/>
          <w:szCs w:val="22"/>
        </w:rPr>
        <w:t>;</w:t>
      </w:r>
      <w:r w:rsidR="009B737A" w:rsidRPr="00026AC6">
        <w:rPr>
          <w:rFonts w:asciiTheme="minorHAnsi" w:hAnsiTheme="minorHAnsi" w:cstheme="minorHAnsi"/>
          <w:szCs w:val="22"/>
        </w:rPr>
        <w:t xml:space="preserve"> or</w:t>
      </w:r>
    </w:p>
    <w:p w14:paraId="6BB60ACC" w14:textId="5E8888F2" w:rsidR="0056012E" w:rsidRPr="00026AC6" w:rsidRDefault="0056012E" w:rsidP="009B737A">
      <w:pPr>
        <w:pStyle w:val="ListParagraph"/>
        <w:numPr>
          <w:ilvl w:val="0"/>
          <w:numId w:val="26"/>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have had the child placed with </w:t>
      </w:r>
      <w:r w:rsidR="00DB3C84" w:rsidRPr="00026AC6">
        <w:rPr>
          <w:rFonts w:asciiTheme="minorHAnsi" w:hAnsiTheme="minorHAnsi" w:cstheme="minorHAnsi"/>
          <w:szCs w:val="22"/>
        </w:rPr>
        <w:t>them</w:t>
      </w:r>
      <w:r w:rsidRPr="00026AC6">
        <w:rPr>
          <w:rFonts w:asciiTheme="minorHAnsi" w:hAnsiTheme="minorHAnsi" w:cstheme="minorHAnsi"/>
          <w:szCs w:val="22"/>
        </w:rPr>
        <w:t xml:space="preserve"> for adoption (whether by a UK adoption agency or from overseas);</w:t>
      </w:r>
      <w:r w:rsidR="009B737A" w:rsidRPr="00026AC6">
        <w:rPr>
          <w:rFonts w:asciiTheme="minorHAnsi" w:hAnsiTheme="minorHAnsi" w:cstheme="minorHAnsi"/>
          <w:szCs w:val="22"/>
        </w:rPr>
        <w:t xml:space="preserve"> or</w:t>
      </w:r>
    </w:p>
    <w:p w14:paraId="41C91A03" w14:textId="49576DF2" w:rsidR="0056012E" w:rsidRPr="00026AC6" w:rsidRDefault="0056012E" w:rsidP="009B737A">
      <w:pPr>
        <w:pStyle w:val="ListParagraph"/>
        <w:numPr>
          <w:ilvl w:val="0"/>
          <w:numId w:val="26"/>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are </w:t>
      </w:r>
      <w:r w:rsidR="009B737A" w:rsidRPr="00026AC6">
        <w:rPr>
          <w:rFonts w:asciiTheme="minorHAnsi" w:hAnsiTheme="minorHAnsi" w:cstheme="minorHAnsi"/>
          <w:szCs w:val="22"/>
        </w:rPr>
        <w:t>an</w:t>
      </w:r>
      <w:r w:rsidRPr="00026AC6">
        <w:rPr>
          <w:rFonts w:asciiTheme="minorHAnsi" w:hAnsiTheme="minorHAnsi" w:cstheme="minorHAnsi"/>
          <w:szCs w:val="22"/>
        </w:rPr>
        <w:t xml:space="preserve"> intended parent under a surrogacy arrangement;</w:t>
      </w:r>
      <w:r w:rsidR="009B737A" w:rsidRPr="00026AC6">
        <w:rPr>
          <w:rFonts w:asciiTheme="minorHAnsi" w:hAnsiTheme="minorHAnsi" w:cstheme="minorHAnsi"/>
          <w:szCs w:val="22"/>
        </w:rPr>
        <w:t xml:space="preserve"> or</w:t>
      </w:r>
    </w:p>
    <w:p w14:paraId="5AF7C020" w14:textId="37FA7682" w:rsidR="0056012E" w:rsidRPr="00026AC6" w:rsidRDefault="0056012E" w:rsidP="009B737A">
      <w:pPr>
        <w:pStyle w:val="ListParagraph"/>
        <w:numPr>
          <w:ilvl w:val="0"/>
          <w:numId w:val="26"/>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are the natural parent of a child who has since been adopted by someone else, and there is a court order allowing </w:t>
      </w:r>
      <w:r w:rsidR="009B737A" w:rsidRPr="00026AC6">
        <w:rPr>
          <w:rFonts w:asciiTheme="minorHAnsi" w:hAnsiTheme="minorHAnsi" w:cstheme="minorHAnsi"/>
          <w:szCs w:val="22"/>
        </w:rPr>
        <w:t xml:space="preserve">the natural parent </w:t>
      </w:r>
      <w:r w:rsidRPr="00026AC6">
        <w:rPr>
          <w:rFonts w:asciiTheme="minorHAnsi" w:hAnsiTheme="minorHAnsi" w:cstheme="minorHAnsi"/>
          <w:szCs w:val="22"/>
        </w:rPr>
        <w:t>contact with the child;</w:t>
      </w:r>
      <w:r w:rsidR="009B737A" w:rsidRPr="00026AC6">
        <w:rPr>
          <w:rFonts w:asciiTheme="minorHAnsi" w:hAnsiTheme="minorHAnsi" w:cstheme="minorHAnsi"/>
          <w:szCs w:val="22"/>
        </w:rPr>
        <w:t xml:space="preserve"> or</w:t>
      </w:r>
    </w:p>
    <w:p w14:paraId="6D928010" w14:textId="7253209B" w:rsidR="0056012E" w:rsidRPr="00026AC6" w:rsidRDefault="0056012E" w:rsidP="009B737A">
      <w:pPr>
        <w:pStyle w:val="ListParagraph"/>
        <w:numPr>
          <w:ilvl w:val="0"/>
          <w:numId w:val="26"/>
        </w:num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look after the child in </w:t>
      </w:r>
      <w:r w:rsidR="00DB3C84" w:rsidRPr="00026AC6">
        <w:rPr>
          <w:rFonts w:asciiTheme="minorHAnsi" w:hAnsiTheme="minorHAnsi" w:cstheme="minorHAnsi"/>
          <w:szCs w:val="22"/>
        </w:rPr>
        <w:t>their</w:t>
      </w:r>
      <w:r w:rsidRPr="00026AC6">
        <w:rPr>
          <w:rFonts w:asciiTheme="minorHAnsi" w:hAnsiTheme="minorHAnsi" w:cstheme="minorHAnsi"/>
          <w:szCs w:val="22"/>
        </w:rPr>
        <w:t xml:space="preserve"> own home, other than as a paid carer, and have done so for at least four weeks (a parent "in fact").</w:t>
      </w:r>
    </w:p>
    <w:p w14:paraId="668BE768" w14:textId="77777777" w:rsidR="00C96554" w:rsidRPr="009B737A" w:rsidRDefault="00C96554" w:rsidP="00C96554">
      <w:pPr>
        <w:overflowPunct w:val="0"/>
        <w:autoSpaceDE w:val="0"/>
        <w:autoSpaceDN w:val="0"/>
        <w:adjustRightInd w:val="0"/>
        <w:spacing w:line="300" w:lineRule="atLeast"/>
        <w:jc w:val="both"/>
        <w:textAlignment w:val="baseline"/>
        <w:rPr>
          <w:rFonts w:ascii="Effra" w:hAnsi="Effra" w:cs="Effra"/>
          <w:b/>
          <w:szCs w:val="22"/>
        </w:rPr>
      </w:pPr>
    </w:p>
    <w:p w14:paraId="20397659" w14:textId="77777777" w:rsidR="00D82114" w:rsidRPr="00026AC6" w:rsidRDefault="00D82114" w:rsidP="00026AC6">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Entitlement to Parental Bereavement Leave</w:t>
      </w:r>
    </w:p>
    <w:p w14:paraId="142A2243" w14:textId="77777777" w:rsidR="00E46817" w:rsidRPr="00026AC6" w:rsidRDefault="00E46817" w:rsidP="00D82114">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Employees who meet the eligibility criteria as set out above are entitled to take two weeks’ </w:t>
      </w:r>
      <w:r w:rsidR="000421C8" w:rsidRPr="00026AC6">
        <w:rPr>
          <w:rFonts w:asciiTheme="minorHAnsi" w:hAnsiTheme="minorHAnsi" w:cstheme="minorHAnsi"/>
          <w:szCs w:val="22"/>
        </w:rPr>
        <w:t xml:space="preserve">statutory </w:t>
      </w:r>
      <w:r w:rsidRPr="00026AC6">
        <w:rPr>
          <w:rFonts w:asciiTheme="minorHAnsi" w:hAnsiTheme="minorHAnsi" w:cstheme="minorHAnsi"/>
          <w:szCs w:val="22"/>
        </w:rPr>
        <w:t>leave.  The leave must be taken in complete weeks but can be taken as a block of two weeks or as two separate weeks.</w:t>
      </w:r>
    </w:p>
    <w:p w14:paraId="2F7123BB" w14:textId="77777777" w:rsidR="00E46817" w:rsidRPr="00026AC6" w:rsidRDefault="00E46817" w:rsidP="00D82114">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Parental Bereavement Leave can be taken at any point following the date of the loss but must be taken within 56 weeks’ of the date of death.  </w:t>
      </w:r>
      <w:r w:rsidR="001516CF" w:rsidRPr="00026AC6">
        <w:rPr>
          <w:rFonts w:asciiTheme="minorHAnsi" w:hAnsiTheme="minorHAnsi" w:cstheme="minorHAnsi"/>
          <w:szCs w:val="22"/>
        </w:rPr>
        <w:t xml:space="preserve">This extended period is to support employees at particular times of the year such as birthdays and the first anniversary. </w:t>
      </w:r>
    </w:p>
    <w:p w14:paraId="22748A09" w14:textId="77777777" w:rsidR="001516CF" w:rsidRPr="00026AC6" w:rsidRDefault="001516CF" w:rsidP="00D82114">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Employees who meet the eligibility criteria and lose more than one child, will have a separate entitlement for each child under the age of 18.</w:t>
      </w:r>
    </w:p>
    <w:p w14:paraId="6BEF0D31" w14:textId="6CD2706B" w:rsidR="00AD4E2F" w:rsidRPr="00026AC6" w:rsidRDefault="00970364" w:rsidP="00D82114">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Employees may also remain entitled to other forms of statutory leave such as maternity leave, adoption leave, childbirth/adoption support leave, or shared parental leave in addition to Parental Bereavement Leave.  Please speak to your HR Advisor/Partner for guidance.   </w:t>
      </w:r>
    </w:p>
    <w:p w14:paraId="6BE05196" w14:textId="325F4FF0" w:rsidR="00CD1177" w:rsidRDefault="00CD1177" w:rsidP="001516CF">
      <w:pPr>
        <w:tabs>
          <w:tab w:val="left" w:pos="5800"/>
        </w:tabs>
        <w:overflowPunct w:val="0"/>
        <w:autoSpaceDE w:val="0"/>
        <w:autoSpaceDN w:val="0"/>
        <w:adjustRightInd w:val="0"/>
        <w:spacing w:after="100" w:afterAutospacing="1" w:line="300" w:lineRule="atLeast"/>
        <w:jc w:val="both"/>
        <w:textAlignment w:val="baseline"/>
        <w:rPr>
          <w:rFonts w:ascii="Effra" w:hAnsi="Effra" w:cs="Effra"/>
          <w:szCs w:val="22"/>
        </w:rPr>
      </w:pPr>
    </w:p>
    <w:p w14:paraId="17A6CAED" w14:textId="77777777" w:rsidR="008D5A81" w:rsidRPr="00026AC6" w:rsidRDefault="00587DB5" w:rsidP="008D5A81">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 xml:space="preserve">Statutory </w:t>
      </w:r>
      <w:r w:rsidR="008D5A81" w:rsidRPr="00026AC6">
        <w:rPr>
          <w:rFonts w:asciiTheme="minorHAnsi" w:hAnsiTheme="minorHAnsi" w:cstheme="minorHAnsi"/>
          <w:bCs/>
          <w:sz w:val="36"/>
          <w:szCs w:val="36"/>
        </w:rPr>
        <w:t>Entitlement to Parental Bereavement Pay</w:t>
      </w:r>
    </w:p>
    <w:p w14:paraId="74C39B12" w14:textId="0FA728D4" w:rsidR="001516CF" w:rsidRPr="00026AC6" w:rsidRDefault="00587DB5" w:rsidP="008D5A81">
      <w:pPr>
        <w:overflowPunct w:val="0"/>
        <w:autoSpaceDE w:val="0"/>
        <w:autoSpaceDN w:val="0"/>
        <w:adjustRightInd w:val="0"/>
        <w:spacing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The statutory entitlement for e</w:t>
      </w:r>
      <w:r w:rsidR="008D5A81" w:rsidRPr="00026AC6">
        <w:rPr>
          <w:rFonts w:asciiTheme="minorHAnsi" w:hAnsiTheme="minorHAnsi" w:cstheme="minorHAnsi"/>
          <w:szCs w:val="22"/>
        </w:rPr>
        <w:t xml:space="preserve">mployees </w:t>
      </w:r>
      <w:r w:rsidR="001516CF" w:rsidRPr="00026AC6">
        <w:rPr>
          <w:rFonts w:asciiTheme="minorHAnsi" w:hAnsiTheme="minorHAnsi" w:cstheme="minorHAnsi"/>
          <w:szCs w:val="22"/>
        </w:rPr>
        <w:t xml:space="preserve">who meet the eligibility criteria above; meet the lower earnings limit; and have </w:t>
      </w:r>
      <w:r w:rsidR="008D5A81" w:rsidRPr="00026AC6">
        <w:rPr>
          <w:rFonts w:asciiTheme="minorHAnsi" w:hAnsiTheme="minorHAnsi" w:cstheme="minorHAnsi"/>
          <w:szCs w:val="22"/>
        </w:rPr>
        <w:t xml:space="preserve">26 weeks' </w:t>
      </w:r>
      <w:r w:rsidR="001516CF" w:rsidRPr="00026AC6">
        <w:rPr>
          <w:rFonts w:asciiTheme="minorHAnsi" w:hAnsiTheme="minorHAnsi" w:cstheme="minorHAnsi"/>
          <w:szCs w:val="22"/>
        </w:rPr>
        <w:t xml:space="preserve">of </w:t>
      </w:r>
      <w:r w:rsidR="008D5A81" w:rsidRPr="00026AC6">
        <w:rPr>
          <w:rFonts w:asciiTheme="minorHAnsi" w:hAnsiTheme="minorHAnsi" w:cstheme="minorHAnsi"/>
          <w:szCs w:val="22"/>
        </w:rPr>
        <w:t xml:space="preserve">continuous service </w:t>
      </w:r>
      <w:r w:rsidR="001516CF" w:rsidRPr="00026AC6">
        <w:rPr>
          <w:rFonts w:asciiTheme="minorHAnsi" w:hAnsiTheme="minorHAnsi" w:cstheme="minorHAnsi"/>
          <w:szCs w:val="22"/>
        </w:rPr>
        <w:t xml:space="preserve">at the date of loss </w:t>
      </w:r>
      <w:r w:rsidRPr="00026AC6">
        <w:rPr>
          <w:rFonts w:asciiTheme="minorHAnsi" w:hAnsiTheme="minorHAnsi" w:cstheme="minorHAnsi"/>
          <w:szCs w:val="22"/>
        </w:rPr>
        <w:t>is to receive</w:t>
      </w:r>
      <w:r w:rsidR="008D5A81" w:rsidRPr="00026AC6">
        <w:rPr>
          <w:rFonts w:asciiTheme="minorHAnsi" w:hAnsiTheme="minorHAnsi" w:cstheme="minorHAnsi"/>
          <w:szCs w:val="22"/>
        </w:rPr>
        <w:t xml:space="preserve"> two weeks of paid leave at </w:t>
      </w:r>
      <w:r w:rsidR="00970364" w:rsidRPr="00026AC6">
        <w:rPr>
          <w:rStyle w:val="Hyperlink"/>
          <w:rFonts w:asciiTheme="minorHAnsi" w:hAnsiTheme="minorHAnsi" w:cstheme="minorHAnsi"/>
          <w:szCs w:val="22"/>
        </w:rPr>
        <w:t>statutory rates.</w:t>
      </w:r>
    </w:p>
    <w:p w14:paraId="0F20EB7E" w14:textId="77777777" w:rsidR="001516CF" w:rsidRPr="00026AC6" w:rsidRDefault="001516CF" w:rsidP="008D5A81">
      <w:pPr>
        <w:overflowPunct w:val="0"/>
        <w:autoSpaceDE w:val="0"/>
        <w:autoSpaceDN w:val="0"/>
        <w:adjustRightInd w:val="0"/>
        <w:spacing w:line="300" w:lineRule="atLeast"/>
        <w:jc w:val="both"/>
        <w:textAlignment w:val="baseline"/>
        <w:rPr>
          <w:rFonts w:asciiTheme="minorHAnsi" w:hAnsiTheme="minorHAnsi" w:cstheme="minorHAnsi"/>
          <w:szCs w:val="22"/>
        </w:rPr>
      </w:pPr>
    </w:p>
    <w:p w14:paraId="7CF6EE40" w14:textId="77777777" w:rsidR="008D5A81" w:rsidRPr="00026AC6" w:rsidRDefault="001516CF" w:rsidP="008D5A81">
      <w:pPr>
        <w:overflowPunct w:val="0"/>
        <w:autoSpaceDE w:val="0"/>
        <w:autoSpaceDN w:val="0"/>
        <w:adjustRightInd w:val="0"/>
        <w:spacing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Those who do not meet all the eligibility criteria</w:t>
      </w:r>
      <w:r w:rsidR="008D5A81" w:rsidRPr="00026AC6">
        <w:rPr>
          <w:rFonts w:asciiTheme="minorHAnsi" w:hAnsiTheme="minorHAnsi" w:cstheme="minorHAnsi"/>
          <w:szCs w:val="22"/>
        </w:rPr>
        <w:t xml:space="preserve"> will be entitled to </w:t>
      </w:r>
      <w:r w:rsidRPr="00026AC6">
        <w:rPr>
          <w:rFonts w:asciiTheme="minorHAnsi" w:hAnsiTheme="minorHAnsi" w:cstheme="minorHAnsi"/>
          <w:szCs w:val="22"/>
        </w:rPr>
        <w:t xml:space="preserve">two weeks of </w:t>
      </w:r>
      <w:r w:rsidR="000421C8" w:rsidRPr="00026AC6">
        <w:rPr>
          <w:rFonts w:asciiTheme="minorHAnsi" w:hAnsiTheme="minorHAnsi" w:cstheme="minorHAnsi"/>
          <w:szCs w:val="22"/>
        </w:rPr>
        <w:t xml:space="preserve">statutory </w:t>
      </w:r>
      <w:r w:rsidR="008D5A81" w:rsidRPr="00026AC6">
        <w:rPr>
          <w:rFonts w:asciiTheme="minorHAnsi" w:hAnsiTheme="minorHAnsi" w:cstheme="minorHAnsi"/>
          <w:szCs w:val="22"/>
        </w:rPr>
        <w:t>unpaid leave</w:t>
      </w:r>
      <w:r w:rsidRPr="00026AC6">
        <w:rPr>
          <w:rFonts w:asciiTheme="minorHAnsi" w:hAnsiTheme="minorHAnsi" w:cstheme="minorHAnsi"/>
          <w:szCs w:val="22"/>
        </w:rPr>
        <w:t>.</w:t>
      </w:r>
    </w:p>
    <w:p w14:paraId="281F1745" w14:textId="77777777" w:rsidR="00587DB5" w:rsidRPr="00026AC6" w:rsidRDefault="00587DB5" w:rsidP="008D5A81">
      <w:pPr>
        <w:overflowPunct w:val="0"/>
        <w:autoSpaceDE w:val="0"/>
        <w:autoSpaceDN w:val="0"/>
        <w:adjustRightInd w:val="0"/>
        <w:spacing w:line="300" w:lineRule="atLeast"/>
        <w:jc w:val="both"/>
        <w:textAlignment w:val="baseline"/>
        <w:rPr>
          <w:rFonts w:asciiTheme="minorHAnsi" w:hAnsiTheme="minorHAnsi" w:cstheme="minorHAnsi"/>
          <w:szCs w:val="22"/>
        </w:rPr>
      </w:pPr>
    </w:p>
    <w:p w14:paraId="4BCC7C05" w14:textId="77777777" w:rsidR="001516CF" w:rsidRDefault="001516CF" w:rsidP="008D5A81">
      <w:pPr>
        <w:overflowPunct w:val="0"/>
        <w:autoSpaceDE w:val="0"/>
        <w:autoSpaceDN w:val="0"/>
        <w:adjustRightInd w:val="0"/>
        <w:spacing w:line="300" w:lineRule="atLeast"/>
        <w:jc w:val="both"/>
        <w:textAlignment w:val="baseline"/>
        <w:rPr>
          <w:rFonts w:ascii="Arial" w:hAnsi="Arial" w:cs="Arial"/>
          <w:color w:val="333333"/>
          <w:sz w:val="21"/>
          <w:szCs w:val="21"/>
          <w:shd w:val="clear" w:color="auto" w:fill="FFFFFF"/>
        </w:rPr>
      </w:pPr>
    </w:p>
    <w:p w14:paraId="7EBEB05E" w14:textId="5DC7F124" w:rsidR="001516CF" w:rsidRPr="00026AC6" w:rsidRDefault="00587DB5" w:rsidP="00587DB5">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Occupational Entitlem</w:t>
      </w:r>
      <w:r w:rsidR="00BD401C" w:rsidRPr="00026AC6">
        <w:rPr>
          <w:rFonts w:asciiTheme="minorHAnsi" w:hAnsiTheme="minorHAnsi" w:cstheme="minorHAnsi"/>
          <w:bCs/>
          <w:sz w:val="36"/>
          <w:szCs w:val="36"/>
        </w:rPr>
        <w:t>ent to Parental Bereavement Pay</w:t>
      </w:r>
    </w:p>
    <w:p w14:paraId="7480FD35" w14:textId="5EAC5E8E" w:rsidR="001516CF" w:rsidRPr="00026AC6" w:rsidRDefault="008A21B6" w:rsidP="008D5A81">
      <w:pPr>
        <w:overflowPunct w:val="0"/>
        <w:autoSpaceDE w:val="0"/>
        <w:autoSpaceDN w:val="0"/>
        <w:adjustRightInd w:val="0"/>
        <w:spacing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The University acknowledges that this is a difficult time for employees and has therefore taken the decision to enhance the statutory rate to the equivalent of the employee’s full-time salary for </w:t>
      </w:r>
      <w:r w:rsidR="000421C8" w:rsidRPr="00026AC6">
        <w:rPr>
          <w:rFonts w:asciiTheme="minorHAnsi" w:hAnsiTheme="minorHAnsi" w:cstheme="minorHAnsi"/>
          <w:szCs w:val="22"/>
        </w:rPr>
        <w:t>the statutory period of leave</w:t>
      </w:r>
      <w:r w:rsidRPr="00026AC6">
        <w:rPr>
          <w:rFonts w:asciiTheme="minorHAnsi" w:hAnsiTheme="minorHAnsi" w:cstheme="minorHAnsi"/>
          <w:szCs w:val="22"/>
        </w:rPr>
        <w:t xml:space="preserve"> per child.</w:t>
      </w:r>
    </w:p>
    <w:p w14:paraId="137ECC39" w14:textId="77777777" w:rsidR="008A21B6" w:rsidRPr="00026AC6" w:rsidRDefault="008A21B6" w:rsidP="008D5A81">
      <w:pPr>
        <w:overflowPunct w:val="0"/>
        <w:autoSpaceDE w:val="0"/>
        <w:autoSpaceDN w:val="0"/>
        <w:adjustRightInd w:val="0"/>
        <w:spacing w:line="300" w:lineRule="atLeast"/>
        <w:jc w:val="both"/>
        <w:textAlignment w:val="baseline"/>
        <w:rPr>
          <w:rFonts w:asciiTheme="minorHAnsi" w:hAnsiTheme="minorHAnsi" w:cstheme="minorHAnsi"/>
          <w:szCs w:val="22"/>
        </w:rPr>
      </w:pPr>
    </w:p>
    <w:p w14:paraId="026D64D4" w14:textId="77777777" w:rsidR="00CA44AA" w:rsidRPr="008D5A81" w:rsidRDefault="00CA44AA" w:rsidP="008D5A81">
      <w:pPr>
        <w:overflowPunct w:val="0"/>
        <w:autoSpaceDE w:val="0"/>
        <w:autoSpaceDN w:val="0"/>
        <w:adjustRightInd w:val="0"/>
        <w:spacing w:line="300" w:lineRule="atLeast"/>
        <w:jc w:val="both"/>
        <w:textAlignment w:val="baseline"/>
        <w:rPr>
          <w:rFonts w:ascii="Effra" w:hAnsi="Effra" w:cs="Effra"/>
          <w:szCs w:val="22"/>
        </w:rPr>
      </w:pPr>
    </w:p>
    <w:p w14:paraId="39C1BC62" w14:textId="77777777" w:rsidR="00C433F9" w:rsidRPr="00026AC6" w:rsidRDefault="00C433F9" w:rsidP="00026AC6">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Evidence of Entitlement</w:t>
      </w:r>
    </w:p>
    <w:p w14:paraId="2DD64A51" w14:textId="7D24E9E9" w:rsidR="00587DB5" w:rsidRPr="00026AC6" w:rsidRDefault="00CA44AA" w:rsidP="00587DB5">
      <w:pPr>
        <w:overflowPunct w:val="0"/>
        <w:autoSpaceDE w:val="0"/>
        <w:autoSpaceDN w:val="0"/>
        <w:adjustRightInd w:val="0"/>
        <w:spacing w:after="100" w:afterAutospacing="1" w:line="300" w:lineRule="atLeast"/>
        <w:jc w:val="both"/>
        <w:textAlignment w:val="baseline"/>
        <w:rPr>
          <w:rFonts w:asciiTheme="minorHAnsi" w:hAnsiTheme="minorHAnsi" w:cstheme="minorHAnsi"/>
          <w:i/>
          <w:szCs w:val="22"/>
        </w:rPr>
      </w:pPr>
      <w:r w:rsidRPr="00026AC6">
        <w:rPr>
          <w:rFonts w:asciiTheme="minorHAnsi" w:hAnsiTheme="minorHAnsi" w:cstheme="minorHAnsi"/>
          <w:szCs w:val="22"/>
        </w:rPr>
        <w:t xml:space="preserve">Employees </w:t>
      </w:r>
      <w:r w:rsidR="000421C8" w:rsidRPr="00026AC6">
        <w:rPr>
          <w:rFonts w:asciiTheme="minorHAnsi" w:hAnsiTheme="minorHAnsi" w:cstheme="minorHAnsi"/>
          <w:szCs w:val="22"/>
        </w:rPr>
        <w:t xml:space="preserve">wishing to take Parental Bereavement Leave </w:t>
      </w:r>
      <w:r w:rsidRPr="00026AC6">
        <w:rPr>
          <w:rFonts w:asciiTheme="minorHAnsi" w:hAnsiTheme="minorHAnsi" w:cstheme="minorHAnsi"/>
          <w:szCs w:val="22"/>
        </w:rPr>
        <w:t>must provide a written declaration confirming that they meet the eligibility requirements for Parental Bereavement Leave and Pay.</w:t>
      </w:r>
      <w:r w:rsidR="00AC60CB" w:rsidRPr="00026AC6">
        <w:rPr>
          <w:rFonts w:asciiTheme="minorHAnsi" w:hAnsiTheme="minorHAnsi" w:cstheme="minorHAnsi"/>
          <w:szCs w:val="22"/>
        </w:rPr>
        <w:t xml:space="preserve">  A </w:t>
      </w:r>
      <w:hyperlink r:id="rId8" w:history="1">
        <w:r w:rsidR="00AC60CB" w:rsidRPr="00026AC6">
          <w:rPr>
            <w:rStyle w:val="Hyperlink"/>
            <w:rFonts w:asciiTheme="minorHAnsi" w:hAnsiTheme="minorHAnsi" w:cstheme="minorHAnsi"/>
            <w:szCs w:val="22"/>
          </w:rPr>
          <w:t>form</w:t>
        </w:r>
      </w:hyperlink>
      <w:r w:rsidR="00AC60CB" w:rsidRPr="00026AC6">
        <w:rPr>
          <w:rFonts w:asciiTheme="minorHAnsi" w:hAnsiTheme="minorHAnsi" w:cstheme="minorHAnsi"/>
          <w:szCs w:val="22"/>
        </w:rPr>
        <w:t xml:space="preserve"> is available on the HR website</w:t>
      </w:r>
      <w:r w:rsidR="0094482E" w:rsidRPr="00026AC6">
        <w:rPr>
          <w:rFonts w:asciiTheme="minorHAnsi" w:hAnsiTheme="minorHAnsi" w:cstheme="minorHAnsi"/>
          <w:szCs w:val="22"/>
        </w:rPr>
        <w:t>.</w:t>
      </w:r>
    </w:p>
    <w:p w14:paraId="10EDC6C4" w14:textId="77777777" w:rsidR="00CA44AA" w:rsidRPr="00026AC6" w:rsidRDefault="00CA44AA" w:rsidP="00587DB5">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No employee will be prevented from taking Parental Bereavement Leave in advance of providing the declaration.  However, the declaration will be required.</w:t>
      </w:r>
    </w:p>
    <w:p w14:paraId="0CEF0FAB" w14:textId="3B221A0B" w:rsidR="00CA44AA" w:rsidRPr="00026AC6" w:rsidRDefault="00CA44AA" w:rsidP="009B737A">
      <w:pPr>
        <w:overflowPunct w:val="0"/>
        <w:autoSpaceDE w:val="0"/>
        <w:autoSpaceDN w:val="0"/>
        <w:adjustRightInd w:val="0"/>
        <w:spacing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No further evidence of entitlement will be required.</w:t>
      </w:r>
    </w:p>
    <w:p w14:paraId="264DD8F6" w14:textId="6453792B" w:rsidR="009B737A" w:rsidRDefault="009B737A" w:rsidP="009B737A">
      <w:pPr>
        <w:overflowPunct w:val="0"/>
        <w:autoSpaceDE w:val="0"/>
        <w:autoSpaceDN w:val="0"/>
        <w:adjustRightInd w:val="0"/>
        <w:spacing w:line="300" w:lineRule="atLeast"/>
        <w:jc w:val="both"/>
        <w:textAlignment w:val="baseline"/>
        <w:rPr>
          <w:rFonts w:ascii="Effra" w:hAnsi="Effra" w:cs="Effra"/>
          <w:szCs w:val="22"/>
        </w:rPr>
      </w:pPr>
    </w:p>
    <w:p w14:paraId="715C45ED" w14:textId="77777777" w:rsidR="009B737A" w:rsidRPr="00CA44AA" w:rsidRDefault="009B737A" w:rsidP="009B737A">
      <w:pPr>
        <w:overflowPunct w:val="0"/>
        <w:autoSpaceDE w:val="0"/>
        <w:autoSpaceDN w:val="0"/>
        <w:adjustRightInd w:val="0"/>
        <w:spacing w:line="300" w:lineRule="atLeast"/>
        <w:jc w:val="both"/>
        <w:textAlignment w:val="baseline"/>
        <w:rPr>
          <w:rFonts w:ascii="Effra" w:hAnsi="Effra" w:cs="Effra"/>
          <w:szCs w:val="22"/>
        </w:rPr>
      </w:pPr>
    </w:p>
    <w:p w14:paraId="7FD1459F" w14:textId="77777777" w:rsidR="00C433F9" w:rsidRPr="00026AC6" w:rsidRDefault="00C433F9"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 xml:space="preserve">Notification of </w:t>
      </w:r>
      <w:r w:rsidR="00CA44AA" w:rsidRPr="00026AC6">
        <w:rPr>
          <w:rFonts w:asciiTheme="minorHAnsi" w:hAnsiTheme="minorHAnsi" w:cstheme="minorHAnsi"/>
          <w:bCs/>
          <w:sz w:val="36"/>
          <w:szCs w:val="36"/>
        </w:rPr>
        <w:t>taking Parental Bereavement Leave</w:t>
      </w:r>
    </w:p>
    <w:p w14:paraId="1A68D78E" w14:textId="754574D9" w:rsidR="00CA44AA" w:rsidRPr="00026AC6" w:rsidRDefault="00CA44AA"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No </w:t>
      </w:r>
      <w:r w:rsidR="00E05A5E">
        <w:rPr>
          <w:rFonts w:asciiTheme="minorHAnsi" w:hAnsiTheme="minorHAnsi" w:cstheme="minorHAnsi"/>
          <w:szCs w:val="22"/>
        </w:rPr>
        <w:t xml:space="preserve">advance </w:t>
      </w:r>
      <w:r w:rsidRPr="00026AC6">
        <w:rPr>
          <w:rFonts w:asciiTheme="minorHAnsi" w:hAnsiTheme="minorHAnsi" w:cstheme="minorHAnsi"/>
          <w:szCs w:val="22"/>
        </w:rPr>
        <w:t xml:space="preserve">notice will be required from employees if they are to take Parental Bereavement Leave </w:t>
      </w:r>
      <w:r w:rsidR="00E05A5E">
        <w:rPr>
          <w:rFonts w:asciiTheme="minorHAnsi" w:hAnsiTheme="minorHAnsi" w:cstheme="minorHAnsi"/>
          <w:szCs w:val="22"/>
        </w:rPr>
        <w:t>within the first 56 days’</w:t>
      </w:r>
      <w:r w:rsidRPr="00026AC6">
        <w:rPr>
          <w:rFonts w:asciiTheme="minorHAnsi" w:hAnsiTheme="minorHAnsi" w:cstheme="minorHAnsi"/>
          <w:szCs w:val="22"/>
        </w:rPr>
        <w:t xml:space="preserve"> following the loss.  However, there will be a requirement for an employee to tell their Line Manager that they are absent because they are exercising their right to Parental Bereavement Leave</w:t>
      </w:r>
      <w:r w:rsidR="00DF5DCF" w:rsidRPr="00026AC6">
        <w:rPr>
          <w:rFonts w:asciiTheme="minorHAnsi" w:hAnsiTheme="minorHAnsi" w:cstheme="minorHAnsi"/>
          <w:szCs w:val="22"/>
        </w:rPr>
        <w:t xml:space="preserve"> before commencing their leave</w:t>
      </w:r>
      <w:r w:rsidR="00E05A5E">
        <w:rPr>
          <w:rFonts w:asciiTheme="minorHAnsi" w:hAnsiTheme="minorHAnsi" w:cstheme="minorHAnsi"/>
          <w:szCs w:val="22"/>
        </w:rPr>
        <w:t xml:space="preserve"> and </w:t>
      </w:r>
      <w:r w:rsidR="00E05A5E" w:rsidRPr="00E05A5E">
        <w:rPr>
          <w:rFonts w:asciiTheme="minorHAnsi" w:hAnsiTheme="minorHAnsi" w:cstheme="minorHAnsi"/>
          <w:color w:val="0B0C0C"/>
          <w:szCs w:val="22"/>
          <w:shd w:val="clear" w:color="auto" w:fill="FFFFFF"/>
        </w:rPr>
        <w:t>before they would normally start work on the first day of the week or weeks they wish to take off work</w:t>
      </w:r>
      <w:r w:rsidRPr="00E05A5E">
        <w:rPr>
          <w:rFonts w:asciiTheme="minorHAnsi" w:hAnsiTheme="minorHAnsi" w:cstheme="minorHAnsi"/>
          <w:szCs w:val="22"/>
        </w:rPr>
        <w:t>.</w:t>
      </w:r>
      <w:r w:rsidRPr="00026AC6">
        <w:rPr>
          <w:rFonts w:asciiTheme="minorHAnsi" w:hAnsiTheme="minorHAnsi" w:cstheme="minorHAnsi"/>
          <w:szCs w:val="22"/>
        </w:rPr>
        <w:t xml:space="preserve">  Informal notice, for example by phone, in person, or by email is acceptable.  </w:t>
      </w:r>
    </w:p>
    <w:p w14:paraId="4322208D" w14:textId="20E39013" w:rsidR="00C433F9" w:rsidRPr="00026AC6" w:rsidRDefault="00CA44AA"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026AC6">
        <w:rPr>
          <w:rFonts w:asciiTheme="minorHAnsi" w:hAnsiTheme="minorHAnsi" w:cstheme="minorHAnsi"/>
          <w:szCs w:val="22"/>
        </w:rPr>
        <w:t xml:space="preserve">If an employee wishes to take Parental Bereavement Leave </w:t>
      </w:r>
      <w:r w:rsidR="00536007" w:rsidRPr="00026AC6">
        <w:rPr>
          <w:rFonts w:asciiTheme="minorHAnsi" w:hAnsiTheme="minorHAnsi" w:cstheme="minorHAnsi"/>
          <w:szCs w:val="22"/>
        </w:rPr>
        <w:t>later than 56 days’ after the child’s death,</w:t>
      </w:r>
      <w:r w:rsidRPr="00026AC6">
        <w:rPr>
          <w:rFonts w:asciiTheme="minorHAnsi" w:hAnsiTheme="minorHAnsi" w:cstheme="minorHAnsi"/>
          <w:szCs w:val="22"/>
        </w:rPr>
        <w:t xml:space="preserve"> for example to coinc</w:t>
      </w:r>
      <w:r w:rsidR="00CB36C2" w:rsidRPr="00026AC6">
        <w:rPr>
          <w:rFonts w:asciiTheme="minorHAnsi" w:hAnsiTheme="minorHAnsi" w:cstheme="minorHAnsi"/>
          <w:szCs w:val="22"/>
        </w:rPr>
        <w:t>ide with the first anniversary,</w:t>
      </w:r>
      <w:r w:rsidRPr="00026AC6">
        <w:rPr>
          <w:rFonts w:asciiTheme="minorHAnsi" w:hAnsiTheme="minorHAnsi" w:cstheme="minorHAnsi"/>
          <w:szCs w:val="22"/>
        </w:rPr>
        <w:t xml:space="preserve"> at least one week’s </w:t>
      </w:r>
      <w:r w:rsidR="00AC60CB" w:rsidRPr="00026AC6">
        <w:rPr>
          <w:rFonts w:asciiTheme="minorHAnsi" w:hAnsiTheme="minorHAnsi" w:cstheme="minorHAnsi"/>
          <w:szCs w:val="22"/>
        </w:rPr>
        <w:t xml:space="preserve">written </w:t>
      </w:r>
      <w:r w:rsidRPr="00026AC6">
        <w:rPr>
          <w:rFonts w:asciiTheme="minorHAnsi" w:hAnsiTheme="minorHAnsi" w:cstheme="minorHAnsi"/>
          <w:szCs w:val="22"/>
        </w:rPr>
        <w:t>notice of this intention will be required.</w:t>
      </w:r>
      <w:r w:rsidR="00DF5DCF" w:rsidRPr="00026AC6">
        <w:rPr>
          <w:rFonts w:asciiTheme="minorHAnsi" w:hAnsiTheme="minorHAnsi" w:cstheme="minorHAnsi"/>
          <w:szCs w:val="22"/>
        </w:rPr>
        <w:t xml:space="preserve">  </w:t>
      </w:r>
    </w:p>
    <w:p w14:paraId="412EF1DB" w14:textId="2545DD56" w:rsidR="00DF5DCF" w:rsidRPr="00026AC6" w:rsidRDefault="00DF5DCF" w:rsidP="00DF5DCF">
      <w:pPr>
        <w:spacing w:line="240" w:lineRule="auto"/>
        <w:textAlignment w:val="baseline"/>
        <w:rPr>
          <w:rFonts w:asciiTheme="minorHAnsi" w:hAnsiTheme="minorHAnsi" w:cstheme="minorHAnsi"/>
          <w:szCs w:val="22"/>
        </w:rPr>
      </w:pPr>
      <w:r w:rsidRPr="00026AC6">
        <w:rPr>
          <w:rFonts w:asciiTheme="minorHAnsi" w:hAnsiTheme="minorHAnsi" w:cstheme="minorHAnsi"/>
          <w:szCs w:val="22"/>
        </w:rPr>
        <w:t xml:space="preserve">If an employee wishes to cancel their planned date of leave, and the leave is planned for later than 56 days’ after the child’s death at least one week’s written notice should be given.  Any cancelled leave can be taken later by giving notice again.  </w:t>
      </w:r>
    </w:p>
    <w:p w14:paraId="3F1FAAF3" w14:textId="3347AFA6" w:rsidR="00DF5DCF" w:rsidRDefault="00DF5DCF" w:rsidP="00585A1A">
      <w:pPr>
        <w:overflowPunct w:val="0"/>
        <w:autoSpaceDE w:val="0"/>
        <w:autoSpaceDN w:val="0"/>
        <w:adjustRightInd w:val="0"/>
        <w:spacing w:after="100" w:afterAutospacing="1" w:line="300" w:lineRule="atLeast"/>
        <w:jc w:val="both"/>
        <w:textAlignment w:val="baseline"/>
        <w:rPr>
          <w:rFonts w:ascii="Effra" w:hAnsi="Effra" w:cs="Effra"/>
          <w:szCs w:val="22"/>
        </w:rPr>
      </w:pPr>
    </w:p>
    <w:p w14:paraId="5413CEE4" w14:textId="77777777" w:rsidR="005A0374" w:rsidRDefault="005A0374" w:rsidP="00585A1A">
      <w:pPr>
        <w:overflowPunct w:val="0"/>
        <w:autoSpaceDE w:val="0"/>
        <w:autoSpaceDN w:val="0"/>
        <w:adjustRightInd w:val="0"/>
        <w:spacing w:after="100" w:afterAutospacing="1" w:line="300" w:lineRule="atLeast"/>
        <w:jc w:val="both"/>
        <w:textAlignment w:val="baseline"/>
        <w:rPr>
          <w:rFonts w:ascii="Effra" w:hAnsi="Effra" w:cs="Effra"/>
          <w:b/>
          <w:sz w:val="28"/>
          <w:szCs w:val="28"/>
        </w:rPr>
      </w:pPr>
    </w:p>
    <w:p w14:paraId="701AA360" w14:textId="00C0AB82" w:rsidR="005A0374" w:rsidRDefault="005A0374">
      <w:pPr>
        <w:spacing w:line="240" w:lineRule="auto"/>
        <w:rPr>
          <w:rFonts w:ascii="Effra" w:hAnsi="Effra" w:cs="Effra"/>
          <w:b/>
          <w:sz w:val="28"/>
          <w:szCs w:val="28"/>
        </w:rPr>
      </w:pPr>
    </w:p>
    <w:p w14:paraId="0F47A362" w14:textId="12FC3219" w:rsidR="00CB36C2" w:rsidRPr="00026AC6" w:rsidRDefault="00CB36C2"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bCs/>
          <w:sz w:val="36"/>
          <w:szCs w:val="36"/>
        </w:rPr>
      </w:pPr>
      <w:r w:rsidRPr="00026AC6">
        <w:rPr>
          <w:rFonts w:asciiTheme="minorHAnsi" w:hAnsiTheme="minorHAnsi" w:cstheme="minorHAnsi"/>
          <w:bCs/>
          <w:sz w:val="36"/>
          <w:szCs w:val="36"/>
        </w:rPr>
        <w:t>Other Forms of Support</w:t>
      </w:r>
    </w:p>
    <w:p w14:paraId="4A539821" w14:textId="77777777" w:rsidR="00CB36C2" w:rsidRPr="00E05A5E" w:rsidRDefault="00CB36C2" w:rsidP="00585A1A">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E05A5E">
        <w:rPr>
          <w:rFonts w:asciiTheme="minorHAnsi" w:hAnsiTheme="minorHAnsi" w:cstheme="minorHAnsi"/>
          <w:szCs w:val="22"/>
        </w:rPr>
        <w:t xml:space="preserve">In addition to Parental Bereavement Leave, </w:t>
      </w:r>
      <w:r w:rsidR="00647267" w:rsidRPr="00E05A5E">
        <w:rPr>
          <w:rFonts w:asciiTheme="minorHAnsi" w:hAnsiTheme="minorHAnsi" w:cstheme="minorHAnsi"/>
          <w:szCs w:val="22"/>
        </w:rPr>
        <w:t xml:space="preserve">an employee may </w:t>
      </w:r>
      <w:r w:rsidR="0094482E" w:rsidRPr="00E05A5E">
        <w:rPr>
          <w:rFonts w:asciiTheme="minorHAnsi" w:hAnsiTheme="minorHAnsi" w:cstheme="minorHAnsi"/>
          <w:szCs w:val="22"/>
        </w:rPr>
        <w:t>wish to consider options such as</w:t>
      </w:r>
      <w:r w:rsidR="00647267" w:rsidRPr="00E05A5E">
        <w:rPr>
          <w:rFonts w:asciiTheme="minorHAnsi" w:hAnsiTheme="minorHAnsi" w:cstheme="minorHAnsi"/>
          <w:szCs w:val="22"/>
        </w:rPr>
        <w:t xml:space="preserve"> </w:t>
      </w:r>
      <w:r w:rsidR="008C0BDE" w:rsidRPr="00E05A5E">
        <w:rPr>
          <w:rFonts w:asciiTheme="minorHAnsi" w:hAnsiTheme="minorHAnsi" w:cstheme="minorHAnsi"/>
          <w:szCs w:val="22"/>
        </w:rPr>
        <w:t xml:space="preserve">requesting </w:t>
      </w:r>
      <w:r w:rsidR="00647267" w:rsidRPr="00E05A5E">
        <w:rPr>
          <w:rFonts w:asciiTheme="minorHAnsi" w:hAnsiTheme="minorHAnsi" w:cstheme="minorHAnsi"/>
          <w:szCs w:val="22"/>
        </w:rPr>
        <w:t xml:space="preserve">unpaid leave or annual leave in order to extend their period of absence.  This should be discussed and agreed with their Line Manager. </w:t>
      </w:r>
      <w:r w:rsidRPr="00E05A5E">
        <w:rPr>
          <w:rFonts w:asciiTheme="minorHAnsi" w:hAnsiTheme="minorHAnsi" w:cstheme="minorHAnsi"/>
          <w:szCs w:val="22"/>
        </w:rPr>
        <w:t xml:space="preserve"> </w:t>
      </w:r>
    </w:p>
    <w:p w14:paraId="0400064E" w14:textId="77777777" w:rsidR="00CB36C2" w:rsidRPr="00E05A5E" w:rsidRDefault="0094482E" w:rsidP="008C0BDE">
      <w:pPr>
        <w:overflowPunct w:val="0"/>
        <w:autoSpaceDE w:val="0"/>
        <w:autoSpaceDN w:val="0"/>
        <w:adjustRightInd w:val="0"/>
        <w:spacing w:after="100" w:afterAutospacing="1" w:line="300" w:lineRule="atLeast"/>
        <w:textAlignment w:val="baseline"/>
        <w:rPr>
          <w:rFonts w:asciiTheme="minorHAnsi" w:hAnsiTheme="minorHAnsi" w:cstheme="minorHAnsi"/>
          <w:szCs w:val="22"/>
        </w:rPr>
      </w:pPr>
      <w:r w:rsidRPr="00E05A5E">
        <w:rPr>
          <w:rFonts w:asciiTheme="minorHAnsi" w:hAnsiTheme="minorHAnsi" w:cstheme="minorHAnsi"/>
          <w:szCs w:val="22"/>
        </w:rPr>
        <w:t>The University also provides an Employee Assistance Programme (EAP), which is an independent, free, confidential support and counselling service called Confidential Care.   This is a telephone service that can be accessed at any time of the day or night and is a</w:t>
      </w:r>
      <w:r w:rsidR="008C0BDE" w:rsidRPr="00E05A5E">
        <w:rPr>
          <w:rFonts w:asciiTheme="minorHAnsi" w:hAnsiTheme="minorHAnsi" w:cstheme="minorHAnsi"/>
          <w:szCs w:val="22"/>
        </w:rPr>
        <w:t xml:space="preserve">vailable 365 days of the year. </w:t>
      </w:r>
      <w:r w:rsidRPr="00E05A5E">
        <w:rPr>
          <w:rFonts w:asciiTheme="minorHAnsi" w:hAnsiTheme="minorHAnsi" w:cstheme="minorHAnsi"/>
          <w:szCs w:val="22"/>
        </w:rPr>
        <w:t>Details can be found on the University website at:</w:t>
      </w:r>
      <w:r w:rsidR="008C0BDE" w:rsidRPr="00E05A5E">
        <w:rPr>
          <w:rFonts w:asciiTheme="minorHAnsi" w:hAnsiTheme="minorHAnsi" w:cstheme="minorHAnsi"/>
          <w:szCs w:val="22"/>
        </w:rPr>
        <w:t xml:space="preserve"> </w:t>
      </w:r>
      <w:hyperlink r:id="rId9" w:history="1">
        <w:r w:rsidRPr="00E05A5E">
          <w:rPr>
            <w:rStyle w:val="Hyperlink"/>
            <w:rFonts w:asciiTheme="minorHAnsi" w:hAnsiTheme="minorHAnsi" w:cstheme="minorHAnsi"/>
          </w:rPr>
          <w:t>http://www.reading.ac.uk/internal/humanresources/WorkingatReading/well/well-eap.aspx</w:t>
        </w:r>
      </w:hyperlink>
    </w:p>
    <w:p w14:paraId="0FFE896C" w14:textId="77777777" w:rsidR="00CC6EC9" w:rsidRPr="00E05A5E" w:rsidRDefault="00CC6EC9" w:rsidP="0088054C">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E05A5E">
        <w:rPr>
          <w:rFonts w:asciiTheme="minorHAnsi" w:hAnsiTheme="minorHAnsi" w:cstheme="minorHAnsi"/>
          <w:szCs w:val="22"/>
        </w:rPr>
        <w:t xml:space="preserve">These guidelines outline the University’s approach to handling Parental </w:t>
      </w:r>
      <w:r w:rsidR="00CB36C2" w:rsidRPr="00E05A5E">
        <w:rPr>
          <w:rFonts w:asciiTheme="minorHAnsi" w:hAnsiTheme="minorHAnsi" w:cstheme="minorHAnsi"/>
          <w:szCs w:val="22"/>
        </w:rPr>
        <w:t xml:space="preserve">Bereavement </w:t>
      </w:r>
      <w:r w:rsidRPr="00E05A5E">
        <w:rPr>
          <w:rFonts w:asciiTheme="minorHAnsi" w:hAnsiTheme="minorHAnsi" w:cstheme="minorHAnsi"/>
          <w:szCs w:val="22"/>
        </w:rPr>
        <w:t>Leave.</w:t>
      </w:r>
    </w:p>
    <w:p w14:paraId="32EAB8B8" w14:textId="77777777" w:rsidR="00CC6EC9" w:rsidRPr="00E05A5E" w:rsidRDefault="00CC6EC9" w:rsidP="0088054C">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E05A5E">
        <w:rPr>
          <w:rFonts w:asciiTheme="minorHAnsi" w:hAnsiTheme="minorHAnsi" w:cstheme="minorHAnsi"/>
          <w:szCs w:val="22"/>
        </w:rPr>
        <w:t>Please refer to your HR Partner/Adviser if you require further advice.</w:t>
      </w:r>
    </w:p>
    <w:p w14:paraId="71BD456E" w14:textId="77777777" w:rsidR="00E82650" w:rsidRPr="00E05A5E" w:rsidRDefault="00E82650" w:rsidP="0088054C">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p>
    <w:p w14:paraId="051D7DF5" w14:textId="399ED1A0" w:rsidR="00C96554" w:rsidRPr="00E05A5E" w:rsidRDefault="00B70587" w:rsidP="00ED3522">
      <w:pPr>
        <w:overflowPunct w:val="0"/>
        <w:autoSpaceDE w:val="0"/>
        <w:autoSpaceDN w:val="0"/>
        <w:adjustRightInd w:val="0"/>
        <w:spacing w:after="100" w:afterAutospacing="1" w:line="300" w:lineRule="atLeast"/>
        <w:jc w:val="both"/>
        <w:textAlignment w:val="baseline"/>
        <w:rPr>
          <w:rFonts w:asciiTheme="minorHAnsi" w:hAnsiTheme="minorHAnsi" w:cstheme="minorHAnsi"/>
          <w:szCs w:val="22"/>
        </w:rPr>
      </w:pPr>
      <w:r w:rsidRPr="00E05A5E">
        <w:rPr>
          <w:rFonts w:asciiTheme="minorHAnsi" w:hAnsiTheme="minorHAnsi" w:cstheme="minorHAnsi"/>
          <w:szCs w:val="22"/>
        </w:rPr>
        <w:t>Reviewed:  4 September 2023</w:t>
      </w:r>
    </w:p>
    <w:sectPr w:rsidR="00C96554" w:rsidRPr="00E05A5E" w:rsidSect="005F0666">
      <w:footerReference w:type="default" r:id="rId10"/>
      <w:footerReference w:type="first" r:id="rId11"/>
      <w:pgSz w:w="11899" w:h="16838"/>
      <w:pgMar w:top="1134" w:right="737" w:bottom="1134"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7DC9" w14:textId="77777777" w:rsidR="005D023B" w:rsidRDefault="005D023B">
      <w:r>
        <w:separator/>
      </w:r>
    </w:p>
  </w:endnote>
  <w:endnote w:type="continuationSeparator" w:id="0">
    <w:p w14:paraId="73548A36" w14:textId="77777777" w:rsidR="005D023B" w:rsidRDefault="005D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00000001" w:usb1="4000204A" w:usb2="00000000" w:usb3="00000000" w:csb0="0000009B" w:csb1="00000000"/>
  </w:font>
  <w:font w:name="Rdg Vesta">
    <w:altName w:val="Times New Roman"/>
    <w:charset w:val="00"/>
    <w:family w:val="auto"/>
    <w:pitch w:val="variable"/>
    <w:sig w:usb0="00000001"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ffra">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EEA9" w14:textId="4B8ABD0F" w:rsidR="00F9673F" w:rsidRDefault="00F9673F" w:rsidP="00286304">
    <w:pPr>
      <w:pStyle w:val="Header"/>
    </w:pPr>
    <w:r>
      <w:t xml:space="preserve">©University of Reading </w:t>
    </w:r>
    <w:r w:rsidR="007C546E">
      <w:fldChar w:fldCharType="begin"/>
    </w:r>
    <w:r w:rsidR="007C546E">
      <w:instrText xml:space="preserve"> DATE  \@ "YYYY"  \* MERGEFORMAT </w:instrText>
    </w:r>
    <w:r w:rsidR="007C546E">
      <w:fldChar w:fldCharType="separate"/>
    </w:r>
    <w:r w:rsidR="00220BF7">
      <w:rPr>
        <w:noProof/>
      </w:rPr>
      <w:t>2023</w:t>
    </w:r>
    <w:r w:rsidR="007C546E">
      <w:rPr>
        <w:noProof/>
      </w:rPr>
      <w:fldChar w:fldCharType="end"/>
    </w:r>
    <w:r>
      <w:tab/>
    </w:r>
    <w:r>
      <w:tab/>
      <w:t xml:space="preserve">Page </w:t>
    </w:r>
    <w:r w:rsidR="00FE3B6A" w:rsidRPr="007A6817">
      <w:rPr>
        <w:b/>
      </w:rPr>
      <w:fldChar w:fldCharType="begin"/>
    </w:r>
    <w:r w:rsidRPr="007A6817">
      <w:rPr>
        <w:b/>
      </w:rPr>
      <w:instrText xml:space="preserve"> PAGE </w:instrText>
    </w:r>
    <w:r w:rsidR="00FE3B6A" w:rsidRPr="007A6817">
      <w:rPr>
        <w:b/>
      </w:rPr>
      <w:fldChar w:fldCharType="separate"/>
    </w:r>
    <w:r w:rsidR="00BD401C">
      <w:rPr>
        <w:b/>
        <w:noProof/>
      </w:rPr>
      <w:t>3</w:t>
    </w:r>
    <w:r w:rsidR="00FE3B6A" w:rsidRPr="007A6817">
      <w:rPr>
        <w:b/>
      </w:rPr>
      <w:fldChar w:fldCharType="end"/>
    </w:r>
  </w:p>
  <w:p w14:paraId="1005C4A8" w14:textId="77777777" w:rsidR="00F9673F" w:rsidRDefault="00F9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5E17" w14:textId="24F642AB" w:rsidR="00F9673F" w:rsidRDefault="00F9673F" w:rsidP="00286304">
    <w:pPr>
      <w:pStyle w:val="Header"/>
    </w:pPr>
    <w:r>
      <w:t xml:space="preserve">©University of Reading </w:t>
    </w:r>
    <w:r w:rsidR="007C546E">
      <w:fldChar w:fldCharType="begin"/>
    </w:r>
    <w:r w:rsidR="007C546E">
      <w:instrText xml:space="preserve"> DATE  \@ "YYYY"  \* MERGEFORMAT </w:instrText>
    </w:r>
    <w:r w:rsidR="007C546E">
      <w:fldChar w:fldCharType="separate"/>
    </w:r>
    <w:r w:rsidR="00220BF7">
      <w:rPr>
        <w:noProof/>
      </w:rPr>
      <w:t>2023</w:t>
    </w:r>
    <w:r w:rsidR="007C546E">
      <w:rPr>
        <w:noProof/>
      </w:rPr>
      <w:fldChar w:fldCharType="end"/>
    </w:r>
    <w:r>
      <w:tab/>
    </w:r>
    <w:r>
      <w:tab/>
      <w:t xml:space="preserve">Page </w:t>
    </w:r>
    <w:r w:rsidR="00FE3B6A" w:rsidRPr="007A6817">
      <w:rPr>
        <w:b/>
      </w:rPr>
      <w:fldChar w:fldCharType="begin"/>
    </w:r>
    <w:r w:rsidRPr="007A6817">
      <w:rPr>
        <w:b/>
      </w:rPr>
      <w:instrText xml:space="preserve"> PAGE </w:instrText>
    </w:r>
    <w:r w:rsidR="00FE3B6A" w:rsidRPr="007A6817">
      <w:rPr>
        <w:b/>
      </w:rPr>
      <w:fldChar w:fldCharType="separate"/>
    </w:r>
    <w:r w:rsidR="00BD401C">
      <w:rPr>
        <w:b/>
        <w:noProof/>
      </w:rPr>
      <w:t>1</w:t>
    </w:r>
    <w:r w:rsidR="00FE3B6A" w:rsidRPr="007A6817">
      <w:rPr>
        <w:b/>
      </w:rPr>
      <w:fldChar w:fldCharType="end"/>
    </w:r>
  </w:p>
  <w:p w14:paraId="157E7019" w14:textId="77777777" w:rsidR="00F9673F" w:rsidRDefault="00F9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8F05" w14:textId="77777777" w:rsidR="005D023B" w:rsidRDefault="005D023B">
      <w:r>
        <w:separator/>
      </w:r>
    </w:p>
  </w:footnote>
  <w:footnote w:type="continuationSeparator" w:id="0">
    <w:p w14:paraId="3C48D7C9" w14:textId="77777777" w:rsidR="005D023B" w:rsidRDefault="005D0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A6C46"/>
    <w:multiLevelType w:val="hybridMultilevel"/>
    <w:tmpl w:val="F1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37FFE"/>
    <w:multiLevelType w:val="multilevel"/>
    <w:tmpl w:val="B5724D36"/>
    <w:numStyleLink w:val="StyleBulleted"/>
  </w:abstractNum>
  <w:abstractNum w:abstractNumId="15"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27EE5"/>
    <w:multiLevelType w:val="hybridMultilevel"/>
    <w:tmpl w:val="B79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46C2B"/>
    <w:multiLevelType w:val="hybridMultilevel"/>
    <w:tmpl w:val="0FD4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D506E"/>
    <w:multiLevelType w:val="hybridMultilevel"/>
    <w:tmpl w:val="B19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042F6"/>
    <w:multiLevelType w:val="hybridMultilevel"/>
    <w:tmpl w:val="2A0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47153"/>
    <w:multiLevelType w:val="multilevel"/>
    <w:tmpl w:val="8BA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53626E"/>
    <w:multiLevelType w:val="hybridMultilevel"/>
    <w:tmpl w:val="BDE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129837">
    <w:abstractNumId w:val="11"/>
  </w:num>
  <w:num w:numId="2" w16cid:durableId="318928634">
    <w:abstractNumId w:val="15"/>
  </w:num>
  <w:num w:numId="3" w16cid:durableId="1298225059">
    <w:abstractNumId w:val="14"/>
  </w:num>
  <w:num w:numId="4" w16cid:durableId="1639727396">
    <w:abstractNumId w:val="9"/>
  </w:num>
  <w:num w:numId="5" w16cid:durableId="1467547998">
    <w:abstractNumId w:val="7"/>
  </w:num>
  <w:num w:numId="6" w16cid:durableId="570164259">
    <w:abstractNumId w:val="6"/>
  </w:num>
  <w:num w:numId="7" w16cid:durableId="2025670824">
    <w:abstractNumId w:val="5"/>
  </w:num>
  <w:num w:numId="8" w16cid:durableId="57242763">
    <w:abstractNumId w:val="4"/>
  </w:num>
  <w:num w:numId="9" w16cid:durableId="1300956113">
    <w:abstractNumId w:val="8"/>
  </w:num>
  <w:num w:numId="10" w16cid:durableId="272638769">
    <w:abstractNumId w:val="3"/>
  </w:num>
  <w:num w:numId="11" w16cid:durableId="3627882">
    <w:abstractNumId w:val="2"/>
  </w:num>
  <w:num w:numId="12" w16cid:durableId="720329562">
    <w:abstractNumId w:val="1"/>
  </w:num>
  <w:num w:numId="13" w16cid:durableId="421488213">
    <w:abstractNumId w:val="0"/>
  </w:num>
  <w:num w:numId="14" w16cid:durableId="41366384">
    <w:abstractNumId w:val="10"/>
  </w:num>
  <w:num w:numId="15" w16cid:durableId="1424450357">
    <w:abstractNumId w:val="25"/>
  </w:num>
  <w:num w:numId="16" w16cid:durableId="765274615">
    <w:abstractNumId w:val="16"/>
  </w:num>
  <w:num w:numId="17" w16cid:durableId="731195858">
    <w:abstractNumId w:val="18"/>
  </w:num>
  <w:num w:numId="18" w16cid:durableId="1489052779">
    <w:abstractNumId w:val="19"/>
  </w:num>
  <w:num w:numId="19" w16cid:durableId="377126761">
    <w:abstractNumId w:val="13"/>
  </w:num>
  <w:num w:numId="20" w16cid:durableId="1628583883">
    <w:abstractNumId w:val="20"/>
  </w:num>
  <w:num w:numId="21" w16cid:durableId="783501213">
    <w:abstractNumId w:val="21"/>
  </w:num>
  <w:num w:numId="22" w16cid:durableId="675570472">
    <w:abstractNumId w:val="12"/>
  </w:num>
  <w:num w:numId="23" w16cid:durableId="420685436">
    <w:abstractNumId w:val="26"/>
  </w:num>
  <w:num w:numId="24" w16cid:durableId="404575095">
    <w:abstractNumId w:val="23"/>
  </w:num>
  <w:num w:numId="25" w16cid:durableId="1507091798">
    <w:abstractNumId w:val="22"/>
  </w:num>
  <w:num w:numId="26" w16cid:durableId="1386873430">
    <w:abstractNumId w:val="17"/>
  </w:num>
  <w:num w:numId="27" w16cid:durableId="12561376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0C"/>
    <w:rsid w:val="000055BD"/>
    <w:rsid w:val="00026AC6"/>
    <w:rsid w:val="000421C8"/>
    <w:rsid w:val="00045D2D"/>
    <w:rsid w:val="00046C9F"/>
    <w:rsid w:val="00047289"/>
    <w:rsid w:val="000A1DEC"/>
    <w:rsid w:val="000B5AFB"/>
    <w:rsid w:val="000F176D"/>
    <w:rsid w:val="000F2B2E"/>
    <w:rsid w:val="0011339D"/>
    <w:rsid w:val="001516CF"/>
    <w:rsid w:val="00172E62"/>
    <w:rsid w:val="001A255B"/>
    <w:rsid w:val="00205A6F"/>
    <w:rsid w:val="00220BF7"/>
    <w:rsid w:val="00233AE7"/>
    <w:rsid w:val="00245016"/>
    <w:rsid w:val="00286304"/>
    <w:rsid w:val="002C58A6"/>
    <w:rsid w:val="0030750A"/>
    <w:rsid w:val="003D2E42"/>
    <w:rsid w:val="00413BC8"/>
    <w:rsid w:val="00482CC6"/>
    <w:rsid w:val="004932D8"/>
    <w:rsid w:val="004939C2"/>
    <w:rsid w:val="004C4916"/>
    <w:rsid w:val="004D50AA"/>
    <w:rsid w:val="004F22B6"/>
    <w:rsid w:val="00510E77"/>
    <w:rsid w:val="005209D8"/>
    <w:rsid w:val="00536007"/>
    <w:rsid w:val="0056012E"/>
    <w:rsid w:val="005668C7"/>
    <w:rsid w:val="00585A1A"/>
    <w:rsid w:val="00586DF2"/>
    <w:rsid w:val="00587DB5"/>
    <w:rsid w:val="00592E43"/>
    <w:rsid w:val="005A0374"/>
    <w:rsid w:val="005D023B"/>
    <w:rsid w:val="005D32EE"/>
    <w:rsid w:val="005E738D"/>
    <w:rsid w:val="005E7682"/>
    <w:rsid w:val="005F0666"/>
    <w:rsid w:val="00605C23"/>
    <w:rsid w:val="00607A2C"/>
    <w:rsid w:val="006330A0"/>
    <w:rsid w:val="00647267"/>
    <w:rsid w:val="00681145"/>
    <w:rsid w:val="006A313E"/>
    <w:rsid w:val="006A73AE"/>
    <w:rsid w:val="007017AF"/>
    <w:rsid w:val="007127D4"/>
    <w:rsid w:val="0072715B"/>
    <w:rsid w:val="00737358"/>
    <w:rsid w:val="007767D7"/>
    <w:rsid w:val="00791C57"/>
    <w:rsid w:val="007A1F2B"/>
    <w:rsid w:val="007C546E"/>
    <w:rsid w:val="007F1A47"/>
    <w:rsid w:val="007F2C09"/>
    <w:rsid w:val="0081280C"/>
    <w:rsid w:val="00830A0A"/>
    <w:rsid w:val="0088054C"/>
    <w:rsid w:val="00891DD2"/>
    <w:rsid w:val="008A165D"/>
    <w:rsid w:val="008A21B6"/>
    <w:rsid w:val="008C0BDE"/>
    <w:rsid w:val="008D5A81"/>
    <w:rsid w:val="00916343"/>
    <w:rsid w:val="0094482E"/>
    <w:rsid w:val="00970364"/>
    <w:rsid w:val="009B737A"/>
    <w:rsid w:val="009C4C73"/>
    <w:rsid w:val="009E083E"/>
    <w:rsid w:val="009F6587"/>
    <w:rsid w:val="00A15D36"/>
    <w:rsid w:val="00A21D11"/>
    <w:rsid w:val="00A43AFD"/>
    <w:rsid w:val="00A670B3"/>
    <w:rsid w:val="00A83BB6"/>
    <w:rsid w:val="00AB5103"/>
    <w:rsid w:val="00AB6DBE"/>
    <w:rsid w:val="00AC1971"/>
    <w:rsid w:val="00AC60CB"/>
    <w:rsid w:val="00AD4E2F"/>
    <w:rsid w:val="00B223E1"/>
    <w:rsid w:val="00B70587"/>
    <w:rsid w:val="00B93734"/>
    <w:rsid w:val="00BD401C"/>
    <w:rsid w:val="00C05FAE"/>
    <w:rsid w:val="00C433F9"/>
    <w:rsid w:val="00C43B9D"/>
    <w:rsid w:val="00C537DF"/>
    <w:rsid w:val="00C96554"/>
    <w:rsid w:val="00CA44AA"/>
    <w:rsid w:val="00CB36C2"/>
    <w:rsid w:val="00CC6EC9"/>
    <w:rsid w:val="00CD1177"/>
    <w:rsid w:val="00CE1FE4"/>
    <w:rsid w:val="00CE44B2"/>
    <w:rsid w:val="00D11C91"/>
    <w:rsid w:val="00D6414F"/>
    <w:rsid w:val="00D80C41"/>
    <w:rsid w:val="00D82114"/>
    <w:rsid w:val="00D8387E"/>
    <w:rsid w:val="00DB28D1"/>
    <w:rsid w:val="00DB3C84"/>
    <w:rsid w:val="00DC2040"/>
    <w:rsid w:val="00DF5DCF"/>
    <w:rsid w:val="00E05A5E"/>
    <w:rsid w:val="00E46817"/>
    <w:rsid w:val="00E620A6"/>
    <w:rsid w:val="00E82650"/>
    <w:rsid w:val="00ED3522"/>
    <w:rsid w:val="00F65D52"/>
    <w:rsid w:val="00F9673F"/>
    <w:rsid w:val="00FE048A"/>
    <w:rsid w:val="00FE3B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3A23A388"/>
  <w15:docId w15:val="{C66C03FC-6A92-4569-A112-B87AC4EF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basedOn w:val="DefaultParagraphFont"/>
    <w:uiPriority w:val="99"/>
    <w:rsid w:val="00F9673F"/>
    <w:rPr>
      <w:color w:val="0000FF" w:themeColor="hyperlink"/>
      <w:u w:val="single"/>
    </w:rPr>
  </w:style>
  <w:style w:type="character" w:styleId="FollowedHyperlink">
    <w:name w:val="FollowedHyperlink"/>
    <w:basedOn w:val="DefaultParagraphFont"/>
    <w:rsid w:val="00F9673F"/>
    <w:rPr>
      <w:color w:val="800080" w:themeColor="followedHyperlink"/>
      <w:u w:val="single"/>
    </w:rPr>
  </w:style>
  <w:style w:type="paragraph" w:styleId="ListParagraph">
    <w:name w:val="List Paragraph"/>
    <w:basedOn w:val="Normal"/>
    <w:uiPriority w:val="34"/>
    <w:qFormat/>
    <w:rsid w:val="00585A1A"/>
    <w:pPr>
      <w:ind w:left="720"/>
      <w:contextualSpacing/>
    </w:pPr>
  </w:style>
  <w:style w:type="paragraph" w:styleId="NormalWeb">
    <w:name w:val="Normal (Web)"/>
    <w:basedOn w:val="Normal"/>
    <w:uiPriority w:val="99"/>
    <w:semiHidden/>
    <w:unhideWhenUsed/>
    <w:rsid w:val="00DF5DCF"/>
    <w:pPr>
      <w:spacing w:before="100" w:beforeAutospacing="1" w:after="100" w:afterAutospacing="1" w:line="240" w:lineRule="auto"/>
    </w:pPr>
    <w:rPr>
      <w:sz w:val="24"/>
      <w:lang w:eastAsia="en-GB"/>
    </w:rPr>
  </w:style>
  <w:style w:type="table" w:customStyle="1" w:styleId="TableGrid1">
    <w:name w:val="Table Grid1"/>
    <w:basedOn w:val="TableNormal"/>
    <w:next w:val="TableGrid"/>
    <w:uiPriority w:val="99"/>
    <w:semiHidden/>
    <w:rsid w:val="00BD401C"/>
    <w:pPr>
      <w:spacing w:line="280" w:lineRule="exact"/>
    </w:pPr>
    <w:rPr>
      <w:rFonts w:ascii="Rdg Vesta" w:hAnsi="Rdg Vesta" w:cs="Rdg Vest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87243">
      <w:bodyDiv w:val="1"/>
      <w:marLeft w:val="0"/>
      <w:marRight w:val="0"/>
      <w:marTop w:val="0"/>
      <w:marBottom w:val="0"/>
      <w:divBdr>
        <w:top w:val="none" w:sz="0" w:space="0" w:color="auto"/>
        <w:left w:val="none" w:sz="0" w:space="0" w:color="auto"/>
        <w:bottom w:val="none" w:sz="0" w:space="0" w:color="auto"/>
        <w:right w:val="none" w:sz="0" w:space="0" w:color="auto"/>
      </w:divBdr>
    </w:div>
    <w:div w:id="15830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fs.rdg.ac.uk\collabs\payshare\CMS\Uploaded%20docs\original%20docs\Policies%20-%20AS\humres-Parental%20Bereavement%20Leave%20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ading.ac.uk/internal/humanresources/WorkingatReading/well/well-ea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Template>
  <TotalTime>0</TotalTime>
  <Pages>3</Pages>
  <Words>816</Words>
  <Characters>4495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ym177625</dc:creator>
  <cp:lastModifiedBy>Nicola Johnson</cp:lastModifiedBy>
  <cp:revision>6</cp:revision>
  <cp:lastPrinted>2020-05-01T14:01:00Z</cp:lastPrinted>
  <dcterms:created xsi:type="dcterms:W3CDTF">2023-09-04T14:43:00Z</dcterms:created>
  <dcterms:modified xsi:type="dcterms:W3CDTF">2023-09-06T16:02:00Z</dcterms:modified>
</cp:coreProperties>
</file>