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2C5" w14:textId="4CED997E" w:rsidR="009636A9" w:rsidRPr="009636A9" w:rsidRDefault="004B10BD" w:rsidP="009636A9">
      <w:pPr>
        <w:pStyle w:val="UoRTitle"/>
        <w:rPr>
          <w:color w:val="4F81BD" w:themeColor="accent1"/>
        </w:rPr>
      </w:pPr>
      <w:r>
        <w:t>The Inclusive Leader</w:t>
      </w:r>
    </w:p>
    <w:p w14:paraId="752F7776" w14:textId="3000B10A" w:rsidR="009636A9" w:rsidRPr="009636A9" w:rsidRDefault="009636A9" w:rsidP="009636A9">
      <w:pPr>
        <w:pStyle w:val="Heading1"/>
      </w:pPr>
      <w:r w:rsidRPr="009636A9">
        <w:t>Overview</w:t>
      </w:r>
    </w:p>
    <w:p w14:paraId="2DC9F501" w14:textId="77777777" w:rsidR="00D518C2" w:rsidRDefault="00D518C2" w:rsidP="00D518C2">
      <w:pPr>
        <w:pStyle w:val="NoSpacing"/>
        <w:rPr>
          <w:rFonts w:ascii="Arial" w:hAnsi="Arial" w:cs="Arial"/>
          <w:sz w:val="24"/>
          <w:szCs w:val="24"/>
        </w:rPr>
      </w:pPr>
      <w:r w:rsidRPr="004B10BD">
        <w:rPr>
          <w:rFonts w:ascii="Arial" w:hAnsi="Arial" w:cs="Arial"/>
          <w:sz w:val="24"/>
          <w:szCs w:val="24"/>
        </w:rPr>
        <w:t>The Inclusive Leader Programme provide</w:t>
      </w:r>
      <w:r>
        <w:rPr>
          <w:rFonts w:ascii="Arial" w:hAnsi="Arial" w:cs="Arial"/>
          <w:sz w:val="24"/>
          <w:szCs w:val="24"/>
        </w:rPr>
        <w:t>s line</w:t>
      </w:r>
      <w:r w:rsidRPr="004B10BD">
        <w:rPr>
          <w:rFonts w:ascii="Arial" w:hAnsi="Arial" w:cs="Arial"/>
          <w:sz w:val="24"/>
          <w:szCs w:val="24"/>
        </w:rPr>
        <w:t xml:space="preserve"> managers with </w:t>
      </w:r>
      <w:r>
        <w:rPr>
          <w:rFonts w:ascii="Arial" w:hAnsi="Arial" w:cs="Arial"/>
          <w:sz w:val="24"/>
          <w:szCs w:val="24"/>
        </w:rPr>
        <w:t xml:space="preserve">the most </w:t>
      </w:r>
      <w:r w:rsidRPr="004B10BD">
        <w:rPr>
          <w:rFonts w:ascii="Arial" w:hAnsi="Arial" w:cs="Arial"/>
          <w:sz w:val="24"/>
          <w:szCs w:val="24"/>
        </w:rPr>
        <w:t>up-to-date tools and techniques to create an inclusive</w:t>
      </w:r>
      <w:r>
        <w:rPr>
          <w:rFonts w:ascii="Arial" w:hAnsi="Arial" w:cs="Arial"/>
          <w:sz w:val="24"/>
          <w:szCs w:val="24"/>
        </w:rPr>
        <w:t>, high performing</w:t>
      </w:r>
      <w:r w:rsidRPr="004B10BD">
        <w:rPr>
          <w:rFonts w:ascii="Arial" w:hAnsi="Arial" w:cs="Arial"/>
          <w:sz w:val="24"/>
          <w:szCs w:val="24"/>
        </w:rPr>
        <w:t xml:space="preserve"> </w:t>
      </w:r>
      <w:r>
        <w:rPr>
          <w:rFonts w:ascii="Arial" w:hAnsi="Arial" w:cs="Arial"/>
          <w:sz w:val="24"/>
          <w:szCs w:val="24"/>
        </w:rPr>
        <w:t xml:space="preserve">team culture. </w:t>
      </w:r>
      <w:r w:rsidRPr="004B10BD">
        <w:rPr>
          <w:rFonts w:ascii="Arial" w:hAnsi="Arial" w:cs="Arial"/>
          <w:sz w:val="24"/>
          <w:szCs w:val="24"/>
        </w:rPr>
        <w:t xml:space="preserve">The programme </w:t>
      </w:r>
      <w:r>
        <w:rPr>
          <w:rFonts w:ascii="Arial" w:hAnsi="Arial" w:cs="Arial"/>
          <w:sz w:val="24"/>
          <w:szCs w:val="24"/>
        </w:rPr>
        <w:t xml:space="preserve">directly supports the aim of building a </w:t>
      </w:r>
      <w:r w:rsidRPr="00C9714D">
        <w:rPr>
          <w:rFonts w:ascii="Arial" w:hAnsi="Arial" w:cs="Arial"/>
          <w:sz w:val="24"/>
          <w:szCs w:val="24"/>
        </w:rPr>
        <w:t xml:space="preserve">distributed model of leadership </w:t>
      </w:r>
      <w:r>
        <w:rPr>
          <w:rFonts w:ascii="Arial" w:hAnsi="Arial" w:cs="Arial"/>
          <w:sz w:val="24"/>
          <w:szCs w:val="24"/>
        </w:rPr>
        <w:t xml:space="preserve">at the University </w:t>
      </w:r>
      <w:r w:rsidRPr="00C9714D">
        <w:rPr>
          <w:rFonts w:ascii="Arial" w:hAnsi="Arial" w:cs="Arial"/>
          <w:sz w:val="24"/>
          <w:szCs w:val="24"/>
        </w:rPr>
        <w:t>where colleagues</w:t>
      </w:r>
      <w:r>
        <w:rPr>
          <w:rFonts w:ascii="Arial" w:hAnsi="Arial" w:cs="Arial"/>
          <w:sz w:val="24"/>
          <w:szCs w:val="24"/>
        </w:rPr>
        <w:t xml:space="preserve"> are empowered </w:t>
      </w:r>
      <w:r w:rsidRPr="00C9714D">
        <w:rPr>
          <w:rFonts w:ascii="Arial" w:hAnsi="Arial" w:cs="Arial"/>
          <w:sz w:val="24"/>
          <w:szCs w:val="24"/>
        </w:rPr>
        <w:t xml:space="preserve">to take ownership </w:t>
      </w:r>
      <w:r>
        <w:rPr>
          <w:rFonts w:ascii="Arial" w:hAnsi="Arial" w:cs="Arial"/>
          <w:sz w:val="24"/>
          <w:szCs w:val="24"/>
        </w:rPr>
        <w:t xml:space="preserve">and </w:t>
      </w:r>
      <w:r w:rsidRPr="00C9714D">
        <w:rPr>
          <w:rFonts w:ascii="Arial" w:hAnsi="Arial" w:cs="Arial"/>
          <w:sz w:val="24"/>
          <w:szCs w:val="24"/>
        </w:rPr>
        <w:t xml:space="preserve">deliver </w:t>
      </w:r>
      <w:r>
        <w:rPr>
          <w:rFonts w:ascii="Arial" w:hAnsi="Arial" w:cs="Arial"/>
          <w:sz w:val="24"/>
          <w:szCs w:val="24"/>
        </w:rPr>
        <w:t xml:space="preserve">our </w:t>
      </w:r>
      <w:r w:rsidRPr="00C9714D">
        <w:rPr>
          <w:rFonts w:ascii="Arial" w:hAnsi="Arial" w:cs="Arial"/>
          <w:sz w:val="24"/>
          <w:szCs w:val="24"/>
        </w:rPr>
        <w:t>shared</w:t>
      </w:r>
      <w:r>
        <w:rPr>
          <w:rFonts w:ascii="Arial" w:hAnsi="Arial" w:cs="Arial"/>
          <w:sz w:val="24"/>
          <w:szCs w:val="24"/>
        </w:rPr>
        <w:t xml:space="preserve"> </w:t>
      </w:r>
      <w:r w:rsidRPr="00C9714D">
        <w:rPr>
          <w:rFonts w:ascii="Arial" w:hAnsi="Arial" w:cs="Arial"/>
          <w:sz w:val="24"/>
          <w:szCs w:val="24"/>
        </w:rPr>
        <w:t>aspirations.</w:t>
      </w:r>
    </w:p>
    <w:p w14:paraId="17709A19" w14:textId="55D46C93" w:rsidR="00D518C2" w:rsidRDefault="00D518C2" w:rsidP="004B10BD">
      <w:pPr>
        <w:pStyle w:val="NoSpacing"/>
        <w:rPr>
          <w:rFonts w:ascii="Arial" w:hAnsi="Arial" w:cs="Arial"/>
          <w:sz w:val="24"/>
          <w:szCs w:val="24"/>
        </w:rPr>
      </w:pPr>
    </w:p>
    <w:p w14:paraId="4D18045B" w14:textId="769936DF" w:rsidR="0001612B" w:rsidRPr="0001612B" w:rsidRDefault="0001612B" w:rsidP="0001612B">
      <w:pPr>
        <w:pStyle w:val="NoSpacing"/>
        <w:rPr>
          <w:rFonts w:ascii="Arial" w:hAnsi="Arial" w:cs="Arial"/>
          <w:sz w:val="24"/>
          <w:szCs w:val="24"/>
          <w:lang w:eastAsia="en-GB"/>
        </w:rPr>
      </w:pPr>
      <w:r w:rsidRPr="0001612B">
        <w:rPr>
          <w:rFonts w:ascii="Arial" w:hAnsi="Arial" w:cs="Arial"/>
          <w:sz w:val="24"/>
          <w:szCs w:val="24"/>
        </w:rPr>
        <w:t>“</w:t>
      </w:r>
      <w:r w:rsidRPr="0001612B">
        <w:rPr>
          <w:rFonts w:ascii="Arial" w:hAnsi="Arial" w:cs="Arial"/>
          <w:i/>
          <w:iCs/>
          <w:sz w:val="24"/>
          <w:szCs w:val="24"/>
          <w:lang w:eastAsia="en-GB"/>
        </w:rPr>
        <w:t>This is the type of programme I needed when I started management roles years ago. It has been truly helpful and insightful, and helped me understand how I can lead and manage colleagues more effectively</w:t>
      </w:r>
      <w:r w:rsidRPr="0001612B">
        <w:rPr>
          <w:rFonts w:ascii="Arial" w:hAnsi="Arial" w:cs="Arial"/>
          <w:sz w:val="24"/>
          <w:szCs w:val="24"/>
          <w:lang w:eastAsia="en-GB"/>
        </w:rPr>
        <w:t>.”</w:t>
      </w:r>
    </w:p>
    <w:p w14:paraId="5A640825" w14:textId="5A730EC3" w:rsidR="0001612B" w:rsidRDefault="0001612B" w:rsidP="0001612B">
      <w:pPr>
        <w:pStyle w:val="NoSpacing"/>
        <w:rPr>
          <w:rFonts w:ascii="Arial" w:hAnsi="Arial" w:cs="Arial"/>
          <w:sz w:val="24"/>
          <w:szCs w:val="24"/>
        </w:rPr>
      </w:pPr>
      <w:r>
        <w:rPr>
          <w:rFonts w:ascii="Arial" w:hAnsi="Arial" w:cs="Arial"/>
          <w:sz w:val="24"/>
          <w:szCs w:val="24"/>
        </w:rPr>
        <w:t xml:space="preserve">Professor </w:t>
      </w:r>
      <w:r w:rsidRPr="0001612B">
        <w:rPr>
          <w:rFonts w:ascii="Arial" w:hAnsi="Arial" w:cs="Arial"/>
          <w:sz w:val="24"/>
          <w:szCs w:val="24"/>
        </w:rPr>
        <w:t>R</w:t>
      </w:r>
      <w:r>
        <w:rPr>
          <w:rFonts w:ascii="Arial" w:hAnsi="Arial" w:cs="Arial"/>
          <w:sz w:val="24"/>
          <w:szCs w:val="24"/>
        </w:rPr>
        <w:t>ichard</w:t>
      </w:r>
      <w:r w:rsidRPr="0001612B">
        <w:rPr>
          <w:rFonts w:ascii="Arial" w:hAnsi="Arial" w:cs="Arial"/>
          <w:sz w:val="24"/>
          <w:szCs w:val="24"/>
        </w:rPr>
        <w:t xml:space="preserve"> Harris, Institute of Education</w:t>
      </w:r>
    </w:p>
    <w:p w14:paraId="0B0A2CE1" w14:textId="206865A5" w:rsidR="00F1570F" w:rsidRDefault="00F1570F" w:rsidP="0001612B">
      <w:pPr>
        <w:pStyle w:val="NoSpacing"/>
        <w:rPr>
          <w:rFonts w:ascii="Arial" w:hAnsi="Arial" w:cs="Arial"/>
          <w:sz w:val="24"/>
          <w:szCs w:val="24"/>
        </w:rPr>
      </w:pPr>
    </w:p>
    <w:p w14:paraId="2E48B77D" w14:textId="5FD13791" w:rsidR="00F1570F" w:rsidRPr="00F1570F" w:rsidRDefault="00F1570F" w:rsidP="00F1570F">
      <w:pPr>
        <w:pStyle w:val="NoSpacing"/>
        <w:rPr>
          <w:rFonts w:ascii="Arial" w:hAnsi="Arial" w:cs="Arial"/>
          <w:i/>
          <w:iCs/>
          <w:sz w:val="24"/>
          <w:szCs w:val="24"/>
        </w:rPr>
      </w:pPr>
      <w:r>
        <w:rPr>
          <w:rFonts w:ascii="Arial" w:hAnsi="Arial" w:cs="Arial"/>
          <w:i/>
          <w:iCs/>
          <w:sz w:val="24"/>
          <w:szCs w:val="24"/>
        </w:rPr>
        <w:t>“</w:t>
      </w:r>
      <w:r w:rsidRPr="00F1570F">
        <w:rPr>
          <w:rFonts w:ascii="Arial" w:hAnsi="Arial" w:cs="Arial"/>
          <w:i/>
          <w:iCs/>
          <w:sz w:val="24"/>
          <w:szCs w:val="24"/>
        </w:rPr>
        <w:t>Dan was excellent in delivering the course and was clearly sensitive to the pressures that the participants found themselves operating in. On a personal level, the ALS sessions, although I found them difficult, proved to be one of the most fruitful elements of the course and REALLY helped me deal with a complex and difficult situation in my own work life. I would not hesitate to extol the virtues of this course to anyone looking to refresh their management training</w:t>
      </w:r>
      <w:r>
        <w:rPr>
          <w:rFonts w:ascii="Arial" w:hAnsi="Arial" w:cs="Arial"/>
          <w:i/>
          <w:iCs/>
          <w:sz w:val="24"/>
          <w:szCs w:val="24"/>
        </w:rPr>
        <w:t>.”</w:t>
      </w:r>
    </w:p>
    <w:p w14:paraId="60101D5E" w14:textId="065239C8" w:rsidR="00F1570F" w:rsidRDefault="000C4C54" w:rsidP="0001612B">
      <w:pPr>
        <w:pStyle w:val="NoSpacing"/>
        <w:rPr>
          <w:rFonts w:ascii="Arial" w:hAnsi="Arial" w:cs="Arial"/>
          <w:sz w:val="24"/>
          <w:szCs w:val="24"/>
        </w:rPr>
      </w:pPr>
      <w:r>
        <w:rPr>
          <w:rFonts w:ascii="Arial" w:hAnsi="Arial" w:cs="Arial"/>
          <w:sz w:val="24"/>
          <w:szCs w:val="24"/>
        </w:rPr>
        <w:t>Anonymous</w:t>
      </w:r>
      <w:r w:rsidR="00F1570F">
        <w:rPr>
          <w:rFonts w:ascii="Arial" w:hAnsi="Arial" w:cs="Arial"/>
          <w:sz w:val="24"/>
          <w:szCs w:val="24"/>
        </w:rPr>
        <w:t xml:space="preserve">, </w:t>
      </w:r>
      <w:r>
        <w:rPr>
          <w:rFonts w:ascii="Arial" w:hAnsi="Arial" w:cs="Arial"/>
          <w:sz w:val="24"/>
          <w:szCs w:val="24"/>
        </w:rPr>
        <w:t xml:space="preserve">Professional Services participant </w:t>
      </w:r>
    </w:p>
    <w:p w14:paraId="1B7F5C30" w14:textId="00006F90" w:rsidR="000C4C54" w:rsidRDefault="000C4C54" w:rsidP="0001612B">
      <w:pPr>
        <w:pStyle w:val="NoSpacing"/>
        <w:rPr>
          <w:rFonts w:ascii="Arial" w:hAnsi="Arial" w:cs="Arial"/>
          <w:sz w:val="24"/>
          <w:szCs w:val="24"/>
        </w:rPr>
      </w:pPr>
    </w:p>
    <w:p w14:paraId="1507906C" w14:textId="27B1F67F" w:rsidR="000C4C54" w:rsidRPr="000C4C54" w:rsidRDefault="000C4C54" w:rsidP="000C4C54">
      <w:pPr>
        <w:pStyle w:val="NoSpacing"/>
        <w:rPr>
          <w:rFonts w:ascii="Arial" w:hAnsi="Arial" w:cs="Arial"/>
          <w:i/>
          <w:iCs/>
          <w:sz w:val="24"/>
          <w:szCs w:val="24"/>
        </w:rPr>
      </w:pPr>
      <w:r>
        <w:rPr>
          <w:rFonts w:ascii="Arial" w:hAnsi="Arial" w:cs="Arial"/>
          <w:i/>
          <w:iCs/>
          <w:sz w:val="24"/>
          <w:szCs w:val="24"/>
        </w:rPr>
        <w:t>“</w:t>
      </w:r>
      <w:r w:rsidRPr="000C4C54">
        <w:rPr>
          <w:rFonts w:ascii="Arial" w:hAnsi="Arial" w:cs="Arial"/>
          <w:i/>
          <w:iCs/>
          <w:sz w:val="24"/>
          <w:szCs w:val="24"/>
        </w:rPr>
        <w:t>This programme provided a much</w:t>
      </w:r>
      <w:r>
        <w:rPr>
          <w:rFonts w:ascii="Arial" w:hAnsi="Arial" w:cs="Arial"/>
          <w:i/>
          <w:iCs/>
          <w:sz w:val="24"/>
          <w:szCs w:val="24"/>
        </w:rPr>
        <w:t>-</w:t>
      </w:r>
      <w:r w:rsidRPr="000C4C54">
        <w:rPr>
          <w:rFonts w:ascii="Arial" w:hAnsi="Arial" w:cs="Arial"/>
          <w:i/>
          <w:iCs/>
          <w:sz w:val="24"/>
          <w:szCs w:val="24"/>
        </w:rPr>
        <w:t>needed opportunity to think about what leadership means in different and difficult circumstances. The structure was expertly tailored to the needs of the participants and to the wider context, and the content provided enough challenge to fuel constructive conversations within the group and beyond. The online sessions provided ample to space to think and reflect, and to discuss ideas with a broad cross-section of university colleagues. That those conversations have continued outside the formal programme is testimony to its success in engaging the participants as individuals and as a group.</w:t>
      </w:r>
      <w:r>
        <w:rPr>
          <w:rFonts w:ascii="Arial" w:hAnsi="Arial" w:cs="Arial"/>
          <w:i/>
          <w:iCs/>
          <w:sz w:val="24"/>
          <w:szCs w:val="24"/>
        </w:rPr>
        <w:t>”</w:t>
      </w:r>
      <w:r w:rsidRPr="000C4C54">
        <w:rPr>
          <w:rFonts w:ascii="Arial" w:hAnsi="Arial" w:cs="Arial"/>
          <w:i/>
          <w:iCs/>
          <w:sz w:val="24"/>
          <w:szCs w:val="24"/>
        </w:rPr>
        <w:t xml:space="preserve"> </w:t>
      </w:r>
    </w:p>
    <w:p w14:paraId="2BC49DC9" w14:textId="1FD70A5E" w:rsidR="000C4C54" w:rsidRDefault="000C4C54" w:rsidP="0001612B">
      <w:pPr>
        <w:pStyle w:val="NoSpacing"/>
        <w:rPr>
          <w:rFonts w:ascii="Arial" w:hAnsi="Arial" w:cs="Arial"/>
          <w:sz w:val="24"/>
          <w:szCs w:val="24"/>
        </w:rPr>
      </w:pPr>
      <w:r>
        <w:rPr>
          <w:rFonts w:ascii="Arial" w:hAnsi="Arial" w:cs="Arial"/>
          <w:sz w:val="24"/>
          <w:szCs w:val="24"/>
        </w:rPr>
        <w:t xml:space="preserve">Helen Parish, Head of School, School of Humanities </w:t>
      </w:r>
    </w:p>
    <w:p w14:paraId="69ECA36A" w14:textId="77777777" w:rsidR="00F1570F" w:rsidRPr="0001612B" w:rsidRDefault="00F1570F" w:rsidP="0001612B">
      <w:pPr>
        <w:pStyle w:val="NoSpacing"/>
        <w:rPr>
          <w:rFonts w:ascii="Arial" w:hAnsi="Arial" w:cs="Arial"/>
          <w:b/>
          <w:bCs/>
          <w:sz w:val="24"/>
          <w:szCs w:val="24"/>
        </w:rPr>
      </w:pPr>
    </w:p>
    <w:p w14:paraId="361A8847" w14:textId="77777777" w:rsidR="009B68F5" w:rsidRDefault="009B68F5" w:rsidP="004B10BD">
      <w:pPr>
        <w:pStyle w:val="NoSpacing"/>
        <w:rPr>
          <w:rFonts w:ascii="Arial" w:hAnsi="Arial" w:cs="Arial"/>
          <w:sz w:val="24"/>
          <w:szCs w:val="24"/>
        </w:rPr>
      </w:pPr>
    </w:p>
    <w:p w14:paraId="25BD9A48" w14:textId="562FA9CA" w:rsidR="009636A9" w:rsidRDefault="004B10BD" w:rsidP="004B10BD">
      <w:pPr>
        <w:pStyle w:val="NoSpacing"/>
        <w:rPr>
          <w:rFonts w:ascii="Arial" w:hAnsi="Arial" w:cs="Arial"/>
          <w:sz w:val="24"/>
          <w:szCs w:val="24"/>
        </w:rPr>
      </w:pPr>
      <w:r w:rsidRPr="004B10BD">
        <w:rPr>
          <w:rFonts w:ascii="Arial" w:hAnsi="Arial" w:cs="Arial"/>
          <w:sz w:val="24"/>
          <w:szCs w:val="24"/>
        </w:rPr>
        <w:t xml:space="preserve">The programme </w:t>
      </w:r>
      <w:r>
        <w:rPr>
          <w:rFonts w:ascii="Arial" w:hAnsi="Arial" w:cs="Arial"/>
          <w:sz w:val="24"/>
          <w:szCs w:val="24"/>
        </w:rPr>
        <w:t xml:space="preserve">has been </w:t>
      </w:r>
      <w:r w:rsidRPr="004B10BD">
        <w:rPr>
          <w:rFonts w:ascii="Arial" w:hAnsi="Arial" w:cs="Arial"/>
          <w:sz w:val="24"/>
          <w:szCs w:val="24"/>
        </w:rPr>
        <w:t>designed to reflect the expectations of line managers at the University, providing best practice, and is organised around the</w:t>
      </w:r>
      <w:r>
        <w:rPr>
          <w:rFonts w:ascii="Arial" w:hAnsi="Arial" w:cs="Arial"/>
          <w:sz w:val="24"/>
          <w:szCs w:val="24"/>
        </w:rPr>
        <w:t xml:space="preserve"> University’s Leadership Framework – the 3Rs. Participants </w:t>
      </w:r>
      <w:r w:rsidRPr="004B10BD">
        <w:rPr>
          <w:rFonts w:ascii="Arial" w:hAnsi="Arial" w:cs="Arial"/>
          <w:sz w:val="24"/>
          <w:szCs w:val="24"/>
        </w:rPr>
        <w:t>are also able to gain external accreditation via the Institute of Leadership and Management (ILM) at Level 4.</w:t>
      </w:r>
    </w:p>
    <w:p w14:paraId="703B8375" w14:textId="362F082E" w:rsidR="003279BA" w:rsidRDefault="003279BA" w:rsidP="004B10BD">
      <w:pPr>
        <w:pStyle w:val="NoSpacing"/>
        <w:rPr>
          <w:rFonts w:ascii="Arial" w:hAnsi="Arial" w:cs="Arial"/>
          <w:sz w:val="24"/>
          <w:szCs w:val="24"/>
        </w:rPr>
      </w:pPr>
    </w:p>
    <w:p w14:paraId="75D48A4E" w14:textId="3AFC8CE6"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Aims </w:t>
      </w:r>
    </w:p>
    <w:p w14:paraId="7EED70C3" w14:textId="77777777" w:rsidR="004B10BD" w:rsidRPr="004B10BD" w:rsidRDefault="004B10BD" w:rsidP="004B10BD">
      <w:pPr>
        <w:pStyle w:val="NoSpacing"/>
        <w:rPr>
          <w:rFonts w:ascii="Arial" w:hAnsi="Arial" w:cs="Arial"/>
          <w:sz w:val="24"/>
          <w:szCs w:val="24"/>
        </w:rPr>
      </w:pPr>
      <w:r w:rsidRPr="004B10BD">
        <w:rPr>
          <w:rFonts w:ascii="Arial" w:hAnsi="Arial" w:cs="Arial"/>
          <w:sz w:val="24"/>
          <w:szCs w:val="24"/>
        </w:rPr>
        <w:t>By the end of this programme, you will be able to:</w:t>
      </w:r>
    </w:p>
    <w:p w14:paraId="760BD52F" w14:textId="77F0DCCA"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 xml:space="preserve">Gain a greater understanding of your values, </w:t>
      </w:r>
      <w:proofErr w:type="gramStart"/>
      <w:r w:rsidRPr="004B10BD">
        <w:rPr>
          <w:rFonts w:ascii="Arial" w:hAnsi="Arial" w:cs="Arial"/>
          <w:sz w:val="24"/>
          <w:szCs w:val="24"/>
        </w:rPr>
        <w:t>motivations</w:t>
      </w:r>
      <w:proofErr w:type="gramEnd"/>
      <w:r w:rsidRPr="004B10BD">
        <w:rPr>
          <w:rFonts w:ascii="Arial" w:hAnsi="Arial" w:cs="Arial"/>
          <w:sz w:val="24"/>
          <w:szCs w:val="24"/>
        </w:rPr>
        <w:t xml:space="preserve"> and priorities to see how they influence you as a manager</w:t>
      </w:r>
    </w:p>
    <w:p w14:paraId="3EFE5F17" w14:textId="06EA4D1B"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 xml:space="preserve">Use the values and priorities of your team members to motivate them to achieve high performance </w:t>
      </w:r>
    </w:p>
    <w:p w14:paraId="3F92C84D" w14:textId="2232C5AC"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lastRenderedPageBreak/>
        <w:t xml:space="preserve">Demonstrate the University’s expectations of managers </w:t>
      </w:r>
      <w:r w:rsidR="00D518C2" w:rsidRPr="004B10BD">
        <w:rPr>
          <w:rFonts w:ascii="Arial" w:hAnsi="Arial" w:cs="Arial"/>
          <w:sz w:val="24"/>
          <w:szCs w:val="24"/>
        </w:rPr>
        <w:t xml:space="preserve">by role modelling the </w:t>
      </w:r>
      <w:hyperlink r:id="rId7" w:history="1">
        <w:r w:rsidR="00D518C2" w:rsidRPr="00A50EF5">
          <w:rPr>
            <w:rStyle w:val="Hyperlink"/>
            <w:rFonts w:ascii="Arial" w:hAnsi="Arial" w:cs="Arial"/>
            <w:sz w:val="24"/>
            <w:szCs w:val="24"/>
          </w:rPr>
          <w:t>Leadership Framework (the 3Rs)</w:t>
        </w:r>
      </w:hyperlink>
    </w:p>
    <w:p w14:paraId="7D1B0EBB" w14:textId="2E2F0721"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Develop and empower your team so that their productivity is enhanced</w:t>
      </w:r>
    </w:p>
    <w:p w14:paraId="12111732" w14:textId="4641F2B1"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 xml:space="preserve">Regularly review the external organisational context and construct coherent strategies to implement with your team </w:t>
      </w:r>
    </w:p>
    <w:p w14:paraId="19929EAE" w14:textId="378CDEB3" w:rsidR="009636A9"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 xml:space="preserve">Commit to a self-development plan by continuing to access learning resources and supportive networks across the University  </w:t>
      </w:r>
    </w:p>
    <w:p w14:paraId="1B3864FB" w14:textId="77777777" w:rsidR="004B10BD" w:rsidRDefault="004B10BD" w:rsidP="009636A9">
      <w:pPr>
        <w:pStyle w:val="NoSpacing"/>
        <w:rPr>
          <w:rFonts w:ascii="Arial" w:hAnsi="Arial" w:cs="Arial"/>
          <w:sz w:val="24"/>
          <w:szCs w:val="24"/>
        </w:rPr>
      </w:pPr>
    </w:p>
    <w:p w14:paraId="55375283" w14:textId="275B0097" w:rsidR="009636A9" w:rsidRDefault="009636A9" w:rsidP="009636A9">
      <w:pPr>
        <w:pStyle w:val="NoSpacing"/>
        <w:rPr>
          <w:rFonts w:ascii="Arial" w:hAnsi="Arial" w:cs="Arial"/>
          <w:sz w:val="24"/>
          <w:szCs w:val="24"/>
        </w:rPr>
      </w:pPr>
      <w:r w:rsidRPr="009636A9">
        <w:rPr>
          <w:rFonts w:ascii="Arial" w:hAnsi="Arial" w:cs="Arial"/>
          <w:sz w:val="24"/>
          <w:szCs w:val="24"/>
        </w:rPr>
        <w:t>If you</w:t>
      </w:r>
      <w:r w:rsidR="004B10BD">
        <w:rPr>
          <w:rFonts w:ascii="Arial" w:hAnsi="Arial" w:cs="Arial"/>
          <w:sz w:val="24"/>
          <w:szCs w:val="24"/>
        </w:rPr>
        <w:t xml:space="preserve"> lead projects, groups, </w:t>
      </w:r>
      <w:proofErr w:type="gramStart"/>
      <w:r w:rsidR="004B10BD">
        <w:rPr>
          <w:rFonts w:ascii="Arial" w:hAnsi="Arial" w:cs="Arial"/>
          <w:sz w:val="24"/>
          <w:szCs w:val="24"/>
        </w:rPr>
        <w:t>partnerships</w:t>
      </w:r>
      <w:proofErr w:type="gramEnd"/>
      <w:r w:rsidR="004B10BD">
        <w:rPr>
          <w:rFonts w:ascii="Arial" w:hAnsi="Arial" w:cs="Arial"/>
          <w:sz w:val="24"/>
          <w:szCs w:val="24"/>
        </w:rPr>
        <w:t xml:space="preserve"> or collaborations without having </w:t>
      </w:r>
      <w:r w:rsidRPr="009636A9">
        <w:rPr>
          <w:rFonts w:ascii="Arial" w:hAnsi="Arial" w:cs="Arial"/>
          <w:sz w:val="24"/>
          <w:szCs w:val="24"/>
        </w:rPr>
        <w:t>line management responsibility for staff, then we recommend you consider</w:t>
      </w:r>
      <w:r w:rsidR="004B10BD">
        <w:rPr>
          <w:rFonts w:ascii="Arial" w:hAnsi="Arial" w:cs="Arial"/>
          <w:sz w:val="24"/>
          <w:szCs w:val="24"/>
        </w:rPr>
        <w:t xml:space="preserve"> the</w:t>
      </w:r>
      <w:r w:rsidRPr="009636A9">
        <w:rPr>
          <w:rFonts w:ascii="Arial" w:hAnsi="Arial" w:cs="Arial"/>
          <w:sz w:val="24"/>
          <w:szCs w:val="24"/>
        </w:rPr>
        <w:t xml:space="preserve"> “</w:t>
      </w:r>
      <w:r w:rsidR="004B10BD">
        <w:rPr>
          <w:rFonts w:ascii="Arial" w:hAnsi="Arial" w:cs="Arial"/>
          <w:sz w:val="24"/>
          <w:szCs w:val="24"/>
        </w:rPr>
        <w:t>Leading Through Influence</w:t>
      </w:r>
      <w:r w:rsidRPr="009636A9">
        <w:rPr>
          <w:rFonts w:ascii="Arial" w:hAnsi="Arial" w:cs="Arial"/>
          <w:sz w:val="24"/>
          <w:szCs w:val="24"/>
        </w:rPr>
        <w:t>” programme.</w:t>
      </w:r>
    </w:p>
    <w:p w14:paraId="693274D9" w14:textId="4FB99A6C" w:rsidR="003279BA" w:rsidRDefault="003279BA" w:rsidP="009636A9">
      <w:pPr>
        <w:pStyle w:val="NoSpacing"/>
        <w:rPr>
          <w:rFonts w:ascii="Arial" w:hAnsi="Arial" w:cs="Arial"/>
          <w:sz w:val="24"/>
          <w:szCs w:val="24"/>
        </w:rPr>
      </w:pPr>
    </w:p>
    <w:p w14:paraId="3E793B86" w14:textId="407934F4" w:rsidR="005823BC" w:rsidRPr="009636A9" w:rsidRDefault="005823BC" w:rsidP="005823BC">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w:t>
      </w:r>
      <w:r>
        <w:rPr>
          <w:rFonts w:ascii="Arial" w:eastAsia="Times New Roman" w:hAnsi="Arial" w:cs="Arial"/>
          <w:b/>
          <w:iCs/>
          <w:color w:val="FF0000"/>
          <w:kern w:val="32"/>
          <w:sz w:val="36"/>
          <w:szCs w:val="28"/>
        </w:rPr>
        <w:t>Delivery</w:t>
      </w:r>
      <w:r w:rsidRPr="009636A9">
        <w:rPr>
          <w:rFonts w:ascii="Arial" w:eastAsia="Times New Roman" w:hAnsi="Arial" w:cs="Arial"/>
          <w:b/>
          <w:iCs/>
          <w:color w:val="FF0000"/>
          <w:kern w:val="32"/>
          <w:sz w:val="36"/>
          <w:szCs w:val="28"/>
        </w:rPr>
        <w:t xml:space="preserve"> </w:t>
      </w:r>
    </w:p>
    <w:p w14:paraId="217423D8" w14:textId="65A30679" w:rsidR="005911A3" w:rsidRDefault="005911A3" w:rsidP="005E512B">
      <w:pPr>
        <w:pStyle w:val="NoSpacing"/>
        <w:rPr>
          <w:rFonts w:ascii="Arial" w:hAnsi="Arial" w:cs="Arial"/>
          <w:sz w:val="24"/>
          <w:szCs w:val="24"/>
        </w:rPr>
      </w:pPr>
      <w:r>
        <w:rPr>
          <w:rFonts w:ascii="Arial" w:hAnsi="Arial" w:cs="Arial"/>
          <w:sz w:val="24"/>
          <w:szCs w:val="24"/>
        </w:rPr>
        <w:t>T</w:t>
      </w:r>
      <w:r w:rsidR="005E512B">
        <w:rPr>
          <w:rFonts w:ascii="Arial" w:hAnsi="Arial" w:cs="Arial"/>
          <w:sz w:val="24"/>
          <w:szCs w:val="24"/>
        </w:rPr>
        <w:t>he</w:t>
      </w:r>
      <w:r>
        <w:rPr>
          <w:rFonts w:ascii="Arial" w:hAnsi="Arial" w:cs="Arial"/>
          <w:sz w:val="24"/>
          <w:szCs w:val="24"/>
        </w:rPr>
        <w:t xml:space="preserve"> cohort</w:t>
      </w:r>
      <w:r w:rsidR="005E512B">
        <w:rPr>
          <w:rFonts w:ascii="Arial" w:hAnsi="Arial" w:cs="Arial"/>
          <w:sz w:val="24"/>
          <w:szCs w:val="24"/>
        </w:rPr>
        <w:t xml:space="preserve"> will be </w:t>
      </w:r>
      <w:r>
        <w:rPr>
          <w:rFonts w:ascii="Arial" w:hAnsi="Arial" w:cs="Arial"/>
          <w:sz w:val="24"/>
          <w:szCs w:val="24"/>
        </w:rPr>
        <w:t>delivered in person</w:t>
      </w:r>
      <w:r w:rsidR="005E512B">
        <w:rPr>
          <w:rFonts w:ascii="Arial" w:hAnsi="Arial" w:cs="Arial"/>
          <w:sz w:val="24"/>
          <w:szCs w:val="24"/>
        </w:rPr>
        <w:t xml:space="preserve"> between </w:t>
      </w:r>
      <w:r>
        <w:rPr>
          <w:rFonts w:ascii="Arial" w:hAnsi="Arial" w:cs="Arial"/>
          <w:sz w:val="24"/>
          <w:szCs w:val="24"/>
        </w:rPr>
        <w:t xml:space="preserve">March 2023 </w:t>
      </w:r>
      <w:r w:rsidR="005E512B">
        <w:rPr>
          <w:rFonts w:ascii="Arial" w:hAnsi="Arial" w:cs="Arial"/>
          <w:sz w:val="24"/>
          <w:szCs w:val="24"/>
        </w:rPr>
        <w:t>and</w:t>
      </w:r>
      <w:r>
        <w:rPr>
          <w:rFonts w:ascii="Arial" w:hAnsi="Arial" w:cs="Arial"/>
          <w:sz w:val="24"/>
          <w:szCs w:val="24"/>
        </w:rPr>
        <w:t xml:space="preserve"> July 2023</w:t>
      </w:r>
      <w:r w:rsidR="005E512B">
        <w:rPr>
          <w:rFonts w:ascii="Arial" w:hAnsi="Arial" w:cs="Arial"/>
          <w:sz w:val="24"/>
          <w:szCs w:val="24"/>
        </w:rPr>
        <w:t>.</w:t>
      </w:r>
      <w:r>
        <w:rPr>
          <w:rFonts w:ascii="Arial" w:hAnsi="Arial" w:cs="Arial"/>
          <w:sz w:val="24"/>
          <w:szCs w:val="24"/>
        </w:rPr>
        <w:t xml:space="preserve"> </w:t>
      </w:r>
    </w:p>
    <w:p w14:paraId="12ECA8C8" w14:textId="1C13C4EB" w:rsidR="005823BC" w:rsidRDefault="005823BC" w:rsidP="009636A9">
      <w:pPr>
        <w:pStyle w:val="NoSpacing"/>
        <w:rPr>
          <w:rFonts w:ascii="Arial" w:hAnsi="Arial" w:cs="Arial"/>
          <w:sz w:val="24"/>
          <w:szCs w:val="24"/>
        </w:rPr>
      </w:pPr>
    </w:p>
    <w:p w14:paraId="3D76310E" w14:textId="77777777" w:rsidR="005823BC" w:rsidRPr="009636A9" w:rsidRDefault="005823BC" w:rsidP="009636A9">
      <w:pPr>
        <w:pStyle w:val="NoSpacing"/>
        <w:rPr>
          <w:rFonts w:ascii="Arial" w:hAnsi="Arial" w:cs="Arial"/>
          <w:sz w:val="24"/>
          <w:szCs w:val="24"/>
        </w:rPr>
      </w:pPr>
    </w:p>
    <w:p w14:paraId="5A87D3EB" w14:textId="77777777"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Structure </w:t>
      </w:r>
    </w:p>
    <w:p w14:paraId="1957F472" w14:textId="7DE0C240" w:rsidR="004B10BD" w:rsidRPr="004B10BD" w:rsidRDefault="004B10BD" w:rsidP="004B10BD">
      <w:pPr>
        <w:pStyle w:val="Default"/>
        <w:rPr>
          <w:rFonts w:ascii="Arial" w:hAnsi="Arial" w:cs="Arial"/>
          <w:color w:val="auto"/>
        </w:rPr>
      </w:pPr>
      <w:r w:rsidRPr="004B10BD">
        <w:rPr>
          <w:rFonts w:ascii="Arial" w:hAnsi="Arial" w:cs="Arial"/>
          <w:color w:val="auto"/>
        </w:rPr>
        <w:t xml:space="preserve">The </w:t>
      </w:r>
      <w:r w:rsidR="005823BC">
        <w:rPr>
          <w:rFonts w:ascii="Arial" w:hAnsi="Arial" w:cs="Arial"/>
          <w:color w:val="auto"/>
        </w:rPr>
        <w:t>programme</w:t>
      </w:r>
      <w:r w:rsidRPr="004B10BD">
        <w:rPr>
          <w:rFonts w:ascii="Arial" w:hAnsi="Arial" w:cs="Arial"/>
          <w:color w:val="auto"/>
        </w:rPr>
        <w:t xml:space="preserve"> consists of:</w:t>
      </w:r>
    </w:p>
    <w:p w14:paraId="5E4983D1" w14:textId="71583B15" w:rsidR="004B10BD" w:rsidRPr="004B10BD" w:rsidRDefault="005911A3" w:rsidP="00A32DAA">
      <w:pPr>
        <w:pStyle w:val="Default"/>
        <w:numPr>
          <w:ilvl w:val="0"/>
          <w:numId w:val="19"/>
        </w:numPr>
        <w:rPr>
          <w:rFonts w:ascii="Arial" w:hAnsi="Arial" w:cs="Arial"/>
          <w:color w:val="auto"/>
        </w:rPr>
      </w:pPr>
      <w:bookmarkStart w:id="0" w:name="_Hlk45889973"/>
      <w:r>
        <w:rPr>
          <w:rFonts w:ascii="Arial" w:hAnsi="Arial" w:cs="Arial"/>
          <w:color w:val="auto"/>
        </w:rPr>
        <w:t>Five m</w:t>
      </w:r>
      <w:r w:rsidR="004B10BD" w:rsidRPr="004B10BD">
        <w:rPr>
          <w:rFonts w:ascii="Arial" w:hAnsi="Arial" w:cs="Arial"/>
          <w:color w:val="auto"/>
        </w:rPr>
        <w:t>odule</w:t>
      </w:r>
      <w:r w:rsidR="005823BC">
        <w:rPr>
          <w:rFonts w:ascii="Arial" w:hAnsi="Arial" w:cs="Arial"/>
          <w:color w:val="auto"/>
        </w:rPr>
        <w:t xml:space="preserve">s </w:t>
      </w:r>
      <w:r w:rsidR="00007399">
        <w:rPr>
          <w:rFonts w:ascii="Arial" w:hAnsi="Arial" w:cs="Arial"/>
          <w:color w:val="auto"/>
        </w:rPr>
        <w:t xml:space="preserve">delivered as </w:t>
      </w:r>
      <w:r w:rsidR="00CD5357">
        <w:rPr>
          <w:rFonts w:ascii="Arial" w:hAnsi="Arial" w:cs="Arial"/>
          <w:color w:val="auto"/>
        </w:rPr>
        <w:t>full-day (in person)</w:t>
      </w:r>
      <w:r w:rsidR="00007399">
        <w:rPr>
          <w:rFonts w:ascii="Arial" w:hAnsi="Arial" w:cs="Arial"/>
          <w:color w:val="auto"/>
        </w:rPr>
        <w:t xml:space="preserve"> session</w:t>
      </w:r>
      <w:r w:rsidR="00CD5357">
        <w:rPr>
          <w:rFonts w:ascii="Arial" w:hAnsi="Arial" w:cs="Arial"/>
          <w:color w:val="auto"/>
        </w:rPr>
        <w:t>s</w:t>
      </w:r>
      <w:r w:rsidR="00007399">
        <w:rPr>
          <w:rFonts w:ascii="Arial" w:hAnsi="Arial" w:cs="Arial"/>
          <w:color w:val="auto"/>
        </w:rPr>
        <w:t xml:space="preserve">, </w:t>
      </w:r>
      <w:r w:rsidR="004B10BD" w:rsidRPr="004B10BD">
        <w:rPr>
          <w:rFonts w:ascii="Arial" w:hAnsi="Arial" w:cs="Arial"/>
          <w:color w:val="auto"/>
        </w:rPr>
        <w:t xml:space="preserve">spread over several months </w:t>
      </w:r>
      <w:bookmarkEnd w:id="0"/>
    </w:p>
    <w:p w14:paraId="4552D0ED" w14:textId="1A42864F" w:rsidR="004B10BD" w:rsidRPr="004B10BD" w:rsidRDefault="004B10BD" w:rsidP="00A32DAA">
      <w:pPr>
        <w:pStyle w:val="Default"/>
        <w:numPr>
          <w:ilvl w:val="0"/>
          <w:numId w:val="19"/>
        </w:numPr>
        <w:rPr>
          <w:rFonts w:ascii="Arial" w:hAnsi="Arial" w:cs="Arial"/>
          <w:color w:val="auto"/>
        </w:rPr>
      </w:pPr>
      <w:r w:rsidRPr="004B10BD">
        <w:rPr>
          <w:rFonts w:ascii="Arial" w:hAnsi="Arial" w:cs="Arial"/>
          <w:color w:val="auto"/>
        </w:rPr>
        <w:t xml:space="preserve">Five two-hour Action Learning Sets </w:t>
      </w:r>
    </w:p>
    <w:p w14:paraId="1525F26F" w14:textId="0BB7D05B" w:rsidR="004B10BD" w:rsidRPr="004B10BD" w:rsidRDefault="004B10BD" w:rsidP="00A32DAA">
      <w:pPr>
        <w:pStyle w:val="Default"/>
        <w:numPr>
          <w:ilvl w:val="0"/>
          <w:numId w:val="19"/>
        </w:numPr>
        <w:rPr>
          <w:rFonts w:ascii="Arial" w:hAnsi="Arial" w:cs="Arial"/>
          <w:color w:val="auto"/>
        </w:rPr>
      </w:pPr>
      <w:r w:rsidRPr="004B10BD">
        <w:rPr>
          <w:rFonts w:ascii="Arial" w:hAnsi="Arial" w:cs="Arial"/>
          <w:color w:val="auto"/>
        </w:rPr>
        <w:t>Mandatory pre-work to be completed prior to each module</w:t>
      </w:r>
      <w:r w:rsidR="000A7E0A">
        <w:rPr>
          <w:rFonts w:ascii="Arial" w:hAnsi="Arial" w:cs="Arial"/>
          <w:color w:val="auto"/>
        </w:rPr>
        <w:t xml:space="preserve"> </w:t>
      </w:r>
      <w:r w:rsidR="000A7E0A" w:rsidRPr="009636A9">
        <w:rPr>
          <w:rFonts w:ascii="Arial" w:eastAsia="Times New Roman" w:hAnsi="Arial" w:cs="Arial"/>
        </w:rPr>
        <w:t>(</w:t>
      </w:r>
      <w:proofErr w:type="gramStart"/>
      <w:r w:rsidR="000A7E0A" w:rsidRPr="009636A9">
        <w:rPr>
          <w:rFonts w:ascii="Arial" w:eastAsia="Times New Roman" w:hAnsi="Arial" w:cs="Arial"/>
        </w:rPr>
        <w:t>e.g.</w:t>
      </w:r>
      <w:proofErr w:type="gramEnd"/>
      <w:r w:rsidR="000A7E0A" w:rsidRPr="009636A9">
        <w:rPr>
          <w:rFonts w:ascii="Arial" w:eastAsia="Times New Roman" w:hAnsi="Arial" w:cs="Arial"/>
        </w:rPr>
        <w:t xml:space="preserve"> TED talks and short articles)</w:t>
      </w:r>
    </w:p>
    <w:p w14:paraId="7FD75FBF" w14:textId="2011430A" w:rsidR="004B10BD" w:rsidRPr="004B10BD" w:rsidRDefault="004B10BD" w:rsidP="00A32DAA">
      <w:pPr>
        <w:pStyle w:val="Default"/>
        <w:numPr>
          <w:ilvl w:val="0"/>
          <w:numId w:val="19"/>
        </w:numPr>
        <w:rPr>
          <w:rFonts w:ascii="Arial" w:hAnsi="Arial" w:cs="Arial"/>
          <w:color w:val="auto"/>
        </w:rPr>
      </w:pPr>
      <w:r w:rsidRPr="004B10BD">
        <w:rPr>
          <w:rFonts w:ascii="Arial" w:hAnsi="Arial" w:cs="Arial"/>
          <w:color w:val="auto"/>
        </w:rPr>
        <w:t xml:space="preserve">Completion of a learning log after each module to record your learning and </w:t>
      </w:r>
      <w:r w:rsidR="00D518C2" w:rsidRPr="004B10BD">
        <w:rPr>
          <w:rFonts w:ascii="Arial" w:hAnsi="Arial" w:cs="Arial"/>
          <w:color w:val="auto"/>
        </w:rPr>
        <w:t xml:space="preserve">how you have </w:t>
      </w:r>
      <w:r w:rsidR="00D518C2">
        <w:rPr>
          <w:rFonts w:ascii="Arial" w:hAnsi="Arial" w:cs="Arial"/>
          <w:color w:val="auto"/>
        </w:rPr>
        <w:t xml:space="preserve">applied this </w:t>
      </w:r>
      <w:r w:rsidR="00D518C2" w:rsidRPr="004B10BD">
        <w:rPr>
          <w:rFonts w:ascii="Arial" w:hAnsi="Arial" w:cs="Arial"/>
          <w:color w:val="auto"/>
        </w:rPr>
        <w:t xml:space="preserve">in </w:t>
      </w:r>
      <w:r w:rsidRPr="004B10BD">
        <w:rPr>
          <w:rFonts w:ascii="Arial" w:hAnsi="Arial" w:cs="Arial"/>
          <w:color w:val="auto"/>
        </w:rPr>
        <w:t>your day</w:t>
      </w:r>
      <w:r w:rsidR="00D518C2">
        <w:rPr>
          <w:rFonts w:ascii="Arial" w:hAnsi="Arial" w:cs="Arial"/>
          <w:color w:val="auto"/>
        </w:rPr>
        <w:t>-</w:t>
      </w:r>
      <w:r w:rsidRPr="004B10BD">
        <w:rPr>
          <w:rFonts w:ascii="Arial" w:hAnsi="Arial" w:cs="Arial"/>
          <w:color w:val="auto"/>
        </w:rPr>
        <w:t>to</w:t>
      </w:r>
      <w:r w:rsidR="00D518C2">
        <w:rPr>
          <w:rFonts w:ascii="Arial" w:hAnsi="Arial" w:cs="Arial"/>
          <w:color w:val="auto"/>
        </w:rPr>
        <w:t>-</w:t>
      </w:r>
      <w:r w:rsidRPr="004B10BD">
        <w:rPr>
          <w:rFonts w:ascii="Arial" w:hAnsi="Arial" w:cs="Arial"/>
          <w:color w:val="auto"/>
        </w:rPr>
        <w:t xml:space="preserve">day work </w:t>
      </w:r>
    </w:p>
    <w:p w14:paraId="33B272D9" w14:textId="25DC4127" w:rsidR="00A32DAA" w:rsidRPr="00A32DAA" w:rsidRDefault="004B10BD" w:rsidP="00A32DAA">
      <w:pPr>
        <w:pStyle w:val="Default"/>
        <w:numPr>
          <w:ilvl w:val="0"/>
          <w:numId w:val="19"/>
        </w:numPr>
        <w:rPr>
          <w:rFonts w:ascii="Arial" w:hAnsi="Arial" w:cs="Arial"/>
          <w:b/>
          <w:bCs/>
        </w:rPr>
      </w:pPr>
      <w:r>
        <w:rPr>
          <w:rFonts w:ascii="Arial" w:hAnsi="Arial" w:cs="Arial"/>
          <w:color w:val="auto"/>
        </w:rPr>
        <w:t xml:space="preserve">The option of </w:t>
      </w:r>
      <w:r w:rsidR="005911A3">
        <w:rPr>
          <w:rFonts w:ascii="Arial" w:hAnsi="Arial" w:cs="Arial"/>
          <w:color w:val="auto"/>
        </w:rPr>
        <w:t>several</w:t>
      </w:r>
      <w:r w:rsidRPr="004B10BD">
        <w:rPr>
          <w:rFonts w:ascii="Arial" w:hAnsi="Arial" w:cs="Arial"/>
          <w:color w:val="auto"/>
        </w:rPr>
        <w:t xml:space="preserve"> one-hour </w:t>
      </w:r>
      <w:r w:rsidR="000A7E0A">
        <w:rPr>
          <w:rFonts w:ascii="Arial" w:hAnsi="Arial" w:cs="Arial"/>
          <w:color w:val="auto"/>
        </w:rPr>
        <w:t xml:space="preserve">one to one </w:t>
      </w:r>
      <w:r w:rsidRPr="004B10BD">
        <w:rPr>
          <w:rFonts w:ascii="Arial" w:hAnsi="Arial" w:cs="Arial"/>
          <w:color w:val="auto"/>
        </w:rPr>
        <w:t>coaching session</w:t>
      </w:r>
      <w:r>
        <w:rPr>
          <w:rFonts w:ascii="Arial" w:hAnsi="Arial" w:cs="Arial"/>
          <w:color w:val="auto"/>
        </w:rPr>
        <w:t>s</w:t>
      </w:r>
      <w:r w:rsidRPr="009636A9">
        <w:rPr>
          <w:rFonts w:ascii="Arial" w:hAnsi="Arial" w:cs="Arial"/>
        </w:rPr>
        <w:t xml:space="preserve"> </w:t>
      </w:r>
    </w:p>
    <w:p w14:paraId="79A81E82" w14:textId="5A8ADE17" w:rsidR="00A32DAA" w:rsidRDefault="00A32DAA" w:rsidP="00A32DAA">
      <w:pPr>
        <w:pStyle w:val="Default"/>
        <w:ind w:left="360"/>
        <w:rPr>
          <w:rFonts w:ascii="Arial" w:eastAsia="Times New Roman" w:hAnsi="Arial" w:cs="Arial"/>
          <w:b/>
          <w:iCs/>
          <w:color w:val="FF0000"/>
          <w:kern w:val="32"/>
          <w:sz w:val="36"/>
          <w:szCs w:val="28"/>
        </w:rPr>
      </w:pPr>
    </w:p>
    <w:p w14:paraId="61147DF9" w14:textId="52264778" w:rsidR="009636A9" w:rsidRPr="00A32DAA" w:rsidRDefault="009636A9" w:rsidP="00A32DAA">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Cohort Dates</w:t>
      </w:r>
    </w:p>
    <w:p w14:paraId="6C32B5FE" w14:textId="62957DD8" w:rsidR="00A32DAA" w:rsidRDefault="00A32DAA" w:rsidP="00A32DAA">
      <w:pPr>
        <w:rPr>
          <w:rFonts w:ascii="Arial" w:hAnsi="Arial" w:cs="Arial"/>
          <w:sz w:val="24"/>
          <w:szCs w:val="24"/>
        </w:rPr>
      </w:pPr>
      <w:bookmarkStart w:id="1" w:name="_Hlk82094593"/>
      <w:bookmarkStart w:id="2" w:name="_Hlk45890143"/>
      <w:r w:rsidRPr="00A32DAA">
        <w:rPr>
          <w:rFonts w:ascii="Arial" w:hAnsi="Arial" w:cs="Arial"/>
          <w:sz w:val="24"/>
          <w:szCs w:val="24"/>
        </w:rPr>
        <w:t xml:space="preserve">You must be able to </w:t>
      </w:r>
      <w:r w:rsidR="00007399">
        <w:rPr>
          <w:rFonts w:ascii="Arial" w:hAnsi="Arial" w:cs="Arial"/>
          <w:sz w:val="24"/>
          <w:szCs w:val="24"/>
        </w:rPr>
        <w:t xml:space="preserve">participate in all the sessions listed below in full. </w:t>
      </w:r>
      <w:r w:rsidRPr="00A32DAA">
        <w:rPr>
          <w:rFonts w:ascii="Arial" w:hAnsi="Arial" w:cs="Arial"/>
          <w:sz w:val="24"/>
          <w:szCs w:val="24"/>
        </w:rPr>
        <w:t xml:space="preserve">The modules take place from </w:t>
      </w:r>
      <w:r w:rsidR="00CD5357">
        <w:rPr>
          <w:rFonts w:ascii="Arial" w:hAnsi="Arial" w:cs="Arial"/>
          <w:sz w:val="24"/>
          <w:szCs w:val="24"/>
        </w:rPr>
        <w:t>9.</w:t>
      </w:r>
      <w:r w:rsidR="00787E75">
        <w:rPr>
          <w:rFonts w:ascii="Arial" w:hAnsi="Arial" w:cs="Arial"/>
          <w:sz w:val="24"/>
          <w:szCs w:val="24"/>
        </w:rPr>
        <w:t>3</w:t>
      </w:r>
      <w:r w:rsidR="00CD5357">
        <w:rPr>
          <w:rFonts w:ascii="Arial" w:hAnsi="Arial" w:cs="Arial"/>
          <w:sz w:val="24"/>
          <w:szCs w:val="24"/>
        </w:rPr>
        <w:t>0 – 4.30</w:t>
      </w:r>
      <w:r w:rsidR="00787E75">
        <w:rPr>
          <w:rFonts w:ascii="Arial" w:hAnsi="Arial" w:cs="Arial"/>
          <w:sz w:val="24"/>
          <w:szCs w:val="24"/>
        </w:rPr>
        <w:t xml:space="preserve">. </w:t>
      </w:r>
      <w:bookmarkEnd w:id="1"/>
      <w:r w:rsidR="00787E75">
        <w:rPr>
          <w:rFonts w:ascii="Arial" w:hAnsi="Arial" w:cs="Arial"/>
          <w:sz w:val="24"/>
          <w:szCs w:val="24"/>
        </w:rPr>
        <w:t>The</w:t>
      </w:r>
      <w:r w:rsidRPr="00A32DAA">
        <w:rPr>
          <w:rFonts w:ascii="Arial" w:hAnsi="Arial" w:cs="Arial"/>
          <w:sz w:val="24"/>
          <w:szCs w:val="24"/>
        </w:rPr>
        <w:t xml:space="preserve"> Action Learning Sets </w:t>
      </w:r>
      <w:r w:rsidR="00663ED9">
        <w:rPr>
          <w:rFonts w:ascii="Arial" w:hAnsi="Arial" w:cs="Arial"/>
          <w:sz w:val="24"/>
          <w:szCs w:val="24"/>
        </w:rPr>
        <w:t xml:space="preserve">(ALSs) </w:t>
      </w:r>
      <w:r w:rsidRPr="00A32DAA">
        <w:rPr>
          <w:rFonts w:ascii="Arial" w:hAnsi="Arial" w:cs="Arial"/>
          <w:sz w:val="24"/>
          <w:szCs w:val="24"/>
        </w:rPr>
        <w:t>run for two hours on the date given</w:t>
      </w:r>
      <w:r w:rsidR="000222B3">
        <w:rPr>
          <w:rFonts w:ascii="Arial" w:hAnsi="Arial" w:cs="Arial"/>
          <w:sz w:val="24"/>
          <w:szCs w:val="24"/>
        </w:rPr>
        <w:t xml:space="preserve"> (9.00 – 11.00, 11.30 – 1.30 or 2.00 – 4.00)</w:t>
      </w:r>
      <w:r w:rsidRPr="00A32DAA">
        <w:rPr>
          <w:rFonts w:ascii="Arial" w:hAnsi="Arial" w:cs="Arial"/>
          <w:sz w:val="24"/>
          <w:szCs w:val="24"/>
        </w:rPr>
        <w:t>. You will be asked for your preference as for the time of your ALS once accepted onto the programme.</w:t>
      </w:r>
      <w:r w:rsidR="00350BF9">
        <w:rPr>
          <w:rFonts w:ascii="Arial" w:hAnsi="Arial" w:cs="Arial"/>
          <w:sz w:val="24"/>
          <w:szCs w:val="24"/>
        </w:rPr>
        <w:t xml:space="preserve"> You will need to attend at the same time for all AL</w:t>
      </w:r>
      <w:r w:rsidR="00663ED9">
        <w:rPr>
          <w:rFonts w:ascii="Arial" w:hAnsi="Arial" w:cs="Arial"/>
          <w:sz w:val="24"/>
          <w:szCs w:val="24"/>
        </w:rPr>
        <w:t>S</w:t>
      </w:r>
      <w:r w:rsidR="00350BF9">
        <w:rPr>
          <w:rFonts w:ascii="Arial" w:hAnsi="Arial" w:cs="Arial"/>
          <w:sz w:val="24"/>
          <w:szCs w:val="24"/>
        </w:rPr>
        <w:t>s</w:t>
      </w:r>
      <w:bookmarkEnd w:id="2"/>
      <w:r w:rsidR="00350BF9">
        <w:rPr>
          <w:rFonts w:ascii="Arial" w:hAnsi="Arial" w:cs="Arial"/>
          <w:sz w:val="24"/>
          <w:szCs w:val="24"/>
        </w:rPr>
        <w:t>.</w:t>
      </w:r>
      <w:bookmarkStart w:id="3" w:name="_Hlk45890212"/>
    </w:p>
    <w:p w14:paraId="613A2D02" w14:textId="36DC0691" w:rsidR="00E6476B" w:rsidRDefault="00E6476B" w:rsidP="005E512B">
      <w:pPr>
        <w:rPr>
          <w:rFonts w:ascii="Arial" w:hAnsi="Arial" w:cs="Arial"/>
          <w:b/>
          <w:bCs/>
          <w:sz w:val="24"/>
          <w:szCs w:val="24"/>
        </w:rPr>
      </w:pPr>
      <w:r w:rsidRPr="00E6476B">
        <w:rPr>
          <w:rFonts w:ascii="Arial" w:hAnsi="Arial" w:cs="Arial"/>
          <w:b/>
          <w:bCs/>
          <w:sz w:val="24"/>
          <w:szCs w:val="24"/>
        </w:rPr>
        <w:t xml:space="preserve"> Cohort </w:t>
      </w:r>
      <w:r w:rsidR="006014B4">
        <w:rPr>
          <w:rFonts w:ascii="Arial" w:hAnsi="Arial" w:cs="Arial"/>
          <w:b/>
          <w:bCs/>
          <w:sz w:val="24"/>
          <w:szCs w:val="24"/>
        </w:rPr>
        <w:t>8</w:t>
      </w:r>
      <w:r w:rsidRPr="00E6476B">
        <w:rPr>
          <w:rFonts w:ascii="Arial" w:hAnsi="Arial" w:cs="Arial"/>
          <w:b/>
          <w:bCs/>
          <w:sz w:val="24"/>
          <w:szCs w:val="24"/>
        </w:rPr>
        <w:t xml:space="preserve"> </w:t>
      </w:r>
    </w:p>
    <w:tbl>
      <w:tblPr>
        <w:tblStyle w:val="TableGrid"/>
        <w:tblW w:w="0" w:type="auto"/>
        <w:tblInd w:w="-5" w:type="dxa"/>
        <w:tblLook w:val="04A0" w:firstRow="1" w:lastRow="0" w:firstColumn="1" w:lastColumn="0" w:noHBand="0" w:noVBand="1"/>
      </w:tblPr>
      <w:tblGrid>
        <w:gridCol w:w="2552"/>
        <w:gridCol w:w="1559"/>
        <w:gridCol w:w="4910"/>
      </w:tblGrid>
      <w:tr w:rsidR="00E6476B" w14:paraId="04258CA1" w14:textId="77777777" w:rsidTr="00BD7EBB">
        <w:tc>
          <w:tcPr>
            <w:tcW w:w="2552" w:type="dxa"/>
          </w:tcPr>
          <w:p w14:paraId="0CD712F8" w14:textId="77777777" w:rsidR="00E6476B" w:rsidRPr="00DA0FA1" w:rsidRDefault="00E6476B" w:rsidP="00301E66">
            <w:pPr>
              <w:pStyle w:val="ListParagraph"/>
              <w:ind w:left="0"/>
              <w:jc w:val="center"/>
              <w:rPr>
                <w:rFonts w:ascii="Arial" w:hAnsi="Arial" w:cs="Arial"/>
                <w:b/>
                <w:bCs/>
                <w:sz w:val="24"/>
                <w:szCs w:val="24"/>
              </w:rPr>
            </w:pPr>
            <w:r w:rsidRPr="00DA0FA1">
              <w:rPr>
                <w:rFonts w:ascii="Arial" w:hAnsi="Arial" w:cs="Arial"/>
                <w:b/>
                <w:bCs/>
                <w:sz w:val="24"/>
                <w:szCs w:val="24"/>
              </w:rPr>
              <w:t>Session</w:t>
            </w:r>
          </w:p>
        </w:tc>
        <w:tc>
          <w:tcPr>
            <w:tcW w:w="1559" w:type="dxa"/>
          </w:tcPr>
          <w:p w14:paraId="31FF59C9" w14:textId="77777777" w:rsidR="00E6476B" w:rsidRPr="00DA0FA1" w:rsidRDefault="00E6476B" w:rsidP="00301E66">
            <w:pPr>
              <w:pStyle w:val="ListParagraph"/>
              <w:ind w:left="0"/>
              <w:jc w:val="center"/>
              <w:rPr>
                <w:rFonts w:ascii="Arial" w:hAnsi="Arial" w:cs="Arial"/>
                <w:b/>
                <w:bCs/>
                <w:sz w:val="24"/>
                <w:szCs w:val="24"/>
              </w:rPr>
            </w:pPr>
            <w:r w:rsidRPr="00DA0FA1">
              <w:rPr>
                <w:rFonts w:ascii="Arial" w:hAnsi="Arial" w:cs="Arial"/>
                <w:b/>
                <w:bCs/>
                <w:sz w:val="24"/>
                <w:szCs w:val="24"/>
              </w:rPr>
              <w:t>Date</w:t>
            </w:r>
          </w:p>
        </w:tc>
        <w:tc>
          <w:tcPr>
            <w:tcW w:w="4910" w:type="dxa"/>
          </w:tcPr>
          <w:p w14:paraId="2C243582" w14:textId="77777777" w:rsidR="00E6476B" w:rsidRPr="00DA0FA1" w:rsidRDefault="00E6476B" w:rsidP="00301E66">
            <w:pPr>
              <w:pStyle w:val="ListParagraph"/>
              <w:ind w:left="0"/>
              <w:jc w:val="center"/>
              <w:rPr>
                <w:rFonts w:ascii="Arial" w:hAnsi="Arial" w:cs="Arial"/>
                <w:b/>
                <w:bCs/>
                <w:sz w:val="24"/>
                <w:szCs w:val="24"/>
              </w:rPr>
            </w:pPr>
            <w:r w:rsidRPr="00DA0FA1">
              <w:rPr>
                <w:rFonts w:ascii="Arial" w:hAnsi="Arial" w:cs="Arial"/>
                <w:b/>
                <w:bCs/>
                <w:sz w:val="24"/>
                <w:szCs w:val="24"/>
              </w:rPr>
              <w:t>Time</w:t>
            </w:r>
          </w:p>
        </w:tc>
      </w:tr>
      <w:tr w:rsidR="00124BD3" w14:paraId="1737D483" w14:textId="77777777" w:rsidTr="00BD7EBB">
        <w:tc>
          <w:tcPr>
            <w:tcW w:w="2552" w:type="dxa"/>
          </w:tcPr>
          <w:p w14:paraId="0D375241" w14:textId="63579C00" w:rsidR="00124BD3" w:rsidRPr="00663ED9" w:rsidRDefault="00124BD3" w:rsidP="00124BD3">
            <w:pPr>
              <w:pStyle w:val="ListParagraph"/>
              <w:ind w:left="0"/>
              <w:rPr>
                <w:rFonts w:ascii="Arial" w:hAnsi="Arial" w:cs="Arial"/>
                <w:sz w:val="24"/>
                <w:szCs w:val="24"/>
              </w:rPr>
            </w:pPr>
            <w:r>
              <w:rPr>
                <w:rFonts w:ascii="Arial" w:hAnsi="Arial" w:cs="Arial"/>
                <w:sz w:val="24"/>
                <w:szCs w:val="24"/>
              </w:rPr>
              <w:t>Introduction (online)</w:t>
            </w:r>
          </w:p>
        </w:tc>
        <w:tc>
          <w:tcPr>
            <w:tcW w:w="1559" w:type="dxa"/>
          </w:tcPr>
          <w:p w14:paraId="1E5B3745" w14:textId="128539BA" w:rsidR="00124BD3" w:rsidRDefault="00124BD3" w:rsidP="00124BD3">
            <w:pPr>
              <w:pStyle w:val="ListParagraph"/>
              <w:ind w:left="0"/>
              <w:rPr>
                <w:rFonts w:ascii="Arial" w:hAnsi="Arial" w:cs="Arial"/>
                <w:sz w:val="24"/>
                <w:szCs w:val="24"/>
              </w:rPr>
            </w:pPr>
            <w:r>
              <w:rPr>
                <w:rFonts w:ascii="Arial" w:hAnsi="Arial" w:cs="Arial"/>
                <w:sz w:val="24"/>
                <w:szCs w:val="24"/>
              </w:rPr>
              <w:t>15.03.2023</w:t>
            </w:r>
          </w:p>
        </w:tc>
        <w:tc>
          <w:tcPr>
            <w:tcW w:w="4910" w:type="dxa"/>
          </w:tcPr>
          <w:p w14:paraId="2C6419A0" w14:textId="68EF3BAE" w:rsidR="00124BD3" w:rsidRPr="00663ED9" w:rsidRDefault="00124BD3" w:rsidP="00124BD3">
            <w:pPr>
              <w:pStyle w:val="ListParagraph"/>
              <w:ind w:left="0"/>
              <w:rPr>
                <w:rFonts w:ascii="Arial" w:hAnsi="Arial" w:cs="Arial"/>
                <w:sz w:val="24"/>
                <w:szCs w:val="24"/>
              </w:rPr>
            </w:pPr>
            <w:r>
              <w:rPr>
                <w:rFonts w:ascii="Arial" w:hAnsi="Arial" w:cs="Arial"/>
                <w:sz w:val="24"/>
                <w:szCs w:val="24"/>
              </w:rPr>
              <w:t xml:space="preserve">11.00am – 12.00pm </w:t>
            </w:r>
          </w:p>
        </w:tc>
      </w:tr>
      <w:tr w:rsidR="00D013A0" w14:paraId="7C957087" w14:textId="77777777" w:rsidTr="00BD7EBB">
        <w:tc>
          <w:tcPr>
            <w:tcW w:w="2552" w:type="dxa"/>
          </w:tcPr>
          <w:p w14:paraId="2F90AC25"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Module 1</w:t>
            </w:r>
          </w:p>
          <w:p w14:paraId="5C28CEFF" w14:textId="77777777" w:rsidR="00D013A0" w:rsidRPr="00663ED9" w:rsidRDefault="00D013A0" w:rsidP="00D013A0">
            <w:pPr>
              <w:pStyle w:val="ListParagraph"/>
              <w:ind w:left="0"/>
              <w:rPr>
                <w:rFonts w:ascii="Arial" w:hAnsi="Arial" w:cs="Arial"/>
                <w:sz w:val="24"/>
                <w:szCs w:val="24"/>
              </w:rPr>
            </w:pPr>
          </w:p>
        </w:tc>
        <w:tc>
          <w:tcPr>
            <w:tcW w:w="1559" w:type="dxa"/>
          </w:tcPr>
          <w:p w14:paraId="2499F863" w14:textId="589D6795" w:rsidR="00D013A0" w:rsidRPr="00D04254" w:rsidRDefault="00124BD3" w:rsidP="00D013A0">
            <w:pPr>
              <w:pStyle w:val="ListParagraph"/>
              <w:ind w:left="0"/>
              <w:rPr>
                <w:rFonts w:ascii="Arial" w:hAnsi="Arial" w:cs="Arial"/>
                <w:sz w:val="24"/>
                <w:szCs w:val="24"/>
              </w:rPr>
            </w:pPr>
            <w:r>
              <w:rPr>
                <w:rFonts w:ascii="Arial" w:hAnsi="Arial" w:cs="Arial"/>
                <w:sz w:val="24"/>
                <w:szCs w:val="24"/>
              </w:rPr>
              <w:t>29</w:t>
            </w:r>
            <w:r w:rsidR="000650EB">
              <w:rPr>
                <w:rFonts w:ascii="Arial" w:hAnsi="Arial" w:cs="Arial"/>
                <w:sz w:val="24"/>
                <w:szCs w:val="24"/>
              </w:rPr>
              <w:t>.03.202</w:t>
            </w:r>
            <w:r>
              <w:rPr>
                <w:rFonts w:ascii="Arial" w:hAnsi="Arial" w:cs="Arial"/>
                <w:sz w:val="24"/>
                <w:szCs w:val="24"/>
              </w:rPr>
              <w:t>3</w:t>
            </w:r>
          </w:p>
        </w:tc>
        <w:tc>
          <w:tcPr>
            <w:tcW w:w="4910" w:type="dxa"/>
          </w:tcPr>
          <w:p w14:paraId="41DAA915" w14:textId="08CD8D19"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0650EB">
              <w:rPr>
                <w:rFonts w:ascii="Arial" w:hAnsi="Arial" w:cs="Arial"/>
                <w:sz w:val="24"/>
                <w:szCs w:val="24"/>
              </w:rPr>
              <w:t>4.30</w:t>
            </w:r>
          </w:p>
        </w:tc>
      </w:tr>
      <w:tr w:rsidR="00124BD3" w14:paraId="7BFEDF40" w14:textId="77777777" w:rsidTr="00BD7EBB">
        <w:tc>
          <w:tcPr>
            <w:tcW w:w="2552" w:type="dxa"/>
          </w:tcPr>
          <w:p w14:paraId="1AB07E5D" w14:textId="77777777" w:rsidR="00124BD3" w:rsidRPr="00663ED9" w:rsidRDefault="00124BD3" w:rsidP="00124BD3">
            <w:pPr>
              <w:pStyle w:val="ListParagraph"/>
              <w:ind w:left="0"/>
              <w:rPr>
                <w:rFonts w:ascii="Arial" w:hAnsi="Arial" w:cs="Arial"/>
                <w:sz w:val="24"/>
                <w:szCs w:val="24"/>
              </w:rPr>
            </w:pPr>
            <w:r w:rsidRPr="00663ED9">
              <w:rPr>
                <w:rFonts w:ascii="Arial" w:hAnsi="Arial" w:cs="Arial"/>
                <w:sz w:val="24"/>
                <w:szCs w:val="24"/>
              </w:rPr>
              <w:t xml:space="preserve">Module </w:t>
            </w:r>
            <w:r>
              <w:rPr>
                <w:rFonts w:ascii="Arial" w:hAnsi="Arial" w:cs="Arial"/>
                <w:sz w:val="24"/>
                <w:szCs w:val="24"/>
              </w:rPr>
              <w:t>2</w:t>
            </w:r>
          </w:p>
          <w:p w14:paraId="4ADB457A" w14:textId="77777777" w:rsidR="00124BD3" w:rsidRPr="00663ED9" w:rsidRDefault="00124BD3" w:rsidP="00124BD3">
            <w:pPr>
              <w:pStyle w:val="ListParagraph"/>
              <w:ind w:left="0"/>
              <w:rPr>
                <w:rFonts w:ascii="Arial" w:hAnsi="Arial" w:cs="Arial"/>
                <w:sz w:val="24"/>
                <w:szCs w:val="24"/>
              </w:rPr>
            </w:pPr>
          </w:p>
        </w:tc>
        <w:tc>
          <w:tcPr>
            <w:tcW w:w="1559" w:type="dxa"/>
          </w:tcPr>
          <w:p w14:paraId="5905333C" w14:textId="5B189B57" w:rsidR="00124BD3" w:rsidRDefault="00124BD3" w:rsidP="00124BD3">
            <w:pPr>
              <w:pStyle w:val="ListParagraph"/>
              <w:ind w:left="0"/>
              <w:rPr>
                <w:rFonts w:ascii="Arial" w:hAnsi="Arial" w:cs="Arial"/>
                <w:sz w:val="24"/>
                <w:szCs w:val="24"/>
              </w:rPr>
            </w:pPr>
            <w:r>
              <w:rPr>
                <w:rFonts w:ascii="Arial" w:hAnsi="Arial" w:cs="Arial"/>
                <w:sz w:val="24"/>
                <w:szCs w:val="24"/>
              </w:rPr>
              <w:t>20.04.2023</w:t>
            </w:r>
          </w:p>
        </w:tc>
        <w:tc>
          <w:tcPr>
            <w:tcW w:w="4910" w:type="dxa"/>
          </w:tcPr>
          <w:p w14:paraId="378B7471" w14:textId="3023CC3F" w:rsidR="00124BD3" w:rsidRPr="00663ED9" w:rsidRDefault="00124BD3" w:rsidP="00124BD3">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.30</w:t>
            </w:r>
          </w:p>
        </w:tc>
      </w:tr>
      <w:tr w:rsidR="00D013A0" w14:paraId="78CE9FF8" w14:textId="77777777" w:rsidTr="00BD7EBB">
        <w:tc>
          <w:tcPr>
            <w:tcW w:w="2552" w:type="dxa"/>
          </w:tcPr>
          <w:p w14:paraId="7913E812"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Action Learning Set 1</w:t>
            </w:r>
          </w:p>
        </w:tc>
        <w:tc>
          <w:tcPr>
            <w:tcW w:w="1559" w:type="dxa"/>
          </w:tcPr>
          <w:p w14:paraId="0BBAE0AB" w14:textId="38B8876C" w:rsidR="00D013A0" w:rsidRPr="00D04254" w:rsidRDefault="00124BD3" w:rsidP="00D013A0">
            <w:pPr>
              <w:pStyle w:val="ListParagraph"/>
              <w:ind w:left="0"/>
              <w:rPr>
                <w:rFonts w:ascii="Arial" w:hAnsi="Arial" w:cs="Arial"/>
                <w:sz w:val="24"/>
                <w:szCs w:val="24"/>
              </w:rPr>
            </w:pPr>
            <w:r>
              <w:rPr>
                <w:rFonts w:ascii="Arial" w:hAnsi="Arial" w:cs="Arial"/>
                <w:sz w:val="24"/>
                <w:szCs w:val="24"/>
              </w:rPr>
              <w:t>24</w:t>
            </w:r>
            <w:r w:rsidR="000650EB">
              <w:rPr>
                <w:rFonts w:ascii="Arial" w:hAnsi="Arial" w:cs="Arial"/>
                <w:sz w:val="24"/>
                <w:szCs w:val="24"/>
              </w:rPr>
              <w:t>.0</w:t>
            </w:r>
            <w:r>
              <w:rPr>
                <w:rFonts w:ascii="Arial" w:hAnsi="Arial" w:cs="Arial"/>
                <w:sz w:val="24"/>
                <w:szCs w:val="24"/>
              </w:rPr>
              <w:t>4</w:t>
            </w:r>
            <w:r w:rsidR="000650EB">
              <w:rPr>
                <w:rFonts w:ascii="Arial" w:hAnsi="Arial" w:cs="Arial"/>
                <w:sz w:val="24"/>
                <w:szCs w:val="24"/>
              </w:rPr>
              <w:t>.202</w:t>
            </w:r>
            <w:r>
              <w:rPr>
                <w:rFonts w:ascii="Arial" w:hAnsi="Arial" w:cs="Arial"/>
                <w:sz w:val="24"/>
                <w:szCs w:val="24"/>
              </w:rPr>
              <w:t>3</w:t>
            </w:r>
          </w:p>
        </w:tc>
        <w:tc>
          <w:tcPr>
            <w:tcW w:w="4910" w:type="dxa"/>
          </w:tcPr>
          <w:p w14:paraId="1B49C9C7"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D013A0" w14:paraId="3BC36F9D" w14:textId="77777777" w:rsidTr="00BD7EBB">
        <w:tc>
          <w:tcPr>
            <w:tcW w:w="2552" w:type="dxa"/>
          </w:tcPr>
          <w:p w14:paraId="28BAA216"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lastRenderedPageBreak/>
              <w:t>Action Learning Set 2</w:t>
            </w:r>
          </w:p>
        </w:tc>
        <w:tc>
          <w:tcPr>
            <w:tcW w:w="1559" w:type="dxa"/>
          </w:tcPr>
          <w:p w14:paraId="1AE8FD70" w14:textId="7CEF7AB3" w:rsidR="00D013A0" w:rsidRPr="00D04254" w:rsidRDefault="00124BD3" w:rsidP="00D013A0">
            <w:pPr>
              <w:pStyle w:val="ListParagraph"/>
              <w:ind w:left="0"/>
              <w:rPr>
                <w:rFonts w:ascii="Arial" w:hAnsi="Arial" w:cs="Arial"/>
                <w:sz w:val="24"/>
                <w:szCs w:val="24"/>
              </w:rPr>
            </w:pPr>
            <w:r>
              <w:rPr>
                <w:rFonts w:ascii="Arial" w:hAnsi="Arial" w:cs="Arial"/>
                <w:sz w:val="24"/>
                <w:szCs w:val="24"/>
              </w:rPr>
              <w:t>09</w:t>
            </w:r>
            <w:r w:rsidR="000650EB">
              <w:rPr>
                <w:rFonts w:ascii="Arial" w:hAnsi="Arial" w:cs="Arial"/>
                <w:sz w:val="24"/>
                <w:szCs w:val="24"/>
              </w:rPr>
              <w:t>.0</w:t>
            </w:r>
            <w:r>
              <w:rPr>
                <w:rFonts w:ascii="Arial" w:hAnsi="Arial" w:cs="Arial"/>
                <w:sz w:val="24"/>
                <w:szCs w:val="24"/>
              </w:rPr>
              <w:t>5</w:t>
            </w:r>
            <w:r w:rsidR="000650EB">
              <w:rPr>
                <w:rFonts w:ascii="Arial" w:hAnsi="Arial" w:cs="Arial"/>
                <w:sz w:val="24"/>
                <w:szCs w:val="24"/>
              </w:rPr>
              <w:t>.202</w:t>
            </w:r>
            <w:r>
              <w:rPr>
                <w:rFonts w:ascii="Arial" w:hAnsi="Arial" w:cs="Arial"/>
                <w:sz w:val="24"/>
                <w:szCs w:val="24"/>
              </w:rPr>
              <w:t>3</w:t>
            </w:r>
          </w:p>
        </w:tc>
        <w:tc>
          <w:tcPr>
            <w:tcW w:w="4910" w:type="dxa"/>
          </w:tcPr>
          <w:p w14:paraId="774F6430"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D013A0" w14:paraId="222B1EB6" w14:textId="77777777" w:rsidTr="00BD7EBB">
        <w:tc>
          <w:tcPr>
            <w:tcW w:w="2552" w:type="dxa"/>
          </w:tcPr>
          <w:p w14:paraId="539D9C59" w14:textId="5EA34D11" w:rsidR="00D013A0" w:rsidRPr="00663ED9" w:rsidRDefault="00D013A0" w:rsidP="00D013A0">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0650EB">
              <w:rPr>
                <w:rFonts w:ascii="Arial" w:hAnsi="Arial" w:cs="Arial"/>
                <w:color w:val="000000"/>
                <w:sz w:val="24"/>
                <w:szCs w:val="24"/>
              </w:rPr>
              <w:t>3</w:t>
            </w:r>
          </w:p>
          <w:p w14:paraId="6083D2A7" w14:textId="77777777" w:rsidR="00D013A0" w:rsidRPr="00663ED9" w:rsidRDefault="00D013A0" w:rsidP="00D013A0">
            <w:pPr>
              <w:autoSpaceDE w:val="0"/>
              <w:autoSpaceDN w:val="0"/>
              <w:adjustRightInd w:val="0"/>
              <w:rPr>
                <w:rFonts w:ascii="Arial" w:hAnsi="Arial" w:cs="Arial"/>
                <w:sz w:val="24"/>
                <w:szCs w:val="24"/>
              </w:rPr>
            </w:pPr>
          </w:p>
        </w:tc>
        <w:tc>
          <w:tcPr>
            <w:tcW w:w="1559" w:type="dxa"/>
          </w:tcPr>
          <w:p w14:paraId="3C354615" w14:textId="734EF89B" w:rsidR="00D013A0" w:rsidRPr="00D04254" w:rsidRDefault="00124BD3" w:rsidP="00D013A0">
            <w:pPr>
              <w:pStyle w:val="ListParagraph"/>
              <w:ind w:left="0"/>
              <w:rPr>
                <w:rFonts w:ascii="Arial" w:hAnsi="Arial" w:cs="Arial"/>
                <w:sz w:val="24"/>
                <w:szCs w:val="24"/>
              </w:rPr>
            </w:pPr>
            <w:r>
              <w:rPr>
                <w:rFonts w:ascii="Arial" w:hAnsi="Arial" w:cs="Arial"/>
                <w:sz w:val="24"/>
                <w:szCs w:val="24"/>
              </w:rPr>
              <w:t>18</w:t>
            </w:r>
            <w:r w:rsidR="000650EB">
              <w:rPr>
                <w:rFonts w:ascii="Arial" w:hAnsi="Arial" w:cs="Arial"/>
                <w:sz w:val="24"/>
                <w:szCs w:val="24"/>
              </w:rPr>
              <w:t>.05.202</w:t>
            </w:r>
            <w:r>
              <w:rPr>
                <w:rFonts w:ascii="Arial" w:hAnsi="Arial" w:cs="Arial"/>
                <w:sz w:val="24"/>
                <w:szCs w:val="24"/>
              </w:rPr>
              <w:t>3</w:t>
            </w:r>
          </w:p>
        </w:tc>
        <w:tc>
          <w:tcPr>
            <w:tcW w:w="4910" w:type="dxa"/>
          </w:tcPr>
          <w:p w14:paraId="62CE5F4E" w14:textId="0D9F7474"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0650EB">
              <w:rPr>
                <w:rFonts w:ascii="Arial" w:hAnsi="Arial" w:cs="Arial"/>
                <w:sz w:val="24"/>
                <w:szCs w:val="24"/>
              </w:rPr>
              <w:t>4</w:t>
            </w:r>
            <w:r w:rsidRPr="00663ED9">
              <w:rPr>
                <w:rFonts w:ascii="Arial" w:hAnsi="Arial" w:cs="Arial"/>
                <w:sz w:val="24"/>
                <w:szCs w:val="24"/>
              </w:rPr>
              <w:t>.30</w:t>
            </w:r>
          </w:p>
        </w:tc>
      </w:tr>
      <w:tr w:rsidR="00124BD3" w14:paraId="1D599E15" w14:textId="77777777" w:rsidTr="00BD7EBB">
        <w:tc>
          <w:tcPr>
            <w:tcW w:w="2552" w:type="dxa"/>
          </w:tcPr>
          <w:p w14:paraId="386FA077" w14:textId="6F033F96" w:rsidR="00124BD3" w:rsidRPr="00663ED9" w:rsidRDefault="00124BD3" w:rsidP="00124BD3">
            <w:pPr>
              <w:pStyle w:val="ListParagraph"/>
              <w:ind w:left="0"/>
              <w:rPr>
                <w:rFonts w:ascii="Arial" w:hAnsi="Arial" w:cs="Arial"/>
                <w:sz w:val="24"/>
                <w:szCs w:val="24"/>
              </w:rPr>
            </w:pPr>
            <w:r w:rsidRPr="00663ED9">
              <w:rPr>
                <w:rFonts w:ascii="Arial" w:hAnsi="Arial" w:cs="Arial"/>
                <w:sz w:val="24"/>
                <w:szCs w:val="24"/>
              </w:rPr>
              <w:t>Action Learning Set 3</w:t>
            </w:r>
          </w:p>
        </w:tc>
        <w:tc>
          <w:tcPr>
            <w:tcW w:w="1559" w:type="dxa"/>
          </w:tcPr>
          <w:p w14:paraId="2D6BC40E" w14:textId="63783C42" w:rsidR="00124BD3" w:rsidRDefault="00124BD3" w:rsidP="00124BD3">
            <w:pPr>
              <w:pStyle w:val="ListParagraph"/>
              <w:ind w:left="0"/>
              <w:rPr>
                <w:rFonts w:ascii="Arial" w:hAnsi="Arial" w:cs="Arial"/>
                <w:sz w:val="24"/>
                <w:szCs w:val="24"/>
              </w:rPr>
            </w:pPr>
            <w:r>
              <w:rPr>
                <w:rFonts w:ascii="Arial" w:hAnsi="Arial" w:cs="Arial"/>
                <w:sz w:val="24"/>
                <w:szCs w:val="24"/>
              </w:rPr>
              <w:t>22.05.2023</w:t>
            </w:r>
          </w:p>
        </w:tc>
        <w:tc>
          <w:tcPr>
            <w:tcW w:w="4910" w:type="dxa"/>
          </w:tcPr>
          <w:p w14:paraId="1A4D2A39" w14:textId="4947DDA8" w:rsidR="00124BD3" w:rsidRPr="00663ED9" w:rsidRDefault="00124BD3" w:rsidP="00124BD3">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D013A0" w14:paraId="5CC93F47" w14:textId="77777777" w:rsidTr="00BD7EBB">
        <w:tc>
          <w:tcPr>
            <w:tcW w:w="2552" w:type="dxa"/>
          </w:tcPr>
          <w:p w14:paraId="569931CF" w14:textId="2183C386" w:rsidR="00D013A0" w:rsidRDefault="00D013A0" w:rsidP="00D013A0">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0650EB">
              <w:rPr>
                <w:rFonts w:ascii="Arial" w:hAnsi="Arial" w:cs="Arial"/>
                <w:color w:val="000000"/>
                <w:sz w:val="24"/>
                <w:szCs w:val="24"/>
              </w:rPr>
              <w:t>4</w:t>
            </w:r>
          </w:p>
          <w:p w14:paraId="4E18A8E4" w14:textId="77777777" w:rsidR="00D013A0" w:rsidRPr="00663ED9" w:rsidRDefault="00D013A0" w:rsidP="00D013A0">
            <w:pPr>
              <w:autoSpaceDE w:val="0"/>
              <w:autoSpaceDN w:val="0"/>
              <w:adjustRightInd w:val="0"/>
              <w:rPr>
                <w:rFonts w:ascii="Arial" w:hAnsi="Arial" w:cs="Arial"/>
                <w:sz w:val="24"/>
                <w:szCs w:val="24"/>
              </w:rPr>
            </w:pPr>
          </w:p>
        </w:tc>
        <w:tc>
          <w:tcPr>
            <w:tcW w:w="1559" w:type="dxa"/>
          </w:tcPr>
          <w:p w14:paraId="231412BD" w14:textId="4D29D9C8" w:rsidR="00D013A0" w:rsidRPr="00D04254" w:rsidRDefault="00124BD3" w:rsidP="00D013A0">
            <w:pPr>
              <w:pStyle w:val="ListParagraph"/>
              <w:ind w:left="0"/>
              <w:rPr>
                <w:rFonts w:ascii="Arial" w:hAnsi="Arial" w:cs="Arial"/>
                <w:sz w:val="24"/>
                <w:szCs w:val="24"/>
              </w:rPr>
            </w:pPr>
            <w:r>
              <w:rPr>
                <w:rFonts w:ascii="Arial" w:hAnsi="Arial" w:cs="Arial"/>
                <w:sz w:val="24"/>
                <w:szCs w:val="24"/>
              </w:rPr>
              <w:t>15</w:t>
            </w:r>
            <w:r w:rsidR="000650EB">
              <w:rPr>
                <w:rFonts w:ascii="Arial" w:hAnsi="Arial" w:cs="Arial"/>
                <w:sz w:val="24"/>
                <w:szCs w:val="24"/>
              </w:rPr>
              <w:t>.06.202</w:t>
            </w:r>
            <w:r>
              <w:rPr>
                <w:rFonts w:ascii="Arial" w:hAnsi="Arial" w:cs="Arial"/>
                <w:sz w:val="24"/>
                <w:szCs w:val="24"/>
              </w:rPr>
              <w:t>3</w:t>
            </w:r>
          </w:p>
        </w:tc>
        <w:tc>
          <w:tcPr>
            <w:tcW w:w="4910" w:type="dxa"/>
          </w:tcPr>
          <w:p w14:paraId="541FA351" w14:textId="2D6D8EC4"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0650EB">
              <w:rPr>
                <w:rFonts w:ascii="Arial" w:hAnsi="Arial" w:cs="Arial"/>
                <w:sz w:val="24"/>
                <w:szCs w:val="24"/>
              </w:rPr>
              <w:t>4</w:t>
            </w:r>
            <w:r w:rsidRPr="00663ED9">
              <w:rPr>
                <w:rFonts w:ascii="Arial" w:hAnsi="Arial" w:cs="Arial"/>
                <w:sz w:val="24"/>
                <w:szCs w:val="24"/>
              </w:rPr>
              <w:t>.30</w:t>
            </w:r>
          </w:p>
        </w:tc>
      </w:tr>
      <w:tr w:rsidR="00D013A0" w14:paraId="784297E0" w14:textId="77777777" w:rsidTr="00BD7EBB">
        <w:tc>
          <w:tcPr>
            <w:tcW w:w="2552" w:type="dxa"/>
          </w:tcPr>
          <w:p w14:paraId="62F3B35A"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Action Learning Set 4</w:t>
            </w:r>
          </w:p>
        </w:tc>
        <w:tc>
          <w:tcPr>
            <w:tcW w:w="1559" w:type="dxa"/>
          </w:tcPr>
          <w:p w14:paraId="3A347955" w14:textId="416FC911" w:rsidR="00D013A0" w:rsidRPr="00D04254" w:rsidRDefault="000650EB" w:rsidP="00D013A0">
            <w:pPr>
              <w:pStyle w:val="ListParagraph"/>
              <w:ind w:left="0"/>
              <w:rPr>
                <w:rFonts w:ascii="Arial" w:hAnsi="Arial" w:cs="Arial"/>
                <w:sz w:val="24"/>
                <w:szCs w:val="24"/>
              </w:rPr>
            </w:pPr>
            <w:r>
              <w:rPr>
                <w:rFonts w:ascii="Arial" w:hAnsi="Arial" w:cs="Arial"/>
                <w:sz w:val="24"/>
                <w:szCs w:val="24"/>
              </w:rPr>
              <w:t>2</w:t>
            </w:r>
            <w:r w:rsidR="00124BD3">
              <w:rPr>
                <w:rFonts w:ascii="Arial" w:hAnsi="Arial" w:cs="Arial"/>
                <w:sz w:val="24"/>
                <w:szCs w:val="24"/>
              </w:rPr>
              <w:t>6</w:t>
            </w:r>
            <w:r>
              <w:rPr>
                <w:rFonts w:ascii="Arial" w:hAnsi="Arial" w:cs="Arial"/>
                <w:sz w:val="24"/>
                <w:szCs w:val="24"/>
              </w:rPr>
              <w:t>.06.202</w:t>
            </w:r>
            <w:r w:rsidR="00124BD3">
              <w:rPr>
                <w:rFonts w:ascii="Arial" w:hAnsi="Arial" w:cs="Arial"/>
                <w:sz w:val="24"/>
                <w:szCs w:val="24"/>
              </w:rPr>
              <w:t>3</w:t>
            </w:r>
          </w:p>
        </w:tc>
        <w:tc>
          <w:tcPr>
            <w:tcW w:w="4910" w:type="dxa"/>
          </w:tcPr>
          <w:p w14:paraId="0A1F9277"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D013A0" w14:paraId="499D0B65" w14:textId="77777777" w:rsidTr="00BD7EBB">
        <w:tc>
          <w:tcPr>
            <w:tcW w:w="2552" w:type="dxa"/>
          </w:tcPr>
          <w:p w14:paraId="2DC95281" w14:textId="101A59C5" w:rsidR="00D013A0" w:rsidRDefault="00D013A0" w:rsidP="00D013A0">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0650EB">
              <w:rPr>
                <w:rFonts w:ascii="Arial" w:hAnsi="Arial" w:cs="Arial"/>
                <w:color w:val="000000"/>
                <w:sz w:val="24"/>
                <w:szCs w:val="24"/>
              </w:rPr>
              <w:t>5</w:t>
            </w:r>
          </w:p>
          <w:p w14:paraId="1F6EE885" w14:textId="77777777" w:rsidR="00D013A0" w:rsidRPr="00663ED9" w:rsidRDefault="00D013A0" w:rsidP="00D013A0">
            <w:pPr>
              <w:autoSpaceDE w:val="0"/>
              <w:autoSpaceDN w:val="0"/>
              <w:adjustRightInd w:val="0"/>
              <w:rPr>
                <w:rFonts w:ascii="Arial" w:hAnsi="Arial" w:cs="Arial"/>
                <w:sz w:val="24"/>
                <w:szCs w:val="24"/>
              </w:rPr>
            </w:pPr>
          </w:p>
        </w:tc>
        <w:tc>
          <w:tcPr>
            <w:tcW w:w="1559" w:type="dxa"/>
          </w:tcPr>
          <w:p w14:paraId="7CDAFEFE" w14:textId="0D69E944" w:rsidR="00D013A0" w:rsidRPr="00D04254" w:rsidRDefault="00124BD3" w:rsidP="00D013A0">
            <w:pPr>
              <w:pStyle w:val="ListParagraph"/>
              <w:ind w:left="0"/>
              <w:rPr>
                <w:rFonts w:ascii="Arial" w:hAnsi="Arial" w:cs="Arial"/>
                <w:sz w:val="24"/>
                <w:szCs w:val="24"/>
              </w:rPr>
            </w:pPr>
            <w:r>
              <w:rPr>
                <w:rFonts w:ascii="Arial" w:hAnsi="Arial" w:cs="Arial"/>
                <w:sz w:val="24"/>
                <w:szCs w:val="24"/>
              </w:rPr>
              <w:t>12</w:t>
            </w:r>
            <w:r w:rsidR="000650EB">
              <w:rPr>
                <w:rFonts w:ascii="Arial" w:hAnsi="Arial" w:cs="Arial"/>
                <w:sz w:val="24"/>
                <w:szCs w:val="24"/>
              </w:rPr>
              <w:t>.07.202</w:t>
            </w:r>
            <w:r>
              <w:rPr>
                <w:rFonts w:ascii="Arial" w:hAnsi="Arial" w:cs="Arial"/>
                <w:sz w:val="24"/>
                <w:szCs w:val="24"/>
              </w:rPr>
              <w:t>3</w:t>
            </w:r>
          </w:p>
        </w:tc>
        <w:tc>
          <w:tcPr>
            <w:tcW w:w="4910" w:type="dxa"/>
          </w:tcPr>
          <w:p w14:paraId="78755DD1" w14:textId="39A7CC14"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0650EB">
              <w:rPr>
                <w:rFonts w:ascii="Arial" w:hAnsi="Arial" w:cs="Arial"/>
                <w:sz w:val="24"/>
                <w:szCs w:val="24"/>
              </w:rPr>
              <w:t>4</w:t>
            </w:r>
            <w:r w:rsidRPr="00663ED9">
              <w:rPr>
                <w:rFonts w:ascii="Arial" w:hAnsi="Arial" w:cs="Arial"/>
                <w:sz w:val="24"/>
                <w:szCs w:val="24"/>
              </w:rPr>
              <w:t>.30</w:t>
            </w:r>
          </w:p>
        </w:tc>
      </w:tr>
      <w:tr w:rsidR="00D013A0" w14:paraId="0510D790" w14:textId="77777777" w:rsidTr="00BD7EBB">
        <w:tc>
          <w:tcPr>
            <w:tcW w:w="2552" w:type="dxa"/>
          </w:tcPr>
          <w:p w14:paraId="57E64392"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Action Learning Set 5</w:t>
            </w:r>
          </w:p>
        </w:tc>
        <w:tc>
          <w:tcPr>
            <w:tcW w:w="1559" w:type="dxa"/>
          </w:tcPr>
          <w:p w14:paraId="37BB20F1" w14:textId="652FBB2A" w:rsidR="00D013A0" w:rsidRPr="00D04254" w:rsidRDefault="00124BD3" w:rsidP="00D013A0">
            <w:pPr>
              <w:pStyle w:val="ListParagraph"/>
              <w:ind w:left="0"/>
              <w:rPr>
                <w:rFonts w:ascii="Arial" w:hAnsi="Arial" w:cs="Arial"/>
                <w:sz w:val="24"/>
                <w:szCs w:val="24"/>
              </w:rPr>
            </w:pPr>
            <w:r>
              <w:rPr>
                <w:rFonts w:ascii="Arial" w:eastAsia="Times New Roman" w:hAnsi="Arial" w:cs="Arial"/>
                <w:sz w:val="24"/>
                <w:szCs w:val="24"/>
                <w:lang w:eastAsia="en-GB"/>
              </w:rPr>
              <w:t>17</w:t>
            </w:r>
            <w:r w:rsidR="00F105BD">
              <w:rPr>
                <w:rFonts w:ascii="Arial" w:eastAsia="Times New Roman" w:hAnsi="Arial" w:cs="Arial"/>
                <w:sz w:val="24"/>
                <w:szCs w:val="24"/>
                <w:lang w:eastAsia="en-GB"/>
              </w:rPr>
              <w:t>.07.202</w:t>
            </w:r>
            <w:r>
              <w:rPr>
                <w:rFonts w:ascii="Arial" w:eastAsia="Times New Roman" w:hAnsi="Arial" w:cs="Arial"/>
                <w:sz w:val="24"/>
                <w:szCs w:val="24"/>
                <w:lang w:eastAsia="en-GB"/>
              </w:rPr>
              <w:t>3</w:t>
            </w:r>
          </w:p>
        </w:tc>
        <w:tc>
          <w:tcPr>
            <w:tcW w:w="4910" w:type="dxa"/>
          </w:tcPr>
          <w:p w14:paraId="20EB7C6B"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p>
        </w:tc>
      </w:tr>
    </w:tbl>
    <w:p w14:paraId="2528626D" w14:textId="1954B6EF" w:rsidR="00350BF9" w:rsidRDefault="00350BF9" w:rsidP="00350BF9">
      <w:pPr>
        <w:pStyle w:val="ListParagraph"/>
        <w:rPr>
          <w:rFonts w:ascii="Arial" w:hAnsi="Arial" w:cs="Arial"/>
          <w:sz w:val="24"/>
          <w:szCs w:val="24"/>
        </w:rPr>
      </w:pPr>
    </w:p>
    <w:bookmarkEnd w:id="3"/>
    <w:p w14:paraId="7F2C5B29" w14:textId="77777777" w:rsidR="00BD7EBB" w:rsidRDefault="00BD7EBB" w:rsidP="000222B3">
      <w:pPr>
        <w:pStyle w:val="ListParagraph"/>
        <w:rPr>
          <w:rFonts w:ascii="Arial" w:hAnsi="Arial" w:cs="Arial"/>
          <w:sz w:val="24"/>
          <w:szCs w:val="24"/>
        </w:rPr>
      </w:pPr>
    </w:p>
    <w:p w14:paraId="2005A5DD" w14:textId="18EEC870" w:rsidR="009636A9" w:rsidRPr="00A32DAA" w:rsidRDefault="00A32DAA" w:rsidP="000222B3">
      <w:pPr>
        <w:pStyle w:val="ListParagraph"/>
        <w:rPr>
          <w:rFonts w:ascii="Arial" w:hAnsi="Arial" w:cs="Arial"/>
          <w:sz w:val="24"/>
          <w:szCs w:val="24"/>
        </w:rPr>
      </w:pPr>
      <w:r w:rsidRPr="00A32DAA">
        <w:rPr>
          <w:rFonts w:ascii="Arial" w:hAnsi="Arial" w:cs="Arial"/>
          <w:sz w:val="24"/>
          <w:szCs w:val="24"/>
        </w:rPr>
        <w:t xml:space="preserve">       </w:t>
      </w:r>
    </w:p>
    <w:p w14:paraId="29C74E6A" w14:textId="77777777" w:rsidR="00FB048B" w:rsidRPr="009636A9" w:rsidRDefault="00FB048B" w:rsidP="00FB048B">
      <w:pPr>
        <w:pStyle w:val="Heading2"/>
      </w:pPr>
      <w:r w:rsidRPr="009636A9">
        <w:t>Application Process</w:t>
      </w:r>
    </w:p>
    <w:p w14:paraId="5E180C20" w14:textId="0BB5EBC5" w:rsidR="00FB048B" w:rsidRPr="009636A9" w:rsidRDefault="00FB048B" w:rsidP="00FB048B">
      <w:pPr>
        <w:rPr>
          <w:rFonts w:ascii="Arial" w:hAnsi="Arial" w:cs="Arial"/>
          <w:sz w:val="24"/>
          <w:szCs w:val="24"/>
        </w:rPr>
      </w:pPr>
      <w:r w:rsidRPr="00A32DAA">
        <w:rPr>
          <w:rFonts w:ascii="Arial" w:hAnsi="Arial" w:cs="Arial"/>
          <w:sz w:val="24"/>
          <w:szCs w:val="24"/>
        </w:rPr>
        <w:t xml:space="preserve">To apply, please </w:t>
      </w:r>
      <w:r>
        <w:rPr>
          <w:rFonts w:ascii="Arial" w:hAnsi="Arial" w:cs="Arial"/>
          <w:sz w:val="24"/>
          <w:szCs w:val="24"/>
        </w:rPr>
        <w:t>complete the</w:t>
      </w:r>
      <w:r w:rsidR="007775E7">
        <w:rPr>
          <w:rFonts w:ascii="Arial" w:hAnsi="Arial" w:cs="Arial"/>
          <w:sz w:val="24"/>
          <w:szCs w:val="24"/>
        </w:rPr>
        <w:t xml:space="preserve"> Inclusive Leader application form </w:t>
      </w:r>
      <w:r>
        <w:rPr>
          <w:rFonts w:ascii="Arial" w:hAnsi="Arial" w:cs="Arial"/>
          <w:sz w:val="24"/>
          <w:szCs w:val="24"/>
        </w:rPr>
        <w:t xml:space="preserve">and email it to </w:t>
      </w:r>
      <w:hyperlink r:id="rId8" w:history="1">
        <w:r w:rsidRPr="009636A9">
          <w:rPr>
            <w:rStyle w:val="Hyperlink"/>
            <w:rFonts w:ascii="Arial" w:hAnsi="Arial" w:cs="Arial"/>
            <w:sz w:val="24"/>
            <w:szCs w:val="24"/>
          </w:rPr>
          <w:t>peopledevelopment@reading.ac.uk</w:t>
        </w:r>
      </w:hyperlink>
      <w:r w:rsidRPr="009636A9">
        <w:rPr>
          <w:rFonts w:ascii="Arial" w:hAnsi="Arial" w:cs="Arial"/>
          <w:b/>
          <w:bCs/>
          <w:sz w:val="24"/>
          <w:szCs w:val="24"/>
        </w:rPr>
        <w:t>.</w:t>
      </w:r>
    </w:p>
    <w:p w14:paraId="2A9CE19E" w14:textId="31F4C211" w:rsidR="00ED01B4" w:rsidRDefault="00ED01B4" w:rsidP="00ED01B4">
      <w:pPr>
        <w:rPr>
          <w:rFonts w:ascii="Arial" w:hAnsi="Arial" w:cs="Arial"/>
          <w:sz w:val="24"/>
          <w:szCs w:val="24"/>
        </w:rPr>
      </w:pPr>
      <w:r>
        <w:rPr>
          <w:rFonts w:ascii="Arial" w:hAnsi="Arial" w:cs="Arial"/>
          <w:sz w:val="24"/>
          <w:szCs w:val="24"/>
        </w:rPr>
        <w:t xml:space="preserve">The closing date for applications is </w:t>
      </w:r>
      <w:r>
        <w:rPr>
          <w:rFonts w:ascii="Arial" w:hAnsi="Arial" w:cs="Arial"/>
          <w:b/>
          <w:bCs/>
          <w:sz w:val="24"/>
          <w:szCs w:val="24"/>
        </w:rPr>
        <w:t>noon</w:t>
      </w:r>
      <w:r w:rsidRPr="009636A9">
        <w:rPr>
          <w:rFonts w:ascii="Arial" w:hAnsi="Arial" w:cs="Arial"/>
          <w:b/>
          <w:bCs/>
          <w:sz w:val="24"/>
          <w:szCs w:val="24"/>
        </w:rPr>
        <w:t xml:space="preserve"> </w:t>
      </w:r>
      <w:r>
        <w:rPr>
          <w:rFonts w:ascii="Arial" w:hAnsi="Arial" w:cs="Arial"/>
          <w:b/>
          <w:bCs/>
          <w:sz w:val="24"/>
          <w:szCs w:val="24"/>
        </w:rPr>
        <w:t>Friday</w:t>
      </w:r>
      <w:r w:rsidRPr="009636A9">
        <w:rPr>
          <w:rFonts w:ascii="Arial" w:hAnsi="Arial" w:cs="Arial"/>
          <w:b/>
          <w:bCs/>
          <w:sz w:val="24"/>
          <w:szCs w:val="24"/>
        </w:rPr>
        <w:t xml:space="preserve"> </w:t>
      </w:r>
      <w:r>
        <w:rPr>
          <w:rFonts w:ascii="Arial" w:hAnsi="Arial" w:cs="Arial"/>
          <w:b/>
          <w:bCs/>
          <w:sz w:val="24"/>
          <w:szCs w:val="24"/>
        </w:rPr>
        <w:t>27 January 2023</w:t>
      </w:r>
      <w:r w:rsidRPr="009636A9">
        <w:rPr>
          <w:rFonts w:ascii="Arial" w:hAnsi="Arial" w:cs="Arial"/>
          <w:b/>
          <w:bCs/>
          <w:sz w:val="24"/>
          <w:szCs w:val="24"/>
        </w:rPr>
        <w:t>.</w:t>
      </w:r>
    </w:p>
    <w:p w14:paraId="5F884309" w14:textId="631F67D8" w:rsidR="00ED01B4" w:rsidRDefault="00ED01B4" w:rsidP="00ED01B4">
      <w:pPr>
        <w:rPr>
          <w:rFonts w:ascii="Arial" w:hAnsi="Arial" w:cs="Arial"/>
          <w:sz w:val="24"/>
          <w:szCs w:val="24"/>
        </w:rPr>
      </w:pPr>
      <w:r>
        <w:rPr>
          <w:rFonts w:ascii="Arial" w:hAnsi="Arial" w:cs="Arial"/>
          <w:sz w:val="24"/>
          <w:szCs w:val="24"/>
        </w:rPr>
        <w:t>We anticipate providing the results of applications by mid</w:t>
      </w:r>
      <w:r w:rsidR="005E512B">
        <w:rPr>
          <w:rFonts w:ascii="Arial" w:hAnsi="Arial" w:cs="Arial"/>
          <w:sz w:val="24"/>
          <w:szCs w:val="24"/>
        </w:rPr>
        <w:t>-</w:t>
      </w:r>
      <w:r>
        <w:rPr>
          <w:rFonts w:ascii="Arial" w:hAnsi="Arial" w:cs="Arial"/>
          <w:sz w:val="24"/>
          <w:szCs w:val="24"/>
        </w:rPr>
        <w:t>February 2023.</w:t>
      </w:r>
    </w:p>
    <w:p w14:paraId="3FD4C552" w14:textId="60A2C2DD" w:rsidR="00ED01B4" w:rsidRDefault="00ED01B4" w:rsidP="00FB048B">
      <w:pPr>
        <w:rPr>
          <w:rFonts w:ascii="Arial" w:hAnsi="Arial" w:cs="Arial"/>
          <w:sz w:val="24"/>
          <w:szCs w:val="24"/>
        </w:rPr>
      </w:pPr>
    </w:p>
    <w:p w14:paraId="34981E83" w14:textId="77777777" w:rsidR="00FB048B" w:rsidRPr="00EC48AE" w:rsidRDefault="00FB048B" w:rsidP="00FB048B">
      <w:pPr>
        <w:rPr>
          <w:rFonts w:ascii="Arial" w:hAnsi="Arial" w:cs="Arial"/>
          <w:sz w:val="24"/>
          <w:szCs w:val="24"/>
        </w:rPr>
      </w:pPr>
      <w:r w:rsidRPr="009636A9">
        <w:rPr>
          <w:rFonts w:ascii="Arial" w:hAnsi="Arial" w:cs="Arial"/>
          <w:sz w:val="24"/>
          <w:szCs w:val="24"/>
        </w:rPr>
        <w:t>If you have any questions about this programme, or leadership development generally, please contact Lynn Moore (</w:t>
      </w:r>
      <w:hyperlink r:id="rId9" w:history="1">
        <w:r w:rsidRPr="000B4AAA">
          <w:rPr>
            <w:rStyle w:val="Hyperlink"/>
            <w:rFonts w:ascii="Arial" w:hAnsi="Arial" w:cs="Arial"/>
            <w:sz w:val="24"/>
            <w:szCs w:val="24"/>
          </w:rPr>
          <w:t>lynn.moore@reading.ac.uk</w:t>
        </w:r>
      </w:hyperlink>
      <w:r w:rsidRPr="009636A9">
        <w:rPr>
          <w:rFonts w:ascii="Arial" w:hAnsi="Arial" w:cs="Arial"/>
          <w:sz w:val="24"/>
          <w:szCs w:val="24"/>
        </w:rPr>
        <w:t>) or Marc Adams (</w:t>
      </w:r>
      <w:hyperlink r:id="rId10" w:history="1">
        <w:r w:rsidRPr="000B4AAA">
          <w:rPr>
            <w:rStyle w:val="Hyperlink"/>
            <w:rFonts w:ascii="Arial" w:hAnsi="Arial" w:cs="Arial"/>
            <w:sz w:val="24"/>
            <w:szCs w:val="24"/>
          </w:rPr>
          <w:t>m.d.adams@reading.ac.uk</w:t>
        </w:r>
      </w:hyperlink>
      <w:r w:rsidRPr="009636A9">
        <w:rPr>
          <w:rFonts w:ascii="Arial" w:hAnsi="Arial" w:cs="Arial"/>
          <w:sz w:val="24"/>
          <w:szCs w:val="24"/>
        </w:rPr>
        <w:t>)</w:t>
      </w:r>
      <w:r>
        <w:rPr>
          <w:rFonts w:ascii="Arial" w:hAnsi="Arial" w:cs="Arial"/>
          <w:sz w:val="24"/>
          <w:szCs w:val="24"/>
        </w:rPr>
        <w:t xml:space="preserve"> in People Development.</w:t>
      </w:r>
    </w:p>
    <w:p w14:paraId="77D94EB8" w14:textId="3F89EFF5" w:rsidR="00C52CEC" w:rsidRPr="00EC48AE" w:rsidRDefault="00C52CEC" w:rsidP="009636A9">
      <w:pPr>
        <w:rPr>
          <w:rFonts w:ascii="Arial" w:hAnsi="Arial" w:cs="Arial"/>
          <w:sz w:val="24"/>
          <w:szCs w:val="24"/>
        </w:rPr>
      </w:pPr>
    </w:p>
    <w:sectPr w:rsidR="00C52CEC" w:rsidRPr="00EC48AE" w:rsidSect="00B03A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952" w14:textId="77777777" w:rsidR="009B69E7" w:rsidRDefault="009B69E7" w:rsidP="004A59E0">
      <w:pPr>
        <w:spacing w:after="0" w:line="240" w:lineRule="auto"/>
      </w:pPr>
      <w:r>
        <w:separator/>
      </w:r>
    </w:p>
  </w:endnote>
  <w:endnote w:type="continuationSeparator" w:id="0">
    <w:p w14:paraId="4B7F5FDA" w14:textId="77777777" w:rsidR="009B69E7" w:rsidRDefault="009B69E7" w:rsidP="004A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C9F" w14:textId="77777777" w:rsidR="009B69E7" w:rsidRDefault="009B69E7" w:rsidP="004A59E0">
      <w:pPr>
        <w:spacing w:after="0" w:line="240" w:lineRule="auto"/>
      </w:pPr>
      <w:r>
        <w:separator/>
      </w:r>
    </w:p>
  </w:footnote>
  <w:footnote w:type="continuationSeparator" w:id="0">
    <w:p w14:paraId="2ED28AB1" w14:textId="77777777" w:rsidR="009B69E7" w:rsidRDefault="009B69E7" w:rsidP="004A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11A" w14:textId="71C72EC9" w:rsidR="004A59E0" w:rsidRDefault="004A59E0">
    <w:pPr>
      <w:pStyle w:val="Header"/>
    </w:pPr>
    <w:r w:rsidRPr="004A59E0">
      <w:rPr>
        <w:sz w:val="28"/>
        <w:szCs w:val="28"/>
      </w:rPr>
      <w:t>People Development</w:t>
    </w:r>
    <w:r>
      <w:t xml:space="preserve">                                                                                     </w:t>
    </w:r>
    <w:r>
      <w:rPr>
        <w:noProof/>
        <w:lang w:eastAsia="en-GB"/>
      </w:rPr>
      <w:drawing>
        <wp:inline distT="0" distB="0" distL="0" distR="0" wp14:anchorId="6488888E" wp14:editId="3BC4FFFA">
          <wp:extent cx="1390650" cy="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243" cy="458188"/>
                  </a:xfrm>
                  <a:prstGeom prst="rect">
                    <a:avLst/>
                  </a:prstGeom>
                  <a:noFill/>
                </pic:spPr>
              </pic:pic>
            </a:graphicData>
          </a:graphic>
        </wp:inline>
      </w:drawing>
    </w:r>
  </w:p>
  <w:p w14:paraId="015ABF59" w14:textId="15085761" w:rsidR="00CB13C5" w:rsidRPr="00CB13C5" w:rsidRDefault="00CB13C5">
    <w:pPr>
      <w:pStyle w:val="Head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1F"/>
    <w:multiLevelType w:val="hybridMultilevel"/>
    <w:tmpl w:val="36C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21DC"/>
    <w:multiLevelType w:val="hybridMultilevel"/>
    <w:tmpl w:val="4054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97182"/>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933E1"/>
    <w:multiLevelType w:val="hybridMultilevel"/>
    <w:tmpl w:val="BC5EE4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13411F"/>
    <w:multiLevelType w:val="hybridMultilevel"/>
    <w:tmpl w:val="09BE3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F56BD"/>
    <w:multiLevelType w:val="hybridMultilevel"/>
    <w:tmpl w:val="59D6E266"/>
    <w:lvl w:ilvl="0" w:tplc="3B00F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00E94"/>
    <w:multiLevelType w:val="hybridMultilevel"/>
    <w:tmpl w:val="DC92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8497F"/>
    <w:multiLevelType w:val="hybridMultilevel"/>
    <w:tmpl w:val="EC94722A"/>
    <w:lvl w:ilvl="0" w:tplc="381050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06619B"/>
    <w:multiLevelType w:val="hybridMultilevel"/>
    <w:tmpl w:val="2ED86F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76FB6"/>
    <w:multiLevelType w:val="hybridMultilevel"/>
    <w:tmpl w:val="D57EBA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8AB3990"/>
    <w:multiLevelType w:val="hybridMultilevel"/>
    <w:tmpl w:val="04F6B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D7439A"/>
    <w:multiLevelType w:val="hybridMultilevel"/>
    <w:tmpl w:val="3DF8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E1732"/>
    <w:multiLevelType w:val="hybridMultilevel"/>
    <w:tmpl w:val="34B2FE2A"/>
    <w:lvl w:ilvl="0" w:tplc="491AD348">
      <w:start w:val="1"/>
      <w:numFmt w:val="decimal"/>
      <w:pStyle w:val="EMCCQuestionsTab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30C7C"/>
    <w:multiLevelType w:val="hybridMultilevel"/>
    <w:tmpl w:val="C150C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B59AF"/>
    <w:multiLevelType w:val="hybridMultilevel"/>
    <w:tmpl w:val="8E2A4EEC"/>
    <w:lvl w:ilvl="0" w:tplc="18F6D698">
      <w:start w:val="1"/>
      <w:numFmt w:val="bullet"/>
      <w:pStyle w:val="BulletText"/>
      <w:lvlText w:val=""/>
      <w:lvlJc w:val="left"/>
      <w:pPr>
        <w:tabs>
          <w:tab w:val="num" w:pos="1701"/>
        </w:tabs>
        <w:ind w:left="1701" w:hanging="1134"/>
      </w:pPr>
      <w:rPr>
        <w:rFonts w:ascii="Symbol" w:hAnsi="Symbol" w:hint="default"/>
        <w:sz w:val="22"/>
        <w:szCs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F00A33"/>
    <w:multiLevelType w:val="hybridMultilevel"/>
    <w:tmpl w:val="E48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B6526"/>
    <w:multiLevelType w:val="hybridMultilevel"/>
    <w:tmpl w:val="5AFC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65BBB"/>
    <w:multiLevelType w:val="hybridMultilevel"/>
    <w:tmpl w:val="CF8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A4B9B"/>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335FE"/>
    <w:multiLevelType w:val="hybridMultilevel"/>
    <w:tmpl w:val="20F01F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D809AE"/>
    <w:multiLevelType w:val="hybridMultilevel"/>
    <w:tmpl w:val="FD42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10DB0"/>
    <w:multiLevelType w:val="hybridMultilevel"/>
    <w:tmpl w:val="8658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9963119">
    <w:abstractNumId w:val="2"/>
  </w:num>
  <w:num w:numId="2" w16cid:durableId="888882669">
    <w:abstractNumId w:val="18"/>
  </w:num>
  <w:num w:numId="3" w16cid:durableId="1706446786">
    <w:abstractNumId w:val="14"/>
  </w:num>
  <w:num w:numId="4" w16cid:durableId="1538859212">
    <w:abstractNumId w:val="12"/>
  </w:num>
  <w:num w:numId="5" w16cid:durableId="1571503409">
    <w:abstractNumId w:val="19"/>
  </w:num>
  <w:num w:numId="6" w16cid:durableId="883177211">
    <w:abstractNumId w:val="8"/>
  </w:num>
  <w:num w:numId="7" w16cid:durableId="2004308286">
    <w:abstractNumId w:val="3"/>
  </w:num>
  <w:num w:numId="8" w16cid:durableId="2039310685">
    <w:abstractNumId w:val="6"/>
  </w:num>
  <w:num w:numId="9" w16cid:durableId="258030185">
    <w:abstractNumId w:val="13"/>
  </w:num>
  <w:num w:numId="10" w16cid:durableId="389770201">
    <w:abstractNumId w:val="10"/>
  </w:num>
  <w:num w:numId="11" w16cid:durableId="1852333609">
    <w:abstractNumId w:val="7"/>
  </w:num>
  <w:num w:numId="12" w16cid:durableId="378474131">
    <w:abstractNumId w:val="4"/>
  </w:num>
  <w:num w:numId="13" w16cid:durableId="1423455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2799747">
    <w:abstractNumId w:val="4"/>
  </w:num>
  <w:num w:numId="15" w16cid:durableId="750351195">
    <w:abstractNumId w:val="15"/>
  </w:num>
  <w:num w:numId="16" w16cid:durableId="40906791">
    <w:abstractNumId w:val="1"/>
  </w:num>
  <w:num w:numId="17" w16cid:durableId="1984193948">
    <w:abstractNumId w:val="16"/>
  </w:num>
  <w:num w:numId="18" w16cid:durableId="1895238581">
    <w:abstractNumId w:val="20"/>
  </w:num>
  <w:num w:numId="19" w16cid:durableId="1069427418">
    <w:abstractNumId w:val="0"/>
  </w:num>
  <w:num w:numId="20" w16cid:durableId="892814799">
    <w:abstractNumId w:val="11"/>
  </w:num>
  <w:num w:numId="21" w16cid:durableId="85462507">
    <w:abstractNumId w:val="17"/>
  </w:num>
  <w:num w:numId="22" w16cid:durableId="1464423161">
    <w:abstractNumId w:val="21"/>
  </w:num>
  <w:num w:numId="23" w16cid:durableId="136805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EC"/>
    <w:rsid w:val="000066DE"/>
    <w:rsid w:val="00007399"/>
    <w:rsid w:val="0001612B"/>
    <w:rsid w:val="000222B3"/>
    <w:rsid w:val="00026743"/>
    <w:rsid w:val="000650EB"/>
    <w:rsid w:val="0008593D"/>
    <w:rsid w:val="000A7E0A"/>
    <w:rsid w:val="000C4C54"/>
    <w:rsid w:val="000D4740"/>
    <w:rsid w:val="00124BD3"/>
    <w:rsid w:val="0022020F"/>
    <w:rsid w:val="00221962"/>
    <w:rsid w:val="00227E5C"/>
    <w:rsid w:val="002610C5"/>
    <w:rsid w:val="002E6A39"/>
    <w:rsid w:val="00317269"/>
    <w:rsid w:val="003253F6"/>
    <w:rsid w:val="003279BA"/>
    <w:rsid w:val="00330AD0"/>
    <w:rsid w:val="00341A1A"/>
    <w:rsid w:val="00350BF9"/>
    <w:rsid w:val="0038510E"/>
    <w:rsid w:val="0039567E"/>
    <w:rsid w:val="003B31F8"/>
    <w:rsid w:val="004305A1"/>
    <w:rsid w:val="00444EF7"/>
    <w:rsid w:val="004721DE"/>
    <w:rsid w:val="00473498"/>
    <w:rsid w:val="00492A11"/>
    <w:rsid w:val="004A59E0"/>
    <w:rsid w:val="004B10BD"/>
    <w:rsid w:val="004B61C8"/>
    <w:rsid w:val="004B6387"/>
    <w:rsid w:val="004C7ABC"/>
    <w:rsid w:val="00513D93"/>
    <w:rsid w:val="00567F3A"/>
    <w:rsid w:val="005823BC"/>
    <w:rsid w:val="005911A3"/>
    <w:rsid w:val="00592120"/>
    <w:rsid w:val="005A3E0C"/>
    <w:rsid w:val="005E512B"/>
    <w:rsid w:val="005E5882"/>
    <w:rsid w:val="006014B4"/>
    <w:rsid w:val="006603BF"/>
    <w:rsid w:val="00663ED9"/>
    <w:rsid w:val="00677083"/>
    <w:rsid w:val="006A5CEC"/>
    <w:rsid w:val="006D03C5"/>
    <w:rsid w:val="006D46FF"/>
    <w:rsid w:val="006D4BFF"/>
    <w:rsid w:val="006E1E4B"/>
    <w:rsid w:val="00707CFB"/>
    <w:rsid w:val="00772788"/>
    <w:rsid w:val="007775E7"/>
    <w:rsid w:val="00787E75"/>
    <w:rsid w:val="008140CF"/>
    <w:rsid w:val="00831263"/>
    <w:rsid w:val="00833BA2"/>
    <w:rsid w:val="00845140"/>
    <w:rsid w:val="009636A9"/>
    <w:rsid w:val="009B68F5"/>
    <w:rsid w:val="009B69E7"/>
    <w:rsid w:val="009D2A6F"/>
    <w:rsid w:val="009F1293"/>
    <w:rsid w:val="009F1E19"/>
    <w:rsid w:val="00A22095"/>
    <w:rsid w:val="00A32DAA"/>
    <w:rsid w:val="00A37F93"/>
    <w:rsid w:val="00A65A60"/>
    <w:rsid w:val="00AD16DF"/>
    <w:rsid w:val="00AD5878"/>
    <w:rsid w:val="00AF06DB"/>
    <w:rsid w:val="00B03A8B"/>
    <w:rsid w:val="00B95290"/>
    <w:rsid w:val="00BD7EBB"/>
    <w:rsid w:val="00C1009A"/>
    <w:rsid w:val="00C52CEC"/>
    <w:rsid w:val="00CA2D01"/>
    <w:rsid w:val="00CB13C5"/>
    <w:rsid w:val="00CB5753"/>
    <w:rsid w:val="00CD5357"/>
    <w:rsid w:val="00D013A0"/>
    <w:rsid w:val="00D04254"/>
    <w:rsid w:val="00D31A6F"/>
    <w:rsid w:val="00D36BD4"/>
    <w:rsid w:val="00D415A6"/>
    <w:rsid w:val="00D44C4A"/>
    <w:rsid w:val="00D4716B"/>
    <w:rsid w:val="00D518C2"/>
    <w:rsid w:val="00D606CD"/>
    <w:rsid w:val="00D84ABA"/>
    <w:rsid w:val="00D9261B"/>
    <w:rsid w:val="00D928F5"/>
    <w:rsid w:val="00DA0FA1"/>
    <w:rsid w:val="00DD1C53"/>
    <w:rsid w:val="00E4537B"/>
    <w:rsid w:val="00E5054C"/>
    <w:rsid w:val="00E6476B"/>
    <w:rsid w:val="00E75CFA"/>
    <w:rsid w:val="00E91BB6"/>
    <w:rsid w:val="00EC1737"/>
    <w:rsid w:val="00EC48AE"/>
    <w:rsid w:val="00EC601C"/>
    <w:rsid w:val="00ED01B4"/>
    <w:rsid w:val="00F105BD"/>
    <w:rsid w:val="00F1570F"/>
    <w:rsid w:val="00F821F6"/>
    <w:rsid w:val="00F945B1"/>
    <w:rsid w:val="00FB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A61D135"/>
  <w15:docId w15:val="{100FCC7C-7DF4-4784-A00B-35E75BC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8B"/>
  </w:style>
  <w:style w:type="paragraph" w:styleId="Heading1">
    <w:name w:val="heading 1"/>
    <w:next w:val="Normal"/>
    <w:link w:val="Heading1Char"/>
    <w:autoRedefine/>
    <w:qFormat/>
    <w:rsid w:val="009636A9"/>
    <w:pPr>
      <w:keepNext/>
      <w:keepLines/>
      <w:spacing w:before="480" w:after="60" w:line="240" w:lineRule="auto"/>
      <w:outlineLvl w:val="0"/>
    </w:pPr>
    <w:rPr>
      <w:rFonts w:ascii="Arial" w:eastAsia="Times New Roman" w:hAnsi="Arial" w:cs="Arial"/>
      <w:b/>
      <w:iCs/>
      <w:color w:val="FF0000"/>
      <w:kern w:val="32"/>
      <w:sz w:val="36"/>
      <w:szCs w:val="28"/>
    </w:rPr>
  </w:style>
  <w:style w:type="paragraph" w:styleId="Heading2">
    <w:name w:val="heading 2"/>
    <w:next w:val="Normal"/>
    <w:link w:val="Heading2Char"/>
    <w:autoRedefine/>
    <w:qFormat/>
    <w:rsid w:val="009636A9"/>
    <w:pPr>
      <w:spacing w:before="360" w:after="60" w:line="240" w:lineRule="auto"/>
      <w:outlineLvl w:val="1"/>
    </w:pPr>
    <w:rPr>
      <w:rFonts w:ascii="Arial" w:eastAsia="Times New Roman" w:hAnsi="Arial" w:cs="Arial"/>
      <w:b/>
      <w:iCs/>
      <w:color w:val="FF0000"/>
      <w:kern w:val="3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CEC"/>
    <w:pPr>
      <w:spacing w:after="0" w:line="240" w:lineRule="auto"/>
    </w:pPr>
  </w:style>
  <w:style w:type="paragraph" w:styleId="ListParagraph">
    <w:name w:val="List Paragraph"/>
    <w:basedOn w:val="Normal"/>
    <w:uiPriority w:val="34"/>
    <w:qFormat/>
    <w:rsid w:val="00D9261B"/>
    <w:pPr>
      <w:spacing w:after="160" w:line="259" w:lineRule="auto"/>
      <w:ind w:left="720"/>
      <w:contextualSpacing/>
    </w:pPr>
  </w:style>
  <w:style w:type="paragraph" w:customStyle="1" w:styleId="BulletText">
    <w:name w:val="Bullet Text"/>
    <w:basedOn w:val="Normal"/>
    <w:rsid w:val="00D415A6"/>
    <w:pPr>
      <w:keepNext/>
      <w:numPr>
        <w:numId w:val="3"/>
      </w:numPr>
      <w:tabs>
        <w:tab w:val="left" w:pos="1134"/>
      </w:tabs>
      <w:spacing w:after="0" w:line="240" w:lineRule="auto"/>
      <w:ind w:left="1134" w:hanging="567"/>
    </w:pPr>
    <w:rPr>
      <w:rFonts w:ascii="Book Antiqua" w:eastAsia="Times New Roman" w:hAnsi="Book Antiqua" w:cs="Times New Roman"/>
      <w:szCs w:val="24"/>
    </w:rPr>
  </w:style>
  <w:style w:type="table" w:styleId="TableGrid">
    <w:name w:val="Table Grid"/>
    <w:basedOn w:val="TableNormal"/>
    <w:rsid w:val="00D4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CCBodyCopyBold">
    <w:name w:val="EMCC Body Copy Bold"/>
    <w:basedOn w:val="Normal"/>
    <w:qFormat/>
    <w:rsid w:val="00D415A6"/>
    <w:pPr>
      <w:spacing w:before="120" w:after="120" w:line="240" w:lineRule="exact"/>
      <w:jc w:val="both"/>
    </w:pPr>
    <w:rPr>
      <w:rFonts w:ascii="Arial" w:eastAsia="Calibri" w:hAnsi="Arial" w:cs="Arial"/>
      <w:b/>
      <w:color w:val="002060"/>
      <w:sz w:val="19"/>
      <w:szCs w:val="19"/>
    </w:rPr>
  </w:style>
  <w:style w:type="paragraph" w:customStyle="1" w:styleId="EMCCTableBody">
    <w:name w:val="EMCC Table Body"/>
    <w:basedOn w:val="Normal"/>
    <w:qFormat/>
    <w:rsid w:val="00D415A6"/>
    <w:pPr>
      <w:spacing w:before="120" w:after="120" w:line="240" w:lineRule="exact"/>
    </w:pPr>
    <w:rPr>
      <w:rFonts w:ascii="Arial" w:eastAsia="Calibri" w:hAnsi="Arial" w:cs="Arial"/>
      <w:color w:val="243D7A"/>
      <w:sz w:val="18"/>
      <w:szCs w:val="18"/>
    </w:rPr>
  </w:style>
  <w:style w:type="paragraph" w:customStyle="1" w:styleId="EMCCTableSpacer">
    <w:name w:val="EMCC Table Spacer"/>
    <w:basedOn w:val="EMCCBodyCopyBold"/>
    <w:qFormat/>
    <w:rsid w:val="00D415A6"/>
    <w:pPr>
      <w:spacing w:before="40" w:after="40" w:line="240" w:lineRule="auto"/>
    </w:pPr>
    <w:rPr>
      <w:sz w:val="6"/>
      <w:szCs w:val="6"/>
    </w:rPr>
  </w:style>
  <w:style w:type="paragraph" w:customStyle="1" w:styleId="EMCCQuestionsTable">
    <w:name w:val="EMCC Questions Table"/>
    <w:basedOn w:val="EMCCTableBody"/>
    <w:qFormat/>
    <w:rsid w:val="00D415A6"/>
    <w:pPr>
      <w:numPr>
        <w:numId w:val="4"/>
      </w:numPr>
      <w:ind w:left="294" w:hanging="294"/>
    </w:pPr>
    <w:rPr>
      <w:sz w:val="17"/>
      <w:szCs w:val="17"/>
    </w:rPr>
  </w:style>
  <w:style w:type="paragraph" w:customStyle="1" w:styleId="EMCCBodyCopy">
    <w:name w:val="EMCC Body Copy"/>
    <w:basedOn w:val="Normal"/>
    <w:qFormat/>
    <w:rsid w:val="00D415A6"/>
    <w:pPr>
      <w:spacing w:before="120" w:after="120" w:line="240" w:lineRule="exact"/>
      <w:jc w:val="both"/>
    </w:pPr>
    <w:rPr>
      <w:rFonts w:ascii="Arial" w:eastAsia="Calibri" w:hAnsi="Arial" w:cs="Arial"/>
      <w:bCs/>
      <w:color w:val="002060"/>
      <w:sz w:val="19"/>
      <w:szCs w:val="19"/>
    </w:rPr>
  </w:style>
  <w:style w:type="paragraph" w:customStyle="1" w:styleId="EMCCTableComment">
    <w:name w:val="EMCC Table Comment"/>
    <w:basedOn w:val="EMCCTableBody"/>
    <w:qFormat/>
    <w:rsid w:val="00D415A6"/>
    <w:rPr>
      <w:i/>
      <w:iCs/>
    </w:rPr>
  </w:style>
  <w:style w:type="paragraph" w:styleId="BalloonText">
    <w:name w:val="Balloon Text"/>
    <w:basedOn w:val="Normal"/>
    <w:link w:val="BalloonTextChar"/>
    <w:uiPriority w:val="99"/>
    <w:semiHidden/>
    <w:unhideWhenUsed/>
    <w:rsid w:val="0008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3D"/>
    <w:rPr>
      <w:rFonts w:ascii="Segoe UI" w:hAnsi="Segoe UI" w:cs="Segoe UI"/>
      <w:sz w:val="18"/>
      <w:szCs w:val="18"/>
    </w:rPr>
  </w:style>
  <w:style w:type="paragraph" w:styleId="Header">
    <w:name w:val="header"/>
    <w:basedOn w:val="Normal"/>
    <w:link w:val="HeaderChar"/>
    <w:uiPriority w:val="99"/>
    <w:unhideWhenUsed/>
    <w:rsid w:val="004A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E0"/>
  </w:style>
  <w:style w:type="paragraph" w:styleId="Footer">
    <w:name w:val="footer"/>
    <w:basedOn w:val="Normal"/>
    <w:link w:val="FooterChar"/>
    <w:uiPriority w:val="99"/>
    <w:unhideWhenUsed/>
    <w:rsid w:val="004A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E0"/>
  </w:style>
  <w:style w:type="character" w:styleId="Hyperlink">
    <w:name w:val="Hyperlink"/>
    <w:basedOn w:val="DefaultParagraphFont"/>
    <w:uiPriority w:val="99"/>
    <w:unhideWhenUsed/>
    <w:rsid w:val="003B31F8"/>
    <w:rPr>
      <w:color w:val="0563C1"/>
      <w:u w:val="single"/>
    </w:rPr>
  </w:style>
  <w:style w:type="paragraph" w:customStyle="1" w:styleId="Default">
    <w:name w:val="Default"/>
    <w:basedOn w:val="Normal"/>
    <w:rsid w:val="003B31F8"/>
    <w:pPr>
      <w:autoSpaceDE w:val="0"/>
      <w:autoSpaceDN w:val="0"/>
      <w:spacing w:after="0" w:line="240" w:lineRule="auto"/>
    </w:pPr>
    <w:rPr>
      <w:rFonts w:ascii="Calibri" w:hAnsi="Calibri" w:cs="Calibri"/>
      <w:color w:val="000000"/>
      <w:sz w:val="24"/>
      <w:szCs w:val="24"/>
    </w:rPr>
  </w:style>
  <w:style w:type="paragraph" w:customStyle="1" w:styleId="UoRTitle">
    <w:name w:val="UoR Title"/>
    <w:next w:val="Normal"/>
    <w:autoRedefine/>
    <w:rsid w:val="009636A9"/>
    <w:pPr>
      <w:overflowPunct w:val="0"/>
      <w:autoSpaceDE w:val="0"/>
      <w:autoSpaceDN w:val="0"/>
      <w:adjustRightInd w:val="0"/>
      <w:snapToGrid w:val="0"/>
      <w:spacing w:before="120" w:after="0" w:line="240" w:lineRule="auto"/>
      <w:jc w:val="center"/>
      <w:textAlignment w:val="baseline"/>
    </w:pPr>
    <w:rPr>
      <w:rFonts w:ascii="Arial Bold" w:eastAsia="Times New Roman" w:hAnsi="Arial Bold" w:cs="Times New Roman"/>
      <w:b/>
      <w:noProof/>
      <w:color w:val="FF0000"/>
      <w:sz w:val="52"/>
      <w:szCs w:val="52"/>
    </w:rPr>
  </w:style>
  <w:style w:type="character" w:customStyle="1" w:styleId="Heading1Char">
    <w:name w:val="Heading 1 Char"/>
    <w:basedOn w:val="DefaultParagraphFont"/>
    <w:link w:val="Heading1"/>
    <w:rsid w:val="009636A9"/>
    <w:rPr>
      <w:rFonts w:ascii="Arial" w:eastAsia="Times New Roman" w:hAnsi="Arial" w:cs="Arial"/>
      <w:b/>
      <w:iCs/>
      <w:color w:val="FF0000"/>
      <w:kern w:val="32"/>
      <w:sz w:val="36"/>
      <w:szCs w:val="28"/>
    </w:rPr>
  </w:style>
  <w:style w:type="character" w:customStyle="1" w:styleId="Heading2Char">
    <w:name w:val="Heading 2 Char"/>
    <w:basedOn w:val="DefaultParagraphFont"/>
    <w:link w:val="Heading2"/>
    <w:rsid w:val="009636A9"/>
    <w:rPr>
      <w:rFonts w:ascii="Arial" w:eastAsia="Times New Roman" w:hAnsi="Arial" w:cs="Arial"/>
      <w:b/>
      <w:iCs/>
      <w:color w:val="FF0000"/>
      <w:kern w:val="32"/>
      <w:sz w:val="36"/>
      <w:szCs w:val="28"/>
    </w:rPr>
  </w:style>
  <w:style w:type="character" w:styleId="UnresolvedMention">
    <w:name w:val="Unresolved Mention"/>
    <w:basedOn w:val="DefaultParagraphFont"/>
    <w:uiPriority w:val="99"/>
    <w:semiHidden/>
    <w:unhideWhenUsed/>
    <w:rsid w:val="00EC48AE"/>
    <w:rPr>
      <w:color w:val="605E5C"/>
      <w:shd w:val="clear" w:color="auto" w:fill="E1DFDD"/>
    </w:rPr>
  </w:style>
  <w:style w:type="character" w:styleId="FollowedHyperlink">
    <w:name w:val="FollowedHyperlink"/>
    <w:basedOn w:val="DefaultParagraphFont"/>
    <w:uiPriority w:val="99"/>
    <w:semiHidden/>
    <w:unhideWhenUsed/>
    <w:rsid w:val="00D51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1229">
      <w:bodyDiv w:val="1"/>
      <w:marLeft w:val="0"/>
      <w:marRight w:val="0"/>
      <w:marTop w:val="0"/>
      <w:marBottom w:val="0"/>
      <w:divBdr>
        <w:top w:val="none" w:sz="0" w:space="0" w:color="auto"/>
        <w:left w:val="none" w:sz="0" w:space="0" w:color="auto"/>
        <w:bottom w:val="none" w:sz="0" w:space="0" w:color="auto"/>
        <w:right w:val="none" w:sz="0" w:space="0" w:color="auto"/>
      </w:divBdr>
    </w:div>
    <w:div w:id="1258096344">
      <w:bodyDiv w:val="1"/>
      <w:marLeft w:val="0"/>
      <w:marRight w:val="0"/>
      <w:marTop w:val="0"/>
      <w:marBottom w:val="0"/>
      <w:divBdr>
        <w:top w:val="none" w:sz="0" w:space="0" w:color="auto"/>
        <w:left w:val="none" w:sz="0" w:space="0" w:color="auto"/>
        <w:bottom w:val="none" w:sz="0" w:space="0" w:color="auto"/>
        <w:right w:val="none" w:sz="0" w:space="0" w:color="auto"/>
      </w:divBdr>
    </w:div>
    <w:div w:id="1447383153">
      <w:bodyDiv w:val="1"/>
      <w:marLeft w:val="0"/>
      <w:marRight w:val="0"/>
      <w:marTop w:val="0"/>
      <w:marBottom w:val="0"/>
      <w:divBdr>
        <w:top w:val="none" w:sz="0" w:space="0" w:color="auto"/>
        <w:left w:val="none" w:sz="0" w:space="0" w:color="auto"/>
        <w:bottom w:val="none" w:sz="0" w:space="0" w:color="auto"/>
        <w:right w:val="none" w:sz="0" w:space="0" w:color="auto"/>
      </w:divBdr>
    </w:div>
    <w:div w:id="1464956838">
      <w:bodyDiv w:val="1"/>
      <w:marLeft w:val="0"/>
      <w:marRight w:val="0"/>
      <w:marTop w:val="0"/>
      <w:marBottom w:val="0"/>
      <w:divBdr>
        <w:top w:val="none" w:sz="0" w:space="0" w:color="auto"/>
        <w:left w:val="none" w:sz="0" w:space="0" w:color="auto"/>
        <w:bottom w:val="none" w:sz="0" w:space="0" w:color="auto"/>
        <w:right w:val="none" w:sz="0" w:space="0" w:color="auto"/>
      </w:divBdr>
    </w:div>
    <w:div w:id="1550610459">
      <w:bodyDiv w:val="1"/>
      <w:marLeft w:val="0"/>
      <w:marRight w:val="0"/>
      <w:marTop w:val="0"/>
      <w:marBottom w:val="0"/>
      <w:divBdr>
        <w:top w:val="none" w:sz="0" w:space="0" w:color="auto"/>
        <w:left w:val="none" w:sz="0" w:space="0" w:color="auto"/>
        <w:bottom w:val="none" w:sz="0" w:space="0" w:color="auto"/>
        <w:right w:val="none" w:sz="0" w:space="0" w:color="auto"/>
      </w:divBdr>
    </w:div>
    <w:div w:id="1917396215">
      <w:bodyDiv w:val="1"/>
      <w:marLeft w:val="0"/>
      <w:marRight w:val="0"/>
      <w:marTop w:val="0"/>
      <w:marBottom w:val="0"/>
      <w:divBdr>
        <w:top w:val="none" w:sz="0" w:space="0" w:color="auto"/>
        <w:left w:val="none" w:sz="0" w:space="0" w:color="auto"/>
        <w:bottom w:val="none" w:sz="0" w:space="0" w:color="auto"/>
        <w:right w:val="none" w:sz="0" w:space="0" w:color="auto"/>
      </w:divBdr>
    </w:div>
    <w:div w:id="19630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evelopment@reading.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ding.ac.uk/human-resources/-/media/project/functions/human-resources/documents/the-3rs-resourceful-responsible-respectful.pdf?la=en&amp;hash=F9478A05FA1CF3F01C8D8DF8DFAB55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d.adams@reading.ac.uk" TargetMode="External"/><Relationship Id="rId4" Type="http://schemas.openxmlformats.org/officeDocument/2006/relationships/webSettings" Target="webSettings.xml"/><Relationship Id="rId9" Type="http://schemas.openxmlformats.org/officeDocument/2006/relationships/hyperlink" Target="mailto:lynn.moore@readi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Andrewand Lynn</dc:creator>
  <cp:lastModifiedBy>Lynn Moore</cp:lastModifiedBy>
  <cp:revision>3</cp:revision>
  <cp:lastPrinted>2020-01-07T18:27:00Z</cp:lastPrinted>
  <dcterms:created xsi:type="dcterms:W3CDTF">2022-10-25T13:12:00Z</dcterms:created>
  <dcterms:modified xsi:type="dcterms:W3CDTF">2022-10-25T13:14:00Z</dcterms:modified>
</cp:coreProperties>
</file>