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3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052"/>
        <w:gridCol w:w="708"/>
        <w:gridCol w:w="712"/>
        <w:gridCol w:w="712"/>
      </w:tblGrid>
      <w:tr w:rsidR="00173AAF" w:rsidRPr="00683B11" w:rsidTr="004822D5">
        <w:trPr>
          <w:cantSplit/>
          <w:tblHeader/>
        </w:trPr>
        <w:tc>
          <w:tcPr>
            <w:tcW w:w="8903" w:type="dxa"/>
            <w:gridSpan w:val="2"/>
            <w:tcBorders>
              <w:top w:val="single" w:sz="4" w:space="0" w:color="auto"/>
              <w:left w:val="single" w:sz="4" w:space="0" w:color="auto"/>
              <w:right w:val="nil"/>
            </w:tcBorders>
            <w:shd w:val="clear" w:color="auto" w:fill="BFBFBF"/>
            <w:vAlign w:val="center"/>
          </w:tcPr>
          <w:p w:rsidR="00173AAF" w:rsidRPr="00683B11" w:rsidRDefault="00173AAF" w:rsidP="004822D5">
            <w:pPr>
              <w:spacing w:line="276" w:lineRule="auto"/>
              <w:jc w:val="center"/>
              <w:rPr>
                <w:rFonts w:ascii="Effra Light" w:hAnsi="Effra Light"/>
                <w:b/>
              </w:rPr>
            </w:pPr>
            <w:r w:rsidRPr="00683B11">
              <w:rPr>
                <w:rFonts w:ascii="Effra Light" w:hAnsi="Effra Light"/>
                <w:b/>
              </w:rPr>
              <w:t>CHECKLIST FOR TRAVELLERS</w:t>
            </w:r>
          </w:p>
        </w:tc>
        <w:tc>
          <w:tcPr>
            <w:tcW w:w="2132" w:type="dxa"/>
            <w:gridSpan w:val="3"/>
            <w:tcBorders>
              <w:top w:val="single" w:sz="4" w:space="0" w:color="auto"/>
              <w:left w:val="nil"/>
              <w:bottom w:val="single" w:sz="4" w:space="0" w:color="auto"/>
              <w:right w:val="single" w:sz="4" w:space="0" w:color="auto"/>
            </w:tcBorders>
            <w:shd w:val="clear" w:color="auto" w:fill="BFBFBF"/>
          </w:tcPr>
          <w:p w:rsidR="00173AAF" w:rsidRPr="00683B11" w:rsidRDefault="00173AAF" w:rsidP="004822D5">
            <w:pPr>
              <w:spacing w:line="276" w:lineRule="auto"/>
              <w:jc w:val="center"/>
              <w:rPr>
                <w:rFonts w:ascii="Effra Light" w:hAnsi="Effra Light"/>
                <w:b/>
                <w:lang w:eastAsia="en-GB"/>
              </w:rPr>
            </w:pPr>
          </w:p>
        </w:tc>
      </w:tr>
      <w:tr w:rsidR="00173AAF" w:rsidRPr="00683B11" w:rsidTr="004822D5">
        <w:trPr>
          <w:cantSplit/>
          <w:tblHeader/>
        </w:trPr>
        <w:tc>
          <w:tcPr>
            <w:tcW w:w="8903" w:type="dxa"/>
            <w:gridSpan w:val="2"/>
            <w:vMerge w:val="restart"/>
            <w:tcBorders>
              <w:top w:val="single" w:sz="4" w:space="0" w:color="auto"/>
              <w:left w:val="single" w:sz="4" w:space="0" w:color="auto"/>
              <w:right w:val="single" w:sz="4" w:space="0" w:color="auto"/>
            </w:tcBorders>
            <w:vAlign w:val="center"/>
            <w:hideMark/>
          </w:tcPr>
          <w:p w:rsidR="00173AAF" w:rsidRPr="00683B11" w:rsidRDefault="00173AAF" w:rsidP="004822D5">
            <w:pPr>
              <w:spacing w:line="276" w:lineRule="auto"/>
              <w:rPr>
                <w:rFonts w:ascii="Effra Light" w:hAnsi="Effra Light"/>
                <w:b/>
              </w:rPr>
            </w:pPr>
            <w:r w:rsidRPr="00683B11">
              <w:rPr>
                <w:rFonts w:ascii="Effra Light" w:hAnsi="Effra Light"/>
                <w:b/>
              </w:rPr>
              <w:t>THREAT AND CONTROLS</w:t>
            </w:r>
          </w:p>
        </w:tc>
        <w:tc>
          <w:tcPr>
            <w:tcW w:w="2132" w:type="dxa"/>
            <w:gridSpan w:val="3"/>
            <w:tcBorders>
              <w:top w:val="single" w:sz="4" w:space="0" w:color="auto"/>
              <w:left w:val="single" w:sz="4" w:space="0" w:color="auto"/>
              <w:bottom w:val="single" w:sz="4" w:space="0" w:color="auto"/>
              <w:right w:val="single" w:sz="4" w:space="0" w:color="auto"/>
            </w:tcBorders>
            <w:hideMark/>
          </w:tcPr>
          <w:p w:rsidR="00173AAF" w:rsidRPr="00683B11" w:rsidRDefault="00173AAF" w:rsidP="004822D5">
            <w:pPr>
              <w:spacing w:line="276" w:lineRule="auto"/>
              <w:jc w:val="center"/>
              <w:rPr>
                <w:rFonts w:ascii="Effra Light" w:hAnsi="Effra Light"/>
                <w:b/>
                <w:lang w:eastAsia="en-GB"/>
              </w:rPr>
            </w:pPr>
            <w:r w:rsidRPr="00683B11">
              <w:rPr>
                <w:rFonts w:ascii="Effra Light" w:hAnsi="Effra Light"/>
                <w:b/>
                <w:lang w:eastAsia="en-GB"/>
              </w:rPr>
              <w:t>CONTROLS IN PLACE</w:t>
            </w:r>
          </w:p>
        </w:tc>
      </w:tr>
      <w:tr w:rsidR="00173AAF" w:rsidRPr="00683B11" w:rsidTr="004822D5">
        <w:trPr>
          <w:cantSplit/>
          <w:tblHeader/>
        </w:trPr>
        <w:tc>
          <w:tcPr>
            <w:tcW w:w="8903" w:type="dxa"/>
            <w:gridSpan w:val="2"/>
            <w:vMerge/>
            <w:tcBorders>
              <w:left w:val="single" w:sz="4" w:space="0" w:color="auto"/>
              <w:bottom w:val="single" w:sz="6" w:space="0" w:color="auto"/>
              <w:right w:val="single" w:sz="4" w:space="0" w:color="auto"/>
            </w:tcBorders>
            <w:vAlign w:val="center"/>
            <w:hideMark/>
          </w:tcPr>
          <w:p w:rsidR="00173AAF" w:rsidRPr="00683B11" w:rsidRDefault="00173AAF" w:rsidP="004822D5">
            <w:pPr>
              <w:rPr>
                <w:rFonts w:ascii="Effra Light" w:hAnsi="Effra Light"/>
                <w:b/>
              </w:rPr>
            </w:pPr>
          </w:p>
        </w:tc>
        <w:tc>
          <w:tcPr>
            <w:tcW w:w="708" w:type="dxa"/>
            <w:tcBorders>
              <w:top w:val="single" w:sz="4" w:space="0" w:color="auto"/>
              <w:left w:val="single" w:sz="4" w:space="0" w:color="auto"/>
              <w:bottom w:val="single" w:sz="6" w:space="0" w:color="auto"/>
              <w:right w:val="single" w:sz="4" w:space="0" w:color="auto"/>
            </w:tcBorders>
            <w:hideMark/>
          </w:tcPr>
          <w:p w:rsidR="00173AAF" w:rsidRPr="00683B11" w:rsidRDefault="00173AAF" w:rsidP="004822D5">
            <w:pPr>
              <w:spacing w:line="276" w:lineRule="auto"/>
              <w:jc w:val="center"/>
              <w:rPr>
                <w:rFonts w:ascii="Effra Light" w:hAnsi="Effra Light"/>
                <w:b/>
                <w:lang w:eastAsia="en-GB"/>
              </w:rPr>
            </w:pPr>
            <w:r w:rsidRPr="00683B11">
              <w:rPr>
                <w:rFonts w:ascii="Effra Light" w:hAnsi="Effra Light"/>
                <w:b/>
                <w:lang w:eastAsia="en-GB"/>
              </w:rPr>
              <w:t>Yes</w:t>
            </w:r>
          </w:p>
        </w:tc>
        <w:tc>
          <w:tcPr>
            <w:tcW w:w="712" w:type="dxa"/>
            <w:tcBorders>
              <w:top w:val="single" w:sz="4" w:space="0" w:color="auto"/>
              <w:left w:val="single" w:sz="4" w:space="0" w:color="auto"/>
              <w:bottom w:val="single" w:sz="6" w:space="0" w:color="auto"/>
              <w:right w:val="single" w:sz="4" w:space="0" w:color="auto"/>
            </w:tcBorders>
            <w:hideMark/>
          </w:tcPr>
          <w:p w:rsidR="00173AAF" w:rsidRPr="00683B11" w:rsidRDefault="00173AAF" w:rsidP="004822D5">
            <w:pPr>
              <w:spacing w:line="276" w:lineRule="auto"/>
              <w:jc w:val="center"/>
              <w:rPr>
                <w:rFonts w:ascii="Effra Light" w:hAnsi="Effra Light"/>
                <w:b/>
                <w:lang w:eastAsia="en-GB"/>
              </w:rPr>
            </w:pPr>
            <w:r w:rsidRPr="00683B11">
              <w:rPr>
                <w:rFonts w:ascii="Effra Light" w:hAnsi="Effra Light"/>
                <w:b/>
                <w:lang w:eastAsia="en-GB"/>
              </w:rPr>
              <w:t>No</w:t>
            </w:r>
          </w:p>
        </w:tc>
        <w:tc>
          <w:tcPr>
            <w:tcW w:w="712" w:type="dxa"/>
            <w:tcBorders>
              <w:top w:val="single" w:sz="4" w:space="0" w:color="auto"/>
              <w:left w:val="single" w:sz="4" w:space="0" w:color="auto"/>
              <w:bottom w:val="single" w:sz="6" w:space="0" w:color="auto"/>
              <w:right w:val="single" w:sz="4" w:space="0" w:color="auto"/>
            </w:tcBorders>
          </w:tcPr>
          <w:p w:rsidR="00173AAF" w:rsidRPr="00683B11" w:rsidRDefault="00173AAF" w:rsidP="004822D5">
            <w:pPr>
              <w:spacing w:line="276" w:lineRule="auto"/>
              <w:jc w:val="center"/>
              <w:rPr>
                <w:rFonts w:ascii="Effra Light" w:hAnsi="Effra Light"/>
                <w:b/>
                <w:lang w:eastAsia="en-GB"/>
              </w:rPr>
            </w:pPr>
            <w:r w:rsidRPr="00683B11">
              <w:rPr>
                <w:rFonts w:ascii="Effra Light" w:hAnsi="Effra Light"/>
                <w:b/>
                <w:lang w:eastAsia="en-GB"/>
              </w:rPr>
              <w:t>N/A</w:t>
            </w:r>
          </w:p>
        </w:tc>
      </w:tr>
      <w:tr w:rsidR="00173AAF" w:rsidRPr="00683B11" w:rsidTr="004822D5">
        <w:trPr>
          <w:cantSplit/>
        </w:trPr>
        <w:tc>
          <w:tcPr>
            <w:tcW w:w="851" w:type="dxa"/>
            <w:tcBorders>
              <w:top w:val="single" w:sz="4" w:space="0" w:color="auto"/>
              <w:left w:val="single" w:sz="4" w:space="0" w:color="auto"/>
              <w:bottom w:val="single" w:sz="4" w:space="0" w:color="auto"/>
              <w:right w:val="single" w:sz="4" w:space="0" w:color="auto"/>
            </w:tcBorders>
            <w:shd w:val="clear" w:color="auto" w:fill="BFBFBF"/>
          </w:tcPr>
          <w:p w:rsidR="00173AAF" w:rsidRPr="00683B11" w:rsidRDefault="00173AAF" w:rsidP="00173AAF">
            <w:pPr>
              <w:numPr>
                <w:ilvl w:val="0"/>
                <w:numId w:val="1"/>
              </w:numPr>
              <w:spacing w:before="60" w:after="60" w:line="276" w:lineRule="auto"/>
              <w:rPr>
                <w:rFonts w:ascii="Effra Light" w:hAnsi="Effra Light"/>
                <w:b/>
                <w:lang w:eastAsia="en-GB"/>
              </w:rPr>
            </w:pPr>
          </w:p>
        </w:tc>
        <w:tc>
          <w:tcPr>
            <w:tcW w:w="10184" w:type="dxa"/>
            <w:gridSpan w:val="4"/>
            <w:tcBorders>
              <w:top w:val="single" w:sz="4" w:space="0" w:color="auto"/>
              <w:left w:val="single" w:sz="4" w:space="0" w:color="auto"/>
              <w:bottom w:val="single" w:sz="4" w:space="0" w:color="auto"/>
              <w:right w:val="single" w:sz="4" w:space="0" w:color="auto"/>
            </w:tcBorders>
            <w:shd w:val="clear" w:color="auto" w:fill="BFBFBF"/>
          </w:tcPr>
          <w:p w:rsidR="00173AAF" w:rsidRPr="00683B11" w:rsidRDefault="00173AAF" w:rsidP="004822D5">
            <w:pPr>
              <w:spacing w:before="60" w:after="60" w:line="276" w:lineRule="auto"/>
              <w:rPr>
                <w:rFonts w:ascii="Effra Light" w:hAnsi="Effra Light"/>
                <w:lang w:eastAsia="en-GB"/>
              </w:rPr>
            </w:pPr>
            <w:r w:rsidRPr="00683B11">
              <w:rPr>
                <w:rFonts w:ascii="Effra Light" w:hAnsi="Effra Light"/>
                <w:b/>
                <w:lang w:eastAsia="en-GB"/>
              </w:rPr>
              <w:t>Basic travel precautions</w:t>
            </w:r>
            <w:r w:rsidRPr="00683B11">
              <w:rPr>
                <w:rFonts w:ascii="Effra Light" w:hAnsi="Effra Light"/>
                <w:lang w:eastAsia="en-GB"/>
              </w:rPr>
              <w:t xml:space="preserve"> </w:t>
            </w:r>
          </w:p>
        </w:tc>
      </w:tr>
      <w:tr w:rsidR="00173AAF" w:rsidRPr="00683B11" w:rsidTr="004822D5">
        <w:trPr>
          <w:cantSplit/>
        </w:trPr>
        <w:tc>
          <w:tcPr>
            <w:tcW w:w="851" w:type="dxa"/>
            <w:tcBorders>
              <w:top w:val="single" w:sz="4" w:space="0" w:color="auto"/>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b/>
                <w:lang w:eastAsia="en-GB"/>
              </w:rPr>
            </w:pPr>
          </w:p>
        </w:tc>
        <w:tc>
          <w:tcPr>
            <w:tcW w:w="8052" w:type="dxa"/>
            <w:tcBorders>
              <w:top w:val="single" w:sz="4" w:space="0" w:color="auto"/>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lang w:eastAsia="en-GB"/>
              </w:rPr>
            </w:pPr>
            <w:r w:rsidRPr="00683B11">
              <w:rPr>
                <w:rFonts w:ascii="Effra Light" w:hAnsi="Effra Light"/>
                <w:lang w:eastAsia="en-GB"/>
              </w:rPr>
              <w:t>All controls that apply to low risk travel covering contact details, insurance, communications, legal requirements, laws and culture, financial support, weather etc. will be adopted where appropriate and practical.</w:t>
            </w:r>
          </w:p>
        </w:tc>
        <w:tc>
          <w:tcPr>
            <w:tcW w:w="708" w:type="dxa"/>
            <w:tcBorders>
              <w:top w:val="single" w:sz="4" w:space="0" w:color="auto"/>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lang w:eastAsia="en-GB"/>
              </w:rPr>
            </w:pPr>
          </w:p>
        </w:tc>
        <w:tc>
          <w:tcPr>
            <w:tcW w:w="712" w:type="dxa"/>
            <w:tcBorders>
              <w:top w:val="single" w:sz="4" w:space="0" w:color="auto"/>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lang w:eastAsia="en-GB"/>
              </w:rPr>
            </w:pPr>
          </w:p>
        </w:tc>
        <w:tc>
          <w:tcPr>
            <w:tcW w:w="712" w:type="dxa"/>
            <w:tcBorders>
              <w:top w:val="single" w:sz="4" w:space="0" w:color="auto"/>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lang w:eastAsia="en-GB"/>
              </w:rPr>
            </w:pPr>
          </w:p>
        </w:tc>
      </w:tr>
      <w:tr w:rsidR="00173AAF" w:rsidRPr="00683B11" w:rsidTr="004822D5">
        <w:trPr>
          <w:cantSplit/>
        </w:trPr>
        <w:tc>
          <w:tcPr>
            <w:tcW w:w="851" w:type="dxa"/>
            <w:tcBorders>
              <w:top w:val="single" w:sz="4" w:space="0" w:color="auto"/>
              <w:left w:val="single" w:sz="4" w:space="0" w:color="auto"/>
              <w:bottom w:val="single" w:sz="4" w:space="0" w:color="auto"/>
              <w:right w:val="single" w:sz="4" w:space="0" w:color="auto"/>
            </w:tcBorders>
            <w:shd w:val="clear" w:color="auto" w:fill="BFBFBF"/>
          </w:tcPr>
          <w:p w:rsidR="00173AAF" w:rsidRPr="00683B11" w:rsidRDefault="00173AAF" w:rsidP="00173AAF">
            <w:pPr>
              <w:numPr>
                <w:ilvl w:val="0"/>
                <w:numId w:val="1"/>
              </w:numPr>
              <w:spacing w:before="60" w:after="60" w:line="276" w:lineRule="auto"/>
              <w:contextualSpacing/>
              <w:rPr>
                <w:rFonts w:ascii="Effra Light" w:hAnsi="Effra Light"/>
                <w:b/>
                <w:lang w:eastAsia="en-GB"/>
              </w:rPr>
            </w:pPr>
          </w:p>
        </w:tc>
        <w:tc>
          <w:tcPr>
            <w:tcW w:w="10184" w:type="dxa"/>
            <w:gridSpan w:val="4"/>
            <w:tcBorders>
              <w:top w:val="single" w:sz="4" w:space="0" w:color="auto"/>
              <w:left w:val="single" w:sz="4" w:space="0" w:color="auto"/>
              <w:bottom w:val="single" w:sz="4" w:space="0" w:color="auto"/>
              <w:right w:val="single" w:sz="4" w:space="0" w:color="auto"/>
            </w:tcBorders>
            <w:shd w:val="clear" w:color="auto" w:fill="BFBFBF"/>
          </w:tcPr>
          <w:p w:rsidR="00173AAF" w:rsidRPr="00683B11" w:rsidRDefault="00173AAF" w:rsidP="004822D5">
            <w:pPr>
              <w:spacing w:before="60" w:after="60" w:line="276" w:lineRule="auto"/>
              <w:rPr>
                <w:rFonts w:ascii="Effra Light" w:hAnsi="Effra Light"/>
                <w:lang w:eastAsia="en-GB"/>
              </w:rPr>
            </w:pPr>
            <w:r w:rsidRPr="00683B11">
              <w:rPr>
                <w:rFonts w:ascii="Effra Light" w:hAnsi="Effra Light"/>
                <w:b/>
                <w:lang w:eastAsia="en-GB"/>
              </w:rPr>
              <w:t xml:space="preserve">Emergency communications </w:t>
            </w:r>
            <w:r w:rsidRPr="00683B11">
              <w:rPr>
                <w:rFonts w:ascii="Effra Light" w:hAnsi="Effra Light"/>
                <w:lang w:eastAsia="en-GB"/>
              </w:rPr>
              <w:t xml:space="preserve">– failure to be able to contact the traveller in the event of accident, illness, loss of documentation, natural disaster etc. This may prejudice the traveller’s safety e.g. unable to render assistance. </w:t>
            </w:r>
          </w:p>
        </w:tc>
      </w:tr>
      <w:tr w:rsidR="00173AAF" w:rsidRPr="00683B11" w:rsidTr="004822D5">
        <w:trPr>
          <w:cantSplit/>
        </w:trPr>
        <w:tc>
          <w:tcPr>
            <w:tcW w:w="851" w:type="dxa"/>
            <w:tcBorders>
              <w:top w:val="single" w:sz="4" w:space="0" w:color="auto"/>
              <w:left w:val="single" w:sz="4" w:space="0" w:color="auto"/>
              <w:bottom w:val="nil"/>
              <w:right w:val="single" w:sz="4" w:space="0" w:color="auto"/>
            </w:tcBorders>
          </w:tcPr>
          <w:p w:rsidR="00173AAF" w:rsidRPr="00683B11" w:rsidRDefault="00173AAF" w:rsidP="004822D5">
            <w:pPr>
              <w:spacing w:before="60" w:after="60" w:line="276" w:lineRule="auto"/>
              <w:rPr>
                <w:rFonts w:ascii="Effra Light" w:hAnsi="Effra Light"/>
                <w:b/>
                <w:lang w:eastAsia="en-GB"/>
              </w:rPr>
            </w:pPr>
          </w:p>
        </w:tc>
        <w:tc>
          <w:tcPr>
            <w:tcW w:w="8052" w:type="dxa"/>
            <w:tcBorders>
              <w:top w:val="single" w:sz="4" w:space="0" w:color="auto"/>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lang w:eastAsia="en-GB"/>
              </w:rPr>
            </w:pPr>
            <w:r w:rsidRPr="00683B11">
              <w:rPr>
                <w:rFonts w:ascii="Effra Light" w:hAnsi="Effra Light"/>
                <w:lang w:eastAsia="en-GB"/>
              </w:rPr>
              <w:t xml:space="preserve">Upgrade the communications plan e.g. satellite phone, email enabled on laptop, agreed schedule of phone or email contact with the University or to a contact in country. Ideally, try to establish 3 means of communication, and test in country on arrival.  Ensure that the communications plan is included in the itinerary/planning documentation and available to the School/Service and the Insurance Office (use </w:t>
            </w:r>
            <w:hyperlink r:id="rId6" w:history="1">
              <w:r w:rsidRPr="00683B11">
                <w:rPr>
                  <w:rFonts w:ascii="Effra Light" w:hAnsi="Effra Light"/>
                  <w:color w:val="0000FF"/>
                  <w:u w:val="single"/>
                  <w:lang w:eastAsia="en-GB"/>
                </w:rPr>
                <w:t>on-line staff (or student) travel form</w:t>
              </w:r>
            </w:hyperlink>
            <w:r w:rsidRPr="00683B11">
              <w:rPr>
                <w:rFonts w:ascii="Effra Light" w:hAnsi="Effra Light"/>
                <w:lang w:eastAsia="en-GB"/>
              </w:rPr>
              <w:t xml:space="preserve"> and upload facility). </w:t>
            </w:r>
          </w:p>
        </w:tc>
        <w:tc>
          <w:tcPr>
            <w:tcW w:w="708" w:type="dxa"/>
            <w:tcBorders>
              <w:top w:val="single" w:sz="4" w:space="0" w:color="auto"/>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lang w:eastAsia="en-GB"/>
              </w:rPr>
            </w:pPr>
          </w:p>
        </w:tc>
        <w:tc>
          <w:tcPr>
            <w:tcW w:w="712" w:type="dxa"/>
            <w:tcBorders>
              <w:top w:val="single" w:sz="4" w:space="0" w:color="auto"/>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lang w:eastAsia="en-GB"/>
              </w:rPr>
            </w:pPr>
          </w:p>
        </w:tc>
        <w:tc>
          <w:tcPr>
            <w:tcW w:w="712" w:type="dxa"/>
            <w:tcBorders>
              <w:top w:val="single" w:sz="4" w:space="0" w:color="auto"/>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lang w:eastAsia="en-GB"/>
              </w:rPr>
            </w:pPr>
          </w:p>
        </w:tc>
      </w:tr>
      <w:tr w:rsidR="00173AAF" w:rsidRPr="00683B11" w:rsidTr="004822D5">
        <w:trPr>
          <w:cantSplit/>
        </w:trPr>
        <w:tc>
          <w:tcPr>
            <w:tcW w:w="851" w:type="dxa"/>
            <w:tcBorders>
              <w:top w:val="nil"/>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b/>
                <w:lang w:eastAsia="en-GB"/>
              </w:rPr>
            </w:pPr>
          </w:p>
        </w:tc>
        <w:tc>
          <w:tcPr>
            <w:tcW w:w="8052" w:type="dxa"/>
            <w:tcBorders>
              <w:top w:val="single" w:sz="4" w:space="0" w:color="auto"/>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lang w:eastAsia="en-GB"/>
              </w:rPr>
            </w:pPr>
            <w:r w:rsidRPr="00683B11">
              <w:rPr>
                <w:rFonts w:ascii="Effra Light" w:hAnsi="Effra Light"/>
                <w:lang w:eastAsia="en-GB"/>
              </w:rPr>
              <w:t>Failure to make contact will initiate emergency procedures.</w:t>
            </w:r>
          </w:p>
        </w:tc>
        <w:tc>
          <w:tcPr>
            <w:tcW w:w="708" w:type="dxa"/>
            <w:tcBorders>
              <w:top w:val="single" w:sz="4" w:space="0" w:color="auto"/>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lang w:eastAsia="en-GB"/>
              </w:rPr>
            </w:pPr>
          </w:p>
        </w:tc>
        <w:tc>
          <w:tcPr>
            <w:tcW w:w="712" w:type="dxa"/>
            <w:tcBorders>
              <w:top w:val="single" w:sz="4" w:space="0" w:color="auto"/>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lang w:eastAsia="en-GB"/>
              </w:rPr>
            </w:pPr>
          </w:p>
        </w:tc>
        <w:tc>
          <w:tcPr>
            <w:tcW w:w="712" w:type="dxa"/>
            <w:tcBorders>
              <w:top w:val="single" w:sz="4" w:space="0" w:color="auto"/>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lang w:eastAsia="en-GB"/>
              </w:rPr>
            </w:pPr>
          </w:p>
        </w:tc>
      </w:tr>
      <w:tr w:rsidR="00173AAF" w:rsidRPr="00683B11" w:rsidTr="004822D5">
        <w:trPr>
          <w:cantSplit/>
        </w:trPr>
        <w:tc>
          <w:tcPr>
            <w:tcW w:w="851" w:type="dxa"/>
            <w:tcBorders>
              <w:top w:val="single" w:sz="4" w:space="0" w:color="auto"/>
              <w:left w:val="single" w:sz="4" w:space="0" w:color="auto"/>
              <w:bottom w:val="single" w:sz="4" w:space="0" w:color="auto"/>
              <w:right w:val="single" w:sz="4" w:space="0" w:color="auto"/>
            </w:tcBorders>
            <w:shd w:val="clear" w:color="auto" w:fill="BFBFBF"/>
          </w:tcPr>
          <w:p w:rsidR="00173AAF" w:rsidRPr="00683B11" w:rsidRDefault="00173AAF" w:rsidP="00173AAF">
            <w:pPr>
              <w:numPr>
                <w:ilvl w:val="0"/>
                <w:numId w:val="1"/>
              </w:numPr>
              <w:spacing w:before="60" w:after="60" w:line="276" w:lineRule="auto"/>
              <w:contextualSpacing/>
              <w:rPr>
                <w:rFonts w:ascii="Effra Light" w:hAnsi="Effra Light"/>
                <w:b/>
                <w:lang w:eastAsia="en-GB"/>
              </w:rPr>
            </w:pPr>
          </w:p>
        </w:tc>
        <w:tc>
          <w:tcPr>
            <w:tcW w:w="10184" w:type="dxa"/>
            <w:gridSpan w:val="4"/>
            <w:tcBorders>
              <w:top w:val="single" w:sz="4" w:space="0" w:color="auto"/>
              <w:left w:val="single" w:sz="4" w:space="0" w:color="auto"/>
              <w:bottom w:val="single" w:sz="4" w:space="0" w:color="auto"/>
              <w:right w:val="single" w:sz="4" w:space="0" w:color="auto"/>
            </w:tcBorders>
            <w:shd w:val="clear" w:color="auto" w:fill="BFBFBF"/>
          </w:tcPr>
          <w:p w:rsidR="00173AAF" w:rsidRPr="00683B11" w:rsidRDefault="00173AAF" w:rsidP="004822D5">
            <w:pPr>
              <w:spacing w:before="60" w:after="60" w:line="276" w:lineRule="auto"/>
              <w:rPr>
                <w:rFonts w:ascii="Effra Light" w:hAnsi="Effra Light"/>
                <w:lang w:eastAsia="en-GB"/>
              </w:rPr>
            </w:pPr>
            <w:r w:rsidRPr="00683B11">
              <w:rPr>
                <w:rFonts w:ascii="Effra Light" w:hAnsi="Effra Light"/>
                <w:b/>
                <w:lang w:eastAsia="en-GB"/>
              </w:rPr>
              <w:t xml:space="preserve">Risk to personal safety - </w:t>
            </w:r>
            <w:r w:rsidRPr="00683B11">
              <w:rPr>
                <w:rFonts w:ascii="Effra Light" w:hAnsi="Effra Light"/>
                <w:lang w:eastAsia="en-GB"/>
              </w:rPr>
              <w:t>Country politically unstable, likelihood of civil unrest, injury from indiscrimination or targeted attacks, mugging or kidnapping.</w:t>
            </w:r>
          </w:p>
        </w:tc>
      </w:tr>
      <w:tr w:rsidR="00173AAF" w:rsidRPr="00683B11" w:rsidTr="004822D5">
        <w:trPr>
          <w:cantSplit/>
        </w:trPr>
        <w:tc>
          <w:tcPr>
            <w:tcW w:w="851" w:type="dxa"/>
            <w:tcBorders>
              <w:top w:val="single" w:sz="4" w:space="0" w:color="auto"/>
              <w:left w:val="single" w:sz="4" w:space="0" w:color="auto"/>
              <w:bottom w:val="nil"/>
              <w:right w:val="single" w:sz="4" w:space="0" w:color="auto"/>
            </w:tcBorders>
          </w:tcPr>
          <w:p w:rsidR="00173AAF" w:rsidRPr="00683B11" w:rsidRDefault="00173AAF" w:rsidP="004822D5">
            <w:pPr>
              <w:spacing w:before="60" w:after="60" w:line="276" w:lineRule="auto"/>
              <w:rPr>
                <w:rFonts w:ascii="Effra Light" w:hAnsi="Effra Light"/>
                <w:b/>
                <w:lang w:eastAsia="en-GB"/>
              </w:rPr>
            </w:pPr>
          </w:p>
        </w:tc>
        <w:tc>
          <w:tcPr>
            <w:tcW w:w="8052" w:type="dxa"/>
            <w:tcBorders>
              <w:top w:val="single" w:sz="4" w:space="0" w:color="auto"/>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lang w:eastAsia="en-GB"/>
              </w:rPr>
            </w:pPr>
            <w:r w:rsidRPr="00683B11">
              <w:rPr>
                <w:rFonts w:ascii="Effra Light" w:hAnsi="Effra Light"/>
                <w:lang w:eastAsia="en-GB"/>
              </w:rPr>
              <w:t>Check the FCO website for travel advice on your destination:</w:t>
            </w:r>
          </w:p>
          <w:p w:rsidR="00173AAF" w:rsidRPr="00683B11" w:rsidRDefault="00683B11" w:rsidP="004822D5">
            <w:pPr>
              <w:spacing w:before="60" w:after="60" w:line="276" w:lineRule="auto"/>
              <w:ind w:left="33"/>
              <w:rPr>
                <w:rFonts w:ascii="Effra Light" w:hAnsi="Effra Light"/>
                <w:lang w:eastAsia="en-GB"/>
              </w:rPr>
            </w:pPr>
            <w:hyperlink r:id="rId7" w:history="1">
              <w:r w:rsidR="00173AAF" w:rsidRPr="00683B11">
                <w:rPr>
                  <w:rStyle w:val="Hyperlink"/>
                  <w:rFonts w:ascii="Effra Light" w:hAnsi="Effra Light"/>
                  <w:lang w:eastAsia="en-GB"/>
                </w:rPr>
                <w:t>https://www.gov.uk/foreign-travel-advice</w:t>
              </w:r>
            </w:hyperlink>
            <w:r w:rsidR="00173AAF" w:rsidRPr="00683B11">
              <w:rPr>
                <w:rFonts w:ascii="Effra Light" w:hAnsi="Effra Light"/>
                <w:lang w:eastAsia="en-GB"/>
              </w:rPr>
              <w:t xml:space="preserve"> </w:t>
            </w:r>
          </w:p>
        </w:tc>
        <w:tc>
          <w:tcPr>
            <w:tcW w:w="708" w:type="dxa"/>
            <w:tcBorders>
              <w:top w:val="single" w:sz="4" w:space="0" w:color="auto"/>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lang w:eastAsia="en-GB"/>
              </w:rPr>
            </w:pPr>
          </w:p>
        </w:tc>
        <w:tc>
          <w:tcPr>
            <w:tcW w:w="712" w:type="dxa"/>
            <w:tcBorders>
              <w:top w:val="single" w:sz="4" w:space="0" w:color="auto"/>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lang w:eastAsia="en-GB"/>
              </w:rPr>
            </w:pPr>
          </w:p>
        </w:tc>
        <w:tc>
          <w:tcPr>
            <w:tcW w:w="712" w:type="dxa"/>
            <w:tcBorders>
              <w:top w:val="single" w:sz="4" w:space="0" w:color="auto"/>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lang w:eastAsia="en-GB"/>
              </w:rPr>
            </w:pPr>
          </w:p>
        </w:tc>
      </w:tr>
      <w:tr w:rsidR="00173AAF" w:rsidRPr="00683B11" w:rsidTr="004822D5">
        <w:trPr>
          <w:cantSplit/>
        </w:trPr>
        <w:tc>
          <w:tcPr>
            <w:tcW w:w="851" w:type="dxa"/>
            <w:tcBorders>
              <w:top w:val="single" w:sz="4" w:space="0" w:color="auto"/>
              <w:left w:val="single" w:sz="4" w:space="0" w:color="auto"/>
              <w:bottom w:val="nil"/>
              <w:right w:val="single" w:sz="4" w:space="0" w:color="auto"/>
            </w:tcBorders>
          </w:tcPr>
          <w:p w:rsidR="00173AAF" w:rsidRPr="00683B11" w:rsidRDefault="00173AAF" w:rsidP="004822D5">
            <w:pPr>
              <w:spacing w:before="60" w:after="60" w:line="276" w:lineRule="auto"/>
              <w:rPr>
                <w:rFonts w:ascii="Effra Light" w:hAnsi="Effra Light"/>
                <w:b/>
                <w:lang w:eastAsia="en-GB"/>
              </w:rPr>
            </w:pPr>
          </w:p>
        </w:tc>
        <w:tc>
          <w:tcPr>
            <w:tcW w:w="8052" w:type="dxa"/>
            <w:tcBorders>
              <w:top w:val="single" w:sz="4" w:space="0" w:color="auto"/>
              <w:left w:val="single" w:sz="4" w:space="0" w:color="auto"/>
              <w:bottom w:val="single" w:sz="4" w:space="0" w:color="auto"/>
              <w:right w:val="single" w:sz="4" w:space="0" w:color="auto"/>
            </w:tcBorders>
          </w:tcPr>
          <w:p w:rsidR="00173AAF" w:rsidRPr="00683B11" w:rsidRDefault="00173AAF" w:rsidP="00592C5B">
            <w:pPr>
              <w:spacing w:before="60" w:after="60" w:line="276" w:lineRule="auto"/>
              <w:rPr>
                <w:rFonts w:ascii="Effra Light" w:hAnsi="Effra Light"/>
                <w:lang w:eastAsia="en-GB"/>
              </w:rPr>
            </w:pPr>
            <w:r w:rsidRPr="00683B11">
              <w:rPr>
                <w:rFonts w:ascii="Effra Light" w:hAnsi="Effra Light"/>
                <w:lang w:eastAsia="en-GB"/>
              </w:rPr>
              <w:t>Get specific security advice from the University travel insurers. Check insurance cover and arrangements.</w:t>
            </w:r>
          </w:p>
        </w:tc>
        <w:tc>
          <w:tcPr>
            <w:tcW w:w="708" w:type="dxa"/>
            <w:tcBorders>
              <w:top w:val="single" w:sz="4" w:space="0" w:color="auto"/>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lang w:eastAsia="en-GB"/>
              </w:rPr>
            </w:pPr>
          </w:p>
        </w:tc>
        <w:tc>
          <w:tcPr>
            <w:tcW w:w="712" w:type="dxa"/>
            <w:tcBorders>
              <w:top w:val="single" w:sz="4" w:space="0" w:color="auto"/>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lang w:eastAsia="en-GB"/>
              </w:rPr>
            </w:pPr>
          </w:p>
        </w:tc>
        <w:tc>
          <w:tcPr>
            <w:tcW w:w="712" w:type="dxa"/>
            <w:tcBorders>
              <w:top w:val="single" w:sz="4" w:space="0" w:color="auto"/>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lang w:eastAsia="en-GB"/>
              </w:rPr>
            </w:pPr>
          </w:p>
        </w:tc>
      </w:tr>
      <w:tr w:rsidR="00173AAF" w:rsidRPr="00683B11" w:rsidTr="004822D5">
        <w:trPr>
          <w:cantSplit/>
        </w:trPr>
        <w:tc>
          <w:tcPr>
            <w:tcW w:w="851" w:type="dxa"/>
            <w:tcBorders>
              <w:top w:val="nil"/>
              <w:left w:val="single" w:sz="4" w:space="0" w:color="auto"/>
              <w:bottom w:val="nil"/>
              <w:right w:val="single" w:sz="4" w:space="0" w:color="auto"/>
            </w:tcBorders>
          </w:tcPr>
          <w:p w:rsidR="00173AAF" w:rsidRPr="00683B11" w:rsidRDefault="00173AAF" w:rsidP="004822D5">
            <w:pPr>
              <w:spacing w:before="60" w:after="60" w:line="276" w:lineRule="auto"/>
              <w:rPr>
                <w:rFonts w:ascii="Effra Light" w:hAnsi="Effra Light"/>
                <w:b/>
                <w:lang w:eastAsia="en-GB"/>
              </w:rPr>
            </w:pPr>
          </w:p>
        </w:tc>
        <w:tc>
          <w:tcPr>
            <w:tcW w:w="8052" w:type="dxa"/>
            <w:tcBorders>
              <w:top w:val="single" w:sz="4" w:space="0" w:color="auto"/>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lang w:eastAsia="en-GB"/>
              </w:rPr>
            </w:pPr>
            <w:r w:rsidRPr="00683B11">
              <w:rPr>
                <w:rFonts w:ascii="Effra Light" w:hAnsi="Effra Light"/>
                <w:lang w:eastAsia="en-GB"/>
              </w:rPr>
              <w:t>Determine if contacts in country have additional local knowledge to put UK Government advice in context. Avoid travel to/via high risk locations (if practicable). Determine if local contacts in country can provide additional security.</w:t>
            </w:r>
          </w:p>
        </w:tc>
        <w:tc>
          <w:tcPr>
            <w:tcW w:w="708" w:type="dxa"/>
            <w:tcBorders>
              <w:top w:val="single" w:sz="4" w:space="0" w:color="auto"/>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lang w:eastAsia="en-GB"/>
              </w:rPr>
            </w:pPr>
          </w:p>
        </w:tc>
        <w:tc>
          <w:tcPr>
            <w:tcW w:w="712" w:type="dxa"/>
            <w:tcBorders>
              <w:top w:val="single" w:sz="4" w:space="0" w:color="auto"/>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lang w:eastAsia="en-GB"/>
              </w:rPr>
            </w:pPr>
          </w:p>
        </w:tc>
        <w:tc>
          <w:tcPr>
            <w:tcW w:w="712" w:type="dxa"/>
            <w:tcBorders>
              <w:top w:val="single" w:sz="4" w:space="0" w:color="auto"/>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lang w:eastAsia="en-GB"/>
              </w:rPr>
            </w:pPr>
          </w:p>
        </w:tc>
      </w:tr>
      <w:tr w:rsidR="00173AAF" w:rsidRPr="00683B11" w:rsidTr="004822D5">
        <w:trPr>
          <w:cantSplit/>
        </w:trPr>
        <w:tc>
          <w:tcPr>
            <w:tcW w:w="851" w:type="dxa"/>
            <w:tcBorders>
              <w:top w:val="nil"/>
              <w:left w:val="single" w:sz="4" w:space="0" w:color="auto"/>
              <w:bottom w:val="nil"/>
              <w:right w:val="single" w:sz="4" w:space="0" w:color="auto"/>
            </w:tcBorders>
          </w:tcPr>
          <w:p w:rsidR="00173AAF" w:rsidRPr="00683B11" w:rsidRDefault="00173AAF" w:rsidP="004822D5">
            <w:pPr>
              <w:spacing w:before="60" w:after="60" w:line="276" w:lineRule="auto"/>
              <w:rPr>
                <w:rFonts w:ascii="Effra Light" w:hAnsi="Effra Light"/>
                <w:b/>
                <w:lang w:eastAsia="en-GB"/>
              </w:rPr>
            </w:pPr>
          </w:p>
        </w:tc>
        <w:tc>
          <w:tcPr>
            <w:tcW w:w="8052" w:type="dxa"/>
            <w:tcBorders>
              <w:top w:val="single" w:sz="4" w:space="0" w:color="auto"/>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lang w:eastAsia="en-GB"/>
              </w:rPr>
            </w:pPr>
            <w:r w:rsidRPr="00683B11">
              <w:rPr>
                <w:rFonts w:ascii="Effra Light" w:hAnsi="Effra Light"/>
                <w:lang w:eastAsia="en-GB"/>
              </w:rPr>
              <w:t>Ensure all travellers are fully aware and briefed about the risks, and how to stay safe.</w:t>
            </w:r>
          </w:p>
        </w:tc>
        <w:tc>
          <w:tcPr>
            <w:tcW w:w="708" w:type="dxa"/>
            <w:tcBorders>
              <w:top w:val="single" w:sz="4" w:space="0" w:color="auto"/>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lang w:eastAsia="en-GB"/>
              </w:rPr>
            </w:pPr>
          </w:p>
        </w:tc>
        <w:tc>
          <w:tcPr>
            <w:tcW w:w="712" w:type="dxa"/>
            <w:tcBorders>
              <w:top w:val="single" w:sz="4" w:space="0" w:color="auto"/>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lang w:eastAsia="en-GB"/>
              </w:rPr>
            </w:pPr>
          </w:p>
        </w:tc>
        <w:tc>
          <w:tcPr>
            <w:tcW w:w="712" w:type="dxa"/>
            <w:tcBorders>
              <w:top w:val="single" w:sz="4" w:space="0" w:color="auto"/>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lang w:eastAsia="en-GB"/>
              </w:rPr>
            </w:pPr>
          </w:p>
        </w:tc>
      </w:tr>
      <w:tr w:rsidR="00173AAF" w:rsidRPr="00683B11" w:rsidTr="004822D5">
        <w:trPr>
          <w:cantSplit/>
        </w:trPr>
        <w:tc>
          <w:tcPr>
            <w:tcW w:w="851" w:type="dxa"/>
            <w:tcBorders>
              <w:top w:val="nil"/>
              <w:left w:val="single" w:sz="4" w:space="0" w:color="auto"/>
              <w:bottom w:val="nil"/>
              <w:right w:val="single" w:sz="4" w:space="0" w:color="auto"/>
            </w:tcBorders>
          </w:tcPr>
          <w:p w:rsidR="00173AAF" w:rsidRPr="00683B11" w:rsidRDefault="00173AAF" w:rsidP="004822D5">
            <w:pPr>
              <w:spacing w:before="60" w:after="60" w:line="276" w:lineRule="auto"/>
              <w:rPr>
                <w:rFonts w:ascii="Effra Light" w:hAnsi="Effra Light"/>
                <w:b/>
                <w:lang w:eastAsia="en-GB"/>
              </w:rPr>
            </w:pPr>
          </w:p>
        </w:tc>
        <w:tc>
          <w:tcPr>
            <w:tcW w:w="8052" w:type="dxa"/>
            <w:tcBorders>
              <w:top w:val="single" w:sz="4" w:space="0" w:color="auto"/>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lang w:eastAsia="en-GB"/>
              </w:rPr>
            </w:pPr>
            <w:r w:rsidRPr="00683B11">
              <w:rPr>
                <w:rFonts w:ascii="Effra Light" w:hAnsi="Effra Light"/>
                <w:lang w:eastAsia="en-GB"/>
              </w:rPr>
              <w:t>Ensure travel arrangements provide flexibility and if practicable to do so, enable the traveller to leave the country at short notice if necessary (e.g. open ended airline ticket, sufficient funds to buy new ticket). Have alternative options if the situation deteriorates and the traveller is unable to leave the country (e.g. stay in secure hotel, do not venture out).</w:t>
            </w:r>
          </w:p>
        </w:tc>
        <w:tc>
          <w:tcPr>
            <w:tcW w:w="708" w:type="dxa"/>
            <w:tcBorders>
              <w:top w:val="single" w:sz="4" w:space="0" w:color="auto"/>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lang w:eastAsia="en-GB"/>
              </w:rPr>
            </w:pPr>
          </w:p>
        </w:tc>
        <w:tc>
          <w:tcPr>
            <w:tcW w:w="712" w:type="dxa"/>
            <w:tcBorders>
              <w:top w:val="single" w:sz="4" w:space="0" w:color="auto"/>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lang w:eastAsia="en-GB"/>
              </w:rPr>
            </w:pPr>
          </w:p>
        </w:tc>
        <w:tc>
          <w:tcPr>
            <w:tcW w:w="712" w:type="dxa"/>
            <w:tcBorders>
              <w:top w:val="single" w:sz="4" w:space="0" w:color="auto"/>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lang w:eastAsia="en-GB"/>
              </w:rPr>
            </w:pPr>
          </w:p>
        </w:tc>
      </w:tr>
      <w:tr w:rsidR="00173AAF" w:rsidRPr="00683B11" w:rsidTr="004822D5">
        <w:trPr>
          <w:cantSplit/>
        </w:trPr>
        <w:tc>
          <w:tcPr>
            <w:tcW w:w="851" w:type="dxa"/>
            <w:tcBorders>
              <w:top w:val="nil"/>
              <w:left w:val="single" w:sz="4" w:space="0" w:color="auto"/>
              <w:bottom w:val="nil"/>
              <w:right w:val="single" w:sz="4" w:space="0" w:color="auto"/>
            </w:tcBorders>
          </w:tcPr>
          <w:p w:rsidR="00173AAF" w:rsidRPr="00683B11" w:rsidRDefault="00173AAF" w:rsidP="004822D5">
            <w:pPr>
              <w:spacing w:before="60" w:after="60" w:line="276" w:lineRule="auto"/>
              <w:rPr>
                <w:rFonts w:ascii="Effra Light" w:hAnsi="Effra Light"/>
                <w:b/>
                <w:lang w:eastAsia="en-GB"/>
              </w:rPr>
            </w:pPr>
          </w:p>
        </w:tc>
        <w:tc>
          <w:tcPr>
            <w:tcW w:w="8052" w:type="dxa"/>
            <w:tcBorders>
              <w:top w:val="single" w:sz="4" w:space="0" w:color="auto"/>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lang w:eastAsia="en-GB"/>
              </w:rPr>
            </w:pPr>
            <w:r w:rsidRPr="00683B11">
              <w:rPr>
                <w:rFonts w:ascii="Effra Light" w:hAnsi="Effra Light"/>
                <w:lang w:eastAsia="en-GB"/>
              </w:rPr>
              <w:t xml:space="preserve">Have local contact meet traveller at airport, ensure that both parties know what the other looks like and have proof of identity, travel with a trusted local contact or trusted reputable travel company. </w:t>
            </w:r>
          </w:p>
        </w:tc>
        <w:tc>
          <w:tcPr>
            <w:tcW w:w="708" w:type="dxa"/>
            <w:tcBorders>
              <w:top w:val="single" w:sz="4" w:space="0" w:color="auto"/>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lang w:eastAsia="en-GB"/>
              </w:rPr>
            </w:pPr>
          </w:p>
        </w:tc>
        <w:tc>
          <w:tcPr>
            <w:tcW w:w="712" w:type="dxa"/>
            <w:tcBorders>
              <w:top w:val="single" w:sz="4" w:space="0" w:color="auto"/>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lang w:eastAsia="en-GB"/>
              </w:rPr>
            </w:pPr>
          </w:p>
        </w:tc>
        <w:tc>
          <w:tcPr>
            <w:tcW w:w="712" w:type="dxa"/>
            <w:tcBorders>
              <w:top w:val="single" w:sz="4" w:space="0" w:color="auto"/>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lang w:eastAsia="en-GB"/>
              </w:rPr>
            </w:pPr>
          </w:p>
        </w:tc>
      </w:tr>
      <w:tr w:rsidR="00173AAF" w:rsidRPr="00683B11" w:rsidTr="004822D5">
        <w:trPr>
          <w:cantSplit/>
        </w:trPr>
        <w:tc>
          <w:tcPr>
            <w:tcW w:w="851" w:type="dxa"/>
            <w:tcBorders>
              <w:top w:val="nil"/>
              <w:left w:val="single" w:sz="4" w:space="0" w:color="auto"/>
              <w:bottom w:val="nil"/>
              <w:right w:val="single" w:sz="4" w:space="0" w:color="auto"/>
            </w:tcBorders>
          </w:tcPr>
          <w:p w:rsidR="00173AAF" w:rsidRPr="00683B11" w:rsidRDefault="00173AAF" w:rsidP="004822D5">
            <w:pPr>
              <w:spacing w:before="60" w:after="60" w:line="276" w:lineRule="auto"/>
              <w:rPr>
                <w:rFonts w:ascii="Effra Light" w:hAnsi="Effra Light"/>
                <w:b/>
                <w:lang w:eastAsia="en-GB"/>
              </w:rPr>
            </w:pPr>
          </w:p>
        </w:tc>
        <w:tc>
          <w:tcPr>
            <w:tcW w:w="8052" w:type="dxa"/>
            <w:tcBorders>
              <w:top w:val="single" w:sz="4" w:space="0" w:color="auto"/>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lang w:eastAsia="en-GB"/>
              </w:rPr>
            </w:pPr>
            <w:r w:rsidRPr="00683B11">
              <w:rPr>
                <w:rFonts w:ascii="Effra Light" w:hAnsi="Effra Light"/>
                <w:lang w:eastAsia="en-GB"/>
              </w:rPr>
              <w:t>Select recognised international hotel chain where practicable, with any necessary security e.g. secure compound, guards at entrances.</w:t>
            </w:r>
          </w:p>
        </w:tc>
        <w:tc>
          <w:tcPr>
            <w:tcW w:w="708" w:type="dxa"/>
            <w:tcBorders>
              <w:top w:val="single" w:sz="4" w:space="0" w:color="auto"/>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lang w:eastAsia="en-GB"/>
              </w:rPr>
            </w:pPr>
            <w:r w:rsidRPr="00683B11">
              <w:rPr>
                <w:rFonts w:ascii="Effra Light" w:hAnsi="Effra Light"/>
                <w:lang w:eastAsia="en-GB"/>
              </w:rPr>
              <w:t xml:space="preserve"> </w:t>
            </w:r>
          </w:p>
        </w:tc>
        <w:tc>
          <w:tcPr>
            <w:tcW w:w="712" w:type="dxa"/>
            <w:tcBorders>
              <w:top w:val="single" w:sz="4" w:space="0" w:color="auto"/>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lang w:eastAsia="en-GB"/>
              </w:rPr>
            </w:pPr>
          </w:p>
        </w:tc>
        <w:tc>
          <w:tcPr>
            <w:tcW w:w="712" w:type="dxa"/>
            <w:tcBorders>
              <w:top w:val="single" w:sz="4" w:space="0" w:color="auto"/>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lang w:eastAsia="en-GB"/>
              </w:rPr>
            </w:pPr>
          </w:p>
        </w:tc>
      </w:tr>
      <w:tr w:rsidR="00173AAF" w:rsidRPr="00683B11" w:rsidTr="004822D5">
        <w:trPr>
          <w:cantSplit/>
        </w:trPr>
        <w:tc>
          <w:tcPr>
            <w:tcW w:w="851" w:type="dxa"/>
            <w:tcBorders>
              <w:top w:val="nil"/>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b/>
                <w:lang w:eastAsia="en-GB"/>
              </w:rPr>
            </w:pPr>
          </w:p>
        </w:tc>
        <w:tc>
          <w:tcPr>
            <w:tcW w:w="8052" w:type="dxa"/>
            <w:tcBorders>
              <w:top w:val="single" w:sz="4" w:space="0" w:color="auto"/>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lang w:eastAsia="en-GB"/>
              </w:rPr>
            </w:pPr>
            <w:r w:rsidRPr="00683B11">
              <w:rPr>
                <w:rFonts w:ascii="Effra Light" w:hAnsi="Effra Light"/>
                <w:lang w:eastAsia="en-GB"/>
              </w:rPr>
              <w:t>Check travel advice on a regular basis while in country.</w:t>
            </w:r>
          </w:p>
        </w:tc>
        <w:tc>
          <w:tcPr>
            <w:tcW w:w="708" w:type="dxa"/>
            <w:tcBorders>
              <w:top w:val="single" w:sz="4" w:space="0" w:color="auto"/>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lang w:eastAsia="en-GB"/>
              </w:rPr>
            </w:pPr>
          </w:p>
        </w:tc>
        <w:tc>
          <w:tcPr>
            <w:tcW w:w="712" w:type="dxa"/>
            <w:tcBorders>
              <w:top w:val="single" w:sz="4" w:space="0" w:color="auto"/>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lang w:eastAsia="en-GB"/>
              </w:rPr>
            </w:pPr>
          </w:p>
        </w:tc>
        <w:tc>
          <w:tcPr>
            <w:tcW w:w="712" w:type="dxa"/>
            <w:tcBorders>
              <w:top w:val="single" w:sz="4" w:space="0" w:color="auto"/>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lang w:eastAsia="en-GB"/>
              </w:rPr>
            </w:pPr>
          </w:p>
        </w:tc>
      </w:tr>
      <w:tr w:rsidR="00173AAF" w:rsidRPr="00683B11" w:rsidTr="004822D5">
        <w:trPr>
          <w:cantSplit/>
        </w:trPr>
        <w:tc>
          <w:tcPr>
            <w:tcW w:w="851" w:type="dxa"/>
            <w:tcBorders>
              <w:top w:val="nil"/>
              <w:left w:val="single" w:sz="4" w:space="0" w:color="auto"/>
              <w:bottom w:val="single" w:sz="4" w:space="0" w:color="auto"/>
              <w:right w:val="single" w:sz="4" w:space="0" w:color="auto"/>
            </w:tcBorders>
            <w:shd w:val="clear" w:color="auto" w:fill="FFFFFF"/>
          </w:tcPr>
          <w:p w:rsidR="00173AAF" w:rsidRPr="00683B11" w:rsidRDefault="00173AAF" w:rsidP="00173AAF">
            <w:pPr>
              <w:numPr>
                <w:ilvl w:val="0"/>
                <w:numId w:val="1"/>
              </w:numPr>
              <w:spacing w:before="60" w:after="60" w:line="276" w:lineRule="auto"/>
              <w:contextualSpacing/>
              <w:rPr>
                <w:rFonts w:ascii="Effra Light" w:hAnsi="Effra Light"/>
                <w:b/>
                <w:lang w:eastAsia="en-GB"/>
              </w:rPr>
            </w:pPr>
          </w:p>
        </w:tc>
        <w:tc>
          <w:tcPr>
            <w:tcW w:w="10184" w:type="dxa"/>
            <w:gridSpan w:val="4"/>
            <w:tcBorders>
              <w:top w:val="single" w:sz="4" w:space="0" w:color="auto"/>
              <w:left w:val="single" w:sz="4" w:space="0" w:color="auto"/>
              <w:bottom w:val="single" w:sz="4" w:space="0" w:color="auto"/>
              <w:right w:val="single" w:sz="4" w:space="0" w:color="auto"/>
            </w:tcBorders>
            <w:shd w:val="clear" w:color="auto" w:fill="BFBFBF"/>
          </w:tcPr>
          <w:p w:rsidR="00173AAF" w:rsidRPr="00683B11" w:rsidRDefault="00173AAF" w:rsidP="004822D5">
            <w:pPr>
              <w:spacing w:before="60" w:after="60" w:line="276" w:lineRule="auto"/>
              <w:rPr>
                <w:rFonts w:ascii="Effra Light" w:hAnsi="Effra Light"/>
                <w:lang w:eastAsia="en-GB"/>
              </w:rPr>
            </w:pPr>
            <w:r w:rsidRPr="00683B11">
              <w:rPr>
                <w:rFonts w:ascii="Effra Light" w:hAnsi="Effra Light"/>
                <w:b/>
                <w:lang w:eastAsia="en-GB"/>
              </w:rPr>
              <w:t>Problems with local authorities</w:t>
            </w:r>
            <w:r w:rsidRPr="00683B11">
              <w:rPr>
                <w:rFonts w:ascii="Effra Light" w:hAnsi="Effra Light"/>
                <w:lang w:eastAsia="en-GB"/>
              </w:rPr>
              <w:t xml:space="preserve"> due to loss of/inadequate documentation, carriage of illegal substances, goods or materials, leading to delay, arrest, imprisonment.</w:t>
            </w:r>
          </w:p>
        </w:tc>
      </w:tr>
      <w:tr w:rsidR="00173AAF" w:rsidRPr="00683B11" w:rsidTr="004822D5">
        <w:trPr>
          <w:cantSplit/>
        </w:trPr>
        <w:tc>
          <w:tcPr>
            <w:tcW w:w="851" w:type="dxa"/>
            <w:tcBorders>
              <w:top w:val="nil"/>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b/>
                <w:lang w:eastAsia="en-GB"/>
              </w:rPr>
            </w:pPr>
          </w:p>
        </w:tc>
        <w:tc>
          <w:tcPr>
            <w:tcW w:w="8052" w:type="dxa"/>
            <w:tcBorders>
              <w:top w:val="single" w:sz="4" w:space="0" w:color="auto"/>
              <w:left w:val="single" w:sz="4" w:space="0" w:color="auto"/>
              <w:bottom w:val="single" w:sz="4" w:space="0" w:color="auto"/>
              <w:right w:val="single" w:sz="4" w:space="0" w:color="auto"/>
            </w:tcBorders>
          </w:tcPr>
          <w:p w:rsidR="00683B11" w:rsidRPr="00683B11" w:rsidRDefault="00173AAF" w:rsidP="00683B11">
            <w:pPr>
              <w:pStyle w:val="NormalWeb"/>
              <w:shd w:val="clear" w:color="auto" w:fill="FFFFFF"/>
              <w:spacing w:before="0" w:beforeAutospacing="0" w:after="0" w:afterAutospacing="0"/>
              <w:rPr>
                <w:rFonts w:ascii="Effra Light" w:hAnsi="Effra Light"/>
                <w:b/>
                <w:sz w:val="22"/>
                <w:szCs w:val="22"/>
              </w:rPr>
            </w:pPr>
            <w:r w:rsidRPr="00683B11">
              <w:rPr>
                <w:rFonts w:ascii="Effra Light" w:hAnsi="Effra Light"/>
                <w:b/>
                <w:sz w:val="22"/>
                <w:szCs w:val="22"/>
              </w:rPr>
              <w:t>Save scanned images of all important documents including your passport, to a secure on-line account or to your Administrator</w:t>
            </w:r>
            <w:r w:rsidRPr="00683B11">
              <w:rPr>
                <w:rStyle w:val="CommentReference"/>
                <w:rFonts w:ascii="Effra Light" w:hAnsi="Effra Light"/>
                <w:b/>
                <w:sz w:val="22"/>
                <w:szCs w:val="22"/>
              </w:rPr>
              <w:t>,</w:t>
            </w:r>
            <w:r w:rsidRPr="00683B11">
              <w:rPr>
                <w:rFonts w:ascii="Effra Light" w:hAnsi="Effra Light"/>
                <w:b/>
                <w:sz w:val="22"/>
                <w:szCs w:val="22"/>
              </w:rPr>
              <w:t xml:space="preserve"> for worldwide access in an emergency</w:t>
            </w:r>
          </w:p>
          <w:p w:rsidR="00173AAF" w:rsidRPr="00683B11" w:rsidRDefault="00173AAF" w:rsidP="00683B11">
            <w:pPr>
              <w:pStyle w:val="NormalWeb"/>
              <w:shd w:val="clear" w:color="auto" w:fill="FFFFFF"/>
              <w:spacing w:before="0" w:beforeAutospacing="0" w:after="0" w:afterAutospacing="0"/>
              <w:rPr>
                <w:rFonts w:ascii="Effra Light" w:hAnsi="Effra Light"/>
                <w:b/>
                <w:sz w:val="22"/>
                <w:szCs w:val="22"/>
              </w:rPr>
            </w:pPr>
            <w:r w:rsidRPr="00683B11">
              <w:rPr>
                <w:rFonts w:ascii="Effra Light" w:hAnsi="Effra Light"/>
                <w:b/>
                <w:sz w:val="22"/>
                <w:szCs w:val="22"/>
              </w:rPr>
              <w:t xml:space="preserve">Emergency medical and travel assistance 24/7    </w:t>
            </w:r>
            <w:r w:rsidR="00683B11" w:rsidRPr="00683B11">
              <w:rPr>
                <w:rFonts w:ascii="Effra Light" w:hAnsi="Effra Light"/>
                <w:b/>
                <w:sz w:val="22"/>
                <w:szCs w:val="22"/>
              </w:rPr>
              <w:t>+44 (0) 2086084100</w:t>
            </w:r>
            <w:r w:rsidRPr="00683B11">
              <w:rPr>
                <w:rFonts w:ascii="Effra Light" w:hAnsi="Effra Light"/>
                <w:b/>
                <w:sz w:val="22"/>
                <w:szCs w:val="22"/>
              </w:rPr>
              <w:t xml:space="preserve">  </w:t>
            </w:r>
          </w:p>
          <w:p w:rsidR="00173AAF" w:rsidRPr="00683B11" w:rsidRDefault="00173AAF" w:rsidP="00683B11">
            <w:pPr>
              <w:spacing w:before="60" w:after="60" w:line="240" w:lineRule="auto"/>
              <w:rPr>
                <w:rFonts w:ascii="Effra Light" w:hAnsi="Effra Light"/>
                <w:b/>
                <w:lang w:eastAsia="en-GB"/>
              </w:rPr>
            </w:pPr>
            <w:r w:rsidRPr="00683B11">
              <w:rPr>
                <w:rFonts w:ascii="Effra Light" w:hAnsi="Effra Light"/>
                <w:b/>
                <w:bCs/>
              </w:rPr>
              <w:t>The university policy number with RSA</w:t>
            </w:r>
            <w:r w:rsidR="00683B11" w:rsidRPr="00683B11">
              <w:rPr>
                <w:rFonts w:ascii="Effra Light" w:hAnsi="Effra Light"/>
                <w:b/>
                <w:bCs/>
              </w:rPr>
              <w:t>: RTT306251</w:t>
            </w:r>
          </w:p>
        </w:tc>
        <w:tc>
          <w:tcPr>
            <w:tcW w:w="708" w:type="dxa"/>
            <w:tcBorders>
              <w:top w:val="single" w:sz="4" w:space="0" w:color="auto"/>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lang w:eastAsia="en-GB"/>
              </w:rPr>
            </w:pPr>
            <w:r w:rsidRPr="00683B11">
              <w:rPr>
                <w:rFonts w:ascii="Effra Light" w:hAnsi="Effra Light"/>
                <w:lang w:eastAsia="en-GB"/>
              </w:rPr>
              <w:t xml:space="preserve"> </w:t>
            </w:r>
          </w:p>
        </w:tc>
        <w:tc>
          <w:tcPr>
            <w:tcW w:w="712" w:type="dxa"/>
            <w:tcBorders>
              <w:top w:val="single" w:sz="4" w:space="0" w:color="auto"/>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lang w:eastAsia="en-GB"/>
              </w:rPr>
            </w:pPr>
          </w:p>
        </w:tc>
        <w:tc>
          <w:tcPr>
            <w:tcW w:w="712" w:type="dxa"/>
            <w:tcBorders>
              <w:top w:val="single" w:sz="4" w:space="0" w:color="auto"/>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lang w:eastAsia="en-GB"/>
              </w:rPr>
            </w:pPr>
          </w:p>
        </w:tc>
      </w:tr>
      <w:tr w:rsidR="00173AAF" w:rsidRPr="00683B11" w:rsidTr="004822D5">
        <w:trPr>
          <w:cantSplit/>
          <w:trHeight w:val="397"/>
        </w:trPr>
        <w:tc>
          <w:tcPr>
            <w:tcW w:w="851" w:type="dxa"/>
            <w:tcBorders>
              <w:top w:val="nil"/>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b/>
                <w:lang w:eastAsia="en-GB"/>
              </w:rPr>
            </w:pPr>
          </w:p>
        </w:tc>
        <w:tc>
          <w:tcPr>
            <w:tcW w:w="8052" w:type="dxa"/>
            <w:tcBorders>
              <w:top w:val="single" w:sz="4" w:space="0" w:color="auto"/>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lang w:eastAsia="en-GB"/>
              </w:rPr>
            </w:pPr>
            <w:r w:rsidRPr="00683B11">
              <w:rPr>
                <w:rFonts w:ascii="Effra Light" w:hAnsi="Effra Light"/>
                <w:lang w:eastAsia="en-GB"/>
              </w:rPr>
              <w:t>Keep a copy of your credit card details as well as the contact name of your bank in case you need to report loss of this ca</w:t>
            </w:r>
            <w:bookmarkStart w:id="0" w:name="_GoBack"/>
            <w:bookmarkEnd w:id="0"/>
            <w:r w:rsidRPr="00683B11">
              <w:rPr>
                <w:rFonts w:ascii="Effra Light" w:hAnsi="Effra Light"/>
                <w:lang w:eastAsia="en-GB"/>
              </w:rPr>
              <w:t>rd.</w:t>
            </w:r>
          </w:p>
        </w:tc>
        <w:tc>
          <w:tcPr>
            <w:tcW w:w="708" w:type="dxa"/>
            <w:tcBorders>
              <w:top w:val="single" w:sz="4" w:space="0" w:color="auto"/>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lang w:eastAsia="en-GB"/>
              </w:rPr>
            </w:pPr>
          </w:p>
        </w:tc>
        <w:tc>
          <w:tcPr>
            <w:tcW w:w="712" w:type="dxa"/>
            <w:tcBorders>
              <w:top w:val="single" w:sz="4" w:space="0" w:color="auto"/>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lang w:eastAsia="en-GB"/>
              </w:rPr>
            </w:pPr>
          </w:p>
        </w:tc>
        <w:tc>
          <w:tcPr>
            <w:tcW w:w="712" w:type="dxa"/>
            <w:tcBorders>
              <w:top w:val="single" w:sz="4" w:space="0" w:color="auto"/>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lang w:eastAsia="en-GB"/>
              </w:rPr>
            </w:pPr>
          </w:p>
        </w:tc>
      </w:tr>
      <w:tr w:rsidR="00173AAF" w:rsidRPr="00683B11" w:rsidTr="004822D5">
        <w:trPr>
          <w:cantSplit/>
        </w:trPr>
        <w:tc>
          <w:tcPr>
            <w:tcW w:w="851" w:type="dxa"/>
            <w:tcBorders>
              <w:top w:val="single" w:sz="4" w:space="0" w:color="auto"/>
              <w:left w:val="single" w:sz="4" w:space="0" w:color="auto"/>
              <w:bottom w:val="nil"/>
              <w:right w:val="single" w:sz="4" w:space="0" w:color="auto"/>
            </w:tcBorders>
          </w:tcPr>
          <w:p w:rsidR="00173AAF" w:rsidRPr="00683B11" w:rsidRDefault="00173AAF" w:rsidP="004822D5">
            <w:pPr>
              <w:spacing w:before="60" w:after="60" w:line="276" w:lineRule="auto"/>
              <w:rPr>
                <w:rFonts w:ascii="Effra Light" w:hAnsi="Effra Light"/>
                <w:b/>
                <w:lang w:eastAsia="en-GB"/>
              </w:rPr>
            </w:pPr>
          </w:p>
        </w:tc>
        <w:tc>
          <w:tcPr>
            <w:tcW w:w="8052" w:type="dxa"/>
            <w:tcBorders>
              <w:top w:val="single" w:sz="4" w:space="0" w:color="auto"/>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lang w:eastAsia="en-GB"/>
              </w:rPr>
            </w:pPr>
            <w:r w:rsidRPr="00683B11">
              <w:rPr>
                <w:rFonts w:ascii="Effra Light" w:hAnsi="Effra Light"/>
                <w:lang w:eastAsia="en-GB"/>
              </w:rPr>
              <w:t>Have a letter of invitation from local institution/client.</w:t>
            </w:r>
          </w:p>
        </w:tc>
        <w:tc>
          <w:tcPr>
            <w:tcW w:w="708" w:type="dxa"/>
            <w:tcBorders>
              <w:top w:val="single" w:sz="4" w:space="0" w:color="auto"/>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lang w:eastAsia="en-GB"/>
              </w:rPr>
            </w:pPr>
          </w:p>
        </w:tc>
        <w:tc>
          <w:tcPr>
            <w:tcW w:w="712" w:type="dxa"/>
            <w:tcBorders>
              <w:top w:val="single" w:sz="4" w:space="0" w:color="auto"/>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lang w:eastAsia="en-GB"/>
              </w:rPr>
            </w:pPr>
          </w:p>
        </w:tc>
        <w:tc>
          <w:tcPr>
            <w:tcW w:w="712" w:type="dxa"/>
            <w:tcBorders>
              <w:top w:val="single" w:sz="4" w:space="0" w:color="auto"/>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lang w:eastAsia="en-GB"/>
              </w:rPr>
            </w:pPr>
          </w:p>
        </w:tc>
      </w:tr>
      <w:tr w:rsidR="00173AAF" w:rsidRPr="00683B11" w:rsidTr="004822D5">
        <w:trPr>
          <w:cantSplit/>
        </w:trPr>
        <w:tc>
          <w:tcPr>
            <w:tcW w:w="851" w:type="dxa"/>
            <w:tcBorders>
              <w:top w:val="nil"/>
              <w:left w:val="single" w:sz="4" w:space="0" w:color="auto"/>
              <w:bottom w:val="nil"/>
              <w:right w:val="single" w:sz="4" w:space="0" w:color="auto"/>
            </w:tcBorders>
          </w:tcPr>
          <w:p w:rsidR="00173AAF" w:rsidRPr="00683B11" w:rsidRDefault="00173AAF" w:rsidP="004822D5">
            <w:pPr>
              <w:spacing w:before="60" w:after="60" w:line="276" w:lineRule="auto"/>
              <w:rPr>
                <w:rFonts w:ascii="Effra Light" w:hAnsi="Effra Light"/>
                <w:b/>
                <w:lang w:eastAsia="en-GB"/>
              </w:rPr>
            </w:pPr>
          </w:p>
        </w:tc>
        <w:tc>
          <w:tcPr>
            <w:tcW w:w="8052" w:type="dxa"/>
            <w:tcBorders>
              <w:top w:val="single" w:sz="4" w:space="0" w:color="auto"/>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lang w:eastAsia="en-GB"/>
              </w:rPr>
            </w:pPr>
            <w:r w:rsidRPr="00683B11">
              <w:rPr>
                <w:rFonts w:ascii="Effra Light" w:hAnsi="Effra Light"/>
                <w:lang w:eastAsia="en-GB"/>
              </w:rPr>
              <w:t>Check visa and work permit requirements; ensure you are fully compliant.</w:t>
            </w:r>
          </w:p>
        </w:tc>
        <w:tc>
          <w:tcPr>
            <w:tcW w:w="708" w:type="dxa"/>
            <w:tcBorders>
              <w:top w:val="single" w:sz="4" w:space="0" w:color="auto"/>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lang w:eastAsia="en-GB"/>
              </w:rPr>
            </w:pPr>
          </w:p>
        </w:tc>
        <w:tc>
          <w:tcPr>
            <w:tcW w:w="712" w:type="dxa"/>
            <w:tcBorders>
              <w:top w:val="single" w:sz="4" w:space="0" w:color="auto"/>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lang w:eastAsia="en-GB"/>
              </w:rPr>
            </w:pPr>
          </w:p>
        </w:tc>
        <w:tc>
          <w:tcPr>
            <w:tcW w:w="712" w:type="dxa"/>
            <w:tcBorders>
              <w:top w:val="single" w:sz="4" w:space="0" w:color="auto"/>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lang w:eastAsia="en-GB"/>
              </w:rPr>
            </w:pPr>
          </w:p>
        </w:tc>
      </w:tr>
      <w:tr w:rsidR="00173AAF" w:rsidRPr="00683B11" w:rsidTr="004822D5">
        <w:trPr>
          <w:cantSplit/>
        </w:trPr>
        <w:tc>
          <w:tcPr>
            <w:tcW w:w="851" w:type="dxa"/>
            <w:tcBorders>
              <w:top w:val="nil"/>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b/>
                <w:lang w:eastAsia="en-GB"/>
              </w:rPr>
            </w:pPr>
          </w:p>
        </w:tc>
        <w:tc>
          <w:tcPr>
            <w:tcW w:w="8052" w:type="dxa"/>
            <w:tcBorders>
              <w:top w:val="single" w:sz="4" w:space="0" w:color="auto"/>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lang w:eastAsia="en-GB"/>
              </w:rPr>
            </w:pPr>
            <w:r w:rsidRPr="00683B11">
              <w:rPr>
                <w:rFonts w:ascii="Effra Light" w:hAnsi="Effra Light"/>
                <w:lang w:eastAsia="en-GB"/>
              </w:rPr>
              <w:t>Check import, export, carriage of dangerous goods, and/or illegal material requirements and ensure compliance. Avoid travelling with any information, equipment, supplies or samples that could cause potential problems with Customs or Immigration authorities.</w:t>
            </w:r>
          </w:p>
        </w:tc>
        <w:tc>
          <w:tcPr>
            <w:tcW w:w="708" w:type="dxa"/>
            <w:tcBorders>
              <w:top w:val="single" w:sz="4" w:space="0" w:color="auto"/>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lang w:eastAsia="en-GB"/>
              </w:rPr>
            </w:pPr>
          </w:p>
        </w:tc>
        <w:tc>
          <w:tcPr>
            <w:tcW w:w="712" w:type="dxa"/>
            <w:tcBorders>
              <w:top w:val="single" w:sz="4" w:space="0" w:color="auto"/>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lang w:eastAsia="en-GB"/>
              </w:rPr>
            </w:pPr>
          </w:p>
        </w:tc>
        <w:tc>
          <w:tcPr>
            <w:tcW w:w="712" w:type="dxa"/>
            <w:tcBorders>
              <w:top w:val="single" w:sz="4" w:space="0" w:color="auto"/>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lang w:eastAsia="en-GB"/>
              </w:rPr>
            </w:pPr>
          </w:p>
        </w:tc>
      </w:tr>
      <w:tr w:rsidR="00173AAF" w:rsidRPr="00683B11" w:rsidTr="004822D5">
        <w:trPr>
          <w:cantSplit/>
        </w:trPr>
        <w:tc>
          <w:tcPr>
            <w:tcW w:w="851" w:type="dxa"/>
            <w:tcBorders>
              <w:top w:val="single" w:sz="4" w:space="0" w:color="auto"/>
              <w:left w:val="single" w:sz="4" w:space="0" w:color="auto"/>
              <w:bottom w:val="single" w:sz="4" w:space="0" w:color="auto"/>
              <w:right w:val="single" w:sz="4" w:space="0" w:color="auto"/>
            </w:tcBorders>
            <w:shd w:val="clear" w:color="auto" w:fill="BFBFBF"/>
          </w:tcPr>
          <w:p w:rsidR="00173AAF" w:rsidRPr="00683B11" w:rsidRDefault="00173AAF" w:rsidP="00173AAF">
            <w:pPr>
              <w:numPr>
                <w:ilvl w:val="0"/>
                <w:numId w:val="1"/>
              </w:numPr>
              <w:spacing w:before="60" w:after="60" w:line="276" w:lineRule="auto"/>
              <w:contextualSpacing/>
              <w:rPr>
                <w:rFonts w:ascii="Effra Light" w:hAnsi="Effra Light"/>
                <w:b/>
                <w:lang w:eastAsia="en-GB"/>
              </w:rPr>
            </w:pPr>
          </w:p>
        </w:tc>
        <w:tc>
          <w:tcPr>
            <w:tcW w:w="10184" w:type="dxa"/>
            <w:gridSpan w:val="4"/>
            <w:tcBorders>
              <w:top w:val="single" w:sz="4" w:space="0" w:color="auto"/>
              <w:left w:val="single" w:sz="4" w:space="0" w:color="auto"/>
              <w:bottom w:val="single" w:sz="4" w:space="0" w:color="auto"/>
              <w:right w:val="single" w:sz="4" w:space="0" w:color="auto"/>
            </w:tcBorders>
            <w:shd w:val="clear" w:color="auto" w:fill="BFBFBF"/>
          </w:tcPr>
          <w:p w:rsidR="00173AAF" w:rsidRPr="00683B11" w:rsidRDefault="00173AAF" w:rsidP="004822D5">
            <w:pPr>
              <w:spacing w:before="60" w:after="60" w:line="276" w:lineRule="auto"/>
              <w:rPr>
                <w:rFonts w:ascii="Effra Light" w:hAnsi="Effra Light"/>
                <w:lang w:eastAsia="en-GB"/>
              </w:rPr>
            </w:pPr>
            <w:r w:rsidRPr="00683B11">
              <w:rPr>
                <w:rFonts w:ascii="Effra Light" w:hAnsi="Effra Light"/>
                <w:b/>
                <w:lang w:eastAsia="en-GB"/>
              </w:rPr>
              <w:t>Local transport standards</w:t>
            </w:r>
            <w:r w:rsidRPr="00683B11">
              <w:rPr>
                <w:rFonts w:ascii="Effra Light" w:hAnsi="Effra Light"/>
                <w:lang w:eastAsia="en-GB"/>
              </w:rPr>
              <w:t xml:space="preserve"> are poor, present a high risk of injury or death to travellers</w:t>
            </w:r>
          </w:p>
        </w:tc>
      </w:tr>
      <w:tr w:rsidR="00173AAF" w:rsidRPr="00683B11" w:rsidTr="004822D5">
        <w:trPr>
          <w:cantSplit/>
        </w:trPr>
        <w:tc>
          <w:tcPr>
            <w:tcW w:w="851" w:type="dxa"/>
            <w:tcBorders>
              <w:top w:val="single" w:sz="4" w:space="0" w:color="auto"/>
              <w:left w:val="single" w:sz="4" w:space="0" w:color="auto"/>
              <w:bottom w:val="nil"/>
              <w:right w:val="single" w:sz="4" w:space="0" w:color="auto"/>
            </w:tcBorders>
          </w:tcPr>
          <w:p w:rsidR="00173AAF" w:rsidRPr="00683B11" w:rsidRDefault="00173AAF" w:rsidP="004822D5">
            <w:pPr>
              <w:spacing w:before="60" w:after="60" w:line="276" w:lineRule="auto"/>
              <w:rPr>
                <w:rFonts w:ascii="Effra Light" w:hAnsi="Effra Light"/>
                <w:b/>
                <w:lang w:eastAsia="en-GB"/>
              </w:rPr>
            </w:pPr>
          </w:p>
        </w:tc>
        <w:tc>
          <w:tcPr>
            <w:tcW w:w="8052" w:type="dxa"/>
            <w:tcBorders>
              <w:top w:val="single" w:sz="4" w:space="0" w:color="auto"/>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lang w:eastAsia="en-GB"/>
              </w:rPr>
            </w:pPr>
            <w:r w:rsidRPr="00683B11">
              <w:rPr>
                <w:rFonts w:ascii="Effra Light" w:hAnsi="Effra Light"/>
                <w:lang w:eastAsia="en-GB"/>
              </w:rPr>
              <w:t>Follow GOV.UK/local advice on transport e.g. driving at night, use of local taxis or hire car companies, safety or otherwise of self-drive, safety of trains and buses, what to do in the event of a traffic accident.</w:t>
            </w:r>
          </w:p>
        </w:tc>
        <w:tc>
          <w:tcPr>
            <w:tcW w:w="708" w:type="dxa"/>
            <w:tcBorders>
              <w:top w:val="single" w:sz="4" w:space="0" w:color="auto"/>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lang w:eastAsia="en-GB"/>
              </w:rPr>
            </w:pPr>
          </w:p>
        </w:tc>
        <w:tc>
          <w:tcPr>
            <w:tcW w:w="712" w:type="dxa"/>
            <w:tcBorders>
              <w:top w:val="single" w:sz="4" w:space="0" w:color="auto"/>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lang w:eastAsia="en-GB"/>
              </w:rPr>
            </w:pPr>
          </w:p>
        </w:tc>
        <w:tc>
          <w:tcPr>
            <w:tcW w:w="712" w:type="dxa"/>
            <w:tcBorders>
              <w:top w:val="single" w:sz="4" w:space="0" w:color="auto"/>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lang w:eastAsia="en-GB"/>
              </w:rPr>
            </w:pPr>
          </w:p>
        </w:tc>
      </w:tr>
      <w:tr w:rsidR="00173AAF" w:rsidRPr="00683B11" w:rsidTr="004822D5">
        <w:trPr>
          <w:cantSplit/>
        </w:trPr>
        <w:tc>
          <w:tcPr>
            <w:tcW w:w="851" w:type="dxa"/>
            <w:tcBorders>
              <w:top w:val="nil"/>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b/>
                <w:lang w:eastAsia="en-GB"/>
              </w:rPr>
            </w:pPr>
          </w:p>
        </w:tc>
        <w:tc>
          <w:tcPr>
            <w:tcW w:w="8052" w:type="dxa"/>
            <w:tcBorders>
              <w:top w:val="single" w:sz="4" w:space="0" w:color="auto"/>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lang w:eastAsia="en-GB"/>
              </w:rPr>
            </w:pPr>
            <w:r w:rsidRPr="00683B11">
              <w:rPr>
                <w:rFonts w:ascii="Effra Light" w:hAnsi="Effra Light"/>
                <w:lang w:eastAsia="en-GB"/>
              </w:rPr>
              <w:t xml:space="preserve">Obtain Head of School approval for travel with carriers who are banned in the EC, or about whom there are substantial safety concerns – only use if alternatives cannot be identified. </w:t>
            </w:r>
            <w:r w:rsidRPr="00683B11">
              <w:rPr>
                <w:rFonts w:ascii="Effra Light" w:hAnsi="Effra Light"/>
                <w:u w:val="single"/>
                <w:lang w:eastAsia="en-GB"/>
              </w:rPr>
              <w:t>Do not</w:t>
            </w:r>
            <w:r w:rsidRPr="00683B11">
              <w:rPr>
                <w:rFonts w:ascii="Effra Light" w:hAnsi="Effra Light"/>
                <w:lang w:eastAsia="en-GB"/>
              </w:rPr>
              <w:t xml:space="preserve"> select on lowest cost – consider safety implications.</w:t>
            </w:r>
          </w:p>
        </w:tc>
        <w:tc>
          <w:tcPr>
            <w:tcW w:w="708" w:type="dxa"/>
            <w:tcBorders>
              <w:top w:val="single" w:sz="4" w:space="0" w:color="auto"/>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lang w:eastAsia="en-GB"/>
              </w:rPr>
            </w:pPr>
          </w:p>
        </w:tc>
        <w:tc>
          <w:tcPr>
            <w:tcW w:w="712" w:type="dxa"/>
            <w:tcBorders>
              <w:top w:val="single" w:sz="4" w:space="0" w:color="auto"/>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lang w:eastAsia="en-GB"/>
              </w:rPr>
            </w:pPr>
          </w:p>
        </w:tc>
        <w:tc>
          <w:tcPr>
            <w:tcW w:w="712" w:type="dxa"/>
            <w:tcBorders>
              <w:top w:val="single" w:sz="4" w:space="0" w:color="auto"/>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lang w:eastAsia="en-GB"/>
              </w:rPr>
            </w:pPr>
            <w:r w:rsidRPr="00683B11">
              <w:rPr>
                <w:rFonts w:ascii="Effra Light" w:hAnsi="Effra Light"/>
                <w:lang w:eastAsia="en-GB"/>
              </w:rPr>
              <w:t xml:space="preserve"> </w:t>
            </w:r>
          </w:p>
        </w:tc>
      </w:tr>
      <w:tr w:rsidR="00173AAF" w:rsidRPr="00683B11" w:rsidTr="004822D5">
        <w:trPr>
          <w:cantSplit/>
        </w:trPr>
        <w:tc>
          <w:tcPr>
            <w:tcW w:w="851" w:type="dxa"/>
            <w:tcBorders>
              <w:top w:val="nil"/>
              <w:left w:val="single" w:sz="4" w:space="0" w:color="auto"/>
              <w:bottom w:val="single" w:sz="4" w:space="0" w:color="auto"/>
              <w:right w:val="single" w:sz="4" w:space="0" w:color="auto"/>
            </w:tcBorders>
            <w:shd w:val="clear" w:color="auto" w:fill="BFBFBF"/>
          </w:tcPr>
          <w:p w:rsidR="00173AAF" w:rsidRPr="00683B11" w:rsidRDefault="00173AAF" w:rsidP="00173AAF">
            <w:pPr>
              <w:numPr>
                <w:ilvl w:val="0"/>
                <w:numId w:val="1"/>
              </w:numPr>
              <w:spacing w:before="60" w:after="60" w:line="276" w:lineRule="auto"/>
              <w:contextualSpacing/>
              <w:rPr>
                <w:rFonts w:ascii="Effra Light" w:hAnsi="Effra Light"/>
                <w:b/>
                <w:lang w:eastAsia="en-GB"/>
              </w:rPr>
            </w:pPr>
          </w:p>
        </w:tc>
        <w:tc>
          <w:tcPr>
            <w:tcW w:w="10184" w:type="dxa"/>
            <w:gridSpan w:val="4"/>
            <w:tcBorders>
              <w:top w:val="single" w:sz="4" w:space="0" w:color="auto"/>
              <w:left w:val="single" w:sz="4" w:space="0" w:color="auto"/>
              <w:bottom w:val="single" w:sz="4" w:space="0" w:color="auto"/>
              <w:right w:val="single" w:sz="4" w:space="0" w:color="auto"/>
            </w:tcBorders>
            <w:shd w:val="clear" w:color="auto" w:fill="BFBFBF"/>
          </w:tcPr>
          <w:p w:rsidR="00173AAF" w:rsidRPr="00683B11" w:rsidRDefault="00173AAF" w:rsidP="004822D5">
            <w:pPr>
              <w:spacing w:before="60" w:after="60" w:line="276" w:lineRule="auto"/>
              <w:rPr>
                <w:rFonts w:ascii="Effra Light" w:hAnsi="Effra Light"/>
                <w:lang w:eastAsia="en-GB"/>
              </w:rPr>
            </w:pPr>
            <w:r w:rsidRPr="00683B11">
              <w:rPr>
                <w:rFonts w:ascii="Effra Light" w:hAnsi="Effra Light"/>
                <w:b/>
                <w:lang w:eastAsia="en-GB"/>
              </w:rPr>
              <w:t>Health risks</w:t>
            </w:r>
            <w:r w:rsidRPr="00683B11">
              <w:rPr>
                <w:rFonts w:ascii="Effra Light" w:hAnsi="Effra Light"/>
                <w:lang w:eastAsia="en-GB"/>
              </w:rPr>
              <w:t xml:space="preserve"> - risk of poisoning and/or illness from contaminated food or water, infection and disease. Inadequate medical support in country, medical repatriation difficult. </w:t>
            </w:r>
          </w:p>
        </w:tc>
      </w:tr>
      <w:tr w:rsidR="00173AAF" w:rsidRPr="00683B11" w:rsidTr="004822D5">
        <w:trPr>
          <w:cantSplit/>
        </w:trPr>
        <w:tc>
          <w:tcPr>
            <w:tcW w:w="851" w:type="dxa"/>
            <w:tcBorders>
              <w:top w:val="single" w:sz="4" w:space="0" w:color="auto"/>
              <w:left w:val="single" w:sz="4" w:space="0" w:color="auto"/>
              <w:bottom w:val="nil"/>
              <w:right w:val="single" w:sz="4" w:space="0" w:color="auto"/>
            </w:tcBorders>
          </w:tcPr>
          <w:p w:rsidR="00173AAF" w:rsidRPr="00683B11" w:rsidRDefault="00173AAF" w:rsidP="004822D5">
            <w:pPr>
              <w:spacing w:before="60" w:after="60" w:line="276" w:lineRule="auto"/>
              <w:rPr>
                <w:rFonts w:ascii="Effra Light" w:hAnsi="Effra Light"/>
                <w:b/>
                <w:lang w:eastAsia="en-GB"/>
              </w:rPr>
            </w:pPr>
          </w:p>
        </w:tc>
        <w:tc>
          <w:tcPr>
            <w:tcW w:w="8052" w:type="dxa"/>
            <w:tcBorders>
              <w:top w:val="single" w:sz="4" w:space="0" w:color="auto"/>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lang w:eastAsia="en-GB"/>
              </w:rPr>
            </w:pPr>
            <w:r w:rsidRPr="00683B11">
              <w:rPr>
                <w:rFonts w:ascii="Effra Light" w:hAnsi="Effra Light"/>
                <w:lang w:eastAsia="en-GB"/>
              </w:rPr>
              <w:t>Ensure all staff/students obtain health advice well before travel. Plan immunisation/ inoculation requirements well in advance, or maintain full immunisation/inoculation at all times.</w:t>
            </w:r>
          </w:p>
        </w:tc>
        <w:tc>
          <w:tcPr>
            <w:tcW w:w="708" w:type="dxa"/>
            <w:tcBorders>
              <w:top w:val="single" w:sz="4" w:space="0" w:color="auto"/>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lang w:eastAsia="en-GB"/>
              </w:rPr>
            </w:pPr>
            <w:r w:rsidRPr="00683B11">
              <w:rPr>
                <w:rFonts w:ascii="Effra Light" w:hAnsi="Effra Light"/>
                <w:lang w:eastAsia="en-GB"/>
              </w:rPr>
              <w:t xml:space="preserve"> </w:t>
            </w:r>
          </w:p>
        </w:tc>
        <w:tc>
          <w:tcPr>
            <w:tcW w:w="712" w:type="dxa"/>
            <w:tcBorders>
              <w:top w:val="single" w:sz="4" w:space="0" w:color="auto"/>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lang w:eastAsia="en-GB"/>
              </w:rPr>
            </w:pPr>
          </w:p>
        </w:tc>
        <w:tc>
          <w:tcPr>
            <w:tcW w:w="712" w:type="dxa"/>
            <w:tcBorders>
              <w:top w:val="single" w:sz="4" w:space="0" w:color="auto"/>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lang w:eastAsia="en-GB"/>
              </w:rPr>
            </w:pPr>
          </w:p>
        </w:tc>
      </w:tr>
      <w:tr w:rsidR="00173AAF" w:rsidRPr="00683B11" w:rsidTr="004822D5">
        <w:trPr>
          <w:cantSplit/>
        </w:trPr>
        <w:tc>
          <w:tcPr>
            <w:tcW w:w="851" w:type="dxa"/>
            <w:tcBorders>
              <w:top w:val="nil"/>
              <w:left w:val="single" w:sz="4" w:space="0" w:color="auto"/>
              <w:bottom w:val="nil"/>
              <w:right w:val="single" w:sz="4" w:space="0" w:color="auto"/>
            </w:tcBorders>
          </w:tcPr>
          <w:p w:rsidR="00173AAF" w:rsidRPr="00683B11" w:rsidRDefault="00173AAF" w:rsidP="004822D5">
            <w:pPr>
              <w:spacing w:before="60" w:after="60" w:line="276" w:lineRule="auto"/>
              <w:rPr>
                <w:rFonts w:ascii="Effra Light" w:hAnsi="Effra Light"/>
                <w:b/>
                <w:lang w:eastAsia="en-GB"/>
              </w:rPr>
            </w:pPr>
          </w:p>
        </w:tc>
        <w:tc>
          <w:tcPr>
            <w:tcW w:w="8052" w:type="dxa"/>
            <w:tcBorders>
              <w:top w:val="single" w:sz="4" w:space="0" w:color="auto"/>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lang w:eastAsia="en-GB"/>
              </w:rPr>
            </w:pPr>
            <w:r w:rsidRPr="00683B11">
              <w:rPr>
                <w:rFonts w:ascii="Effra Light" w:hAnsi="Effra Light"/>
                <w:lang w:eastAsia="en-GB"/>
              </w:rPr>
              <w:t>Take emergency first aid kit and other essential equipment e.g. mosquito net, water purification tablets etc. appropriate for the health risks faced in country. Follow food, water, hygiene safety advice.</w:t>
            </w:r>
          </w:p>
        </w:tc>
        <w:tc>
          <w:tcPr>
            <w:tcW w:w="708" w:type="dxa"/>
            <w:tcBorders>
              <w:top w:val="single" w:sz="4" w:space="0" w:color="auto"/>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lang w:eastAsia="en-GB"/>
              </w:rPr>
            </w:pPr>
            <w:r w:rsidRPr="00683B11">
              <w:rPr>
                <w:rFonts w:ascii="Effra Light" w:hAnsi="Effra Light"/>
                <w:lang w:eastAsia="en-GB"/>
              </w:rPr>
              <w:t xml:space="preserve"> </w:t>
            </w:r>
          </w:p>
        </w:tc>
        <w:tc>
          <w:tcPr>
            <w:tcW w:w="712" w:type="dxa"/>
            <w:tcBorders>
              <w:top w:val="single" w:sz="4" w:space="0" w:color="auto"/>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lang w:eastAsia="en-GB"/>
              </w:rPr>
            </w:pPr>
          </w:p>
        </w:tc>
        <w:tc>
          <w:tcPr>
            <w:tcW w:w="712" w:type="dxa"/>
            <w:tcBorders>
              <w:top w:val="single" w:sz="4" w:space="0" w:color="auto"/>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lang w:eastAsia="en-GB"/>
              </w:rPr>
            </w:pPr>
          </w:p>
        </w:tc>
      </w:tr>
      <w:tr w:rsidR="00173AAF" w:rsidRPr="00683B11" w:rsidTr="004822D5">
        <w:trPr>
          <w:cantSplit/>
        </w:trPr>
        <w:tc>
          <w:tcPr>
            <w:tcW w:w="851" w:type="dxa"/>
            <w:tcBorders>
              <w:top w:val="nil"/>
              <w:left w:val="single" w:sz="4" w:space="0" w:color="auto"/>
              <w:bottom w:val="nil"/>
              <w:right w:val="single" w:sz="4" w:space="0" w:color="auto"/>
            </w:tcBorders>
          </w:tcPr>
          <w:p w:rsidR="00173AAF" w:rsidRPr="00683B11" w:rsidRDefault="00173AAF" w:rsidP="004822D5">
            <w:pPr>
              <w:spacing w:before="60" w:after="60" w:line="276" w:lineRule="auto"/>
              <w:rPr>
                <w:rFonts w:ascii="Effra Light" w:hAnsi="Effra Light"/>
                <w:b/>
                <w:lang w:eastAsia="en-GB"/>
              </w:rPr>
            </w:pPr>
          </w:p>
        </w:tc>
        <w:tc>
          <w:tcPr>
            <w:tcW w:w="8052" w:type="dxa"/>
            <w:tcBorders>
              <w:top w:val="single" w:sz="4" w:space="0" w:color="auto"/>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lang w:eastAsia="en-GB"/>
              </w:rPr>
            </w:pPr>
            <w:r w:rsidRPr="00683B11">
              <w:rPr>
                <w:rFonts w:ascii="Effra Light" w:hAnsi="Effra Light"/>
                <w:lang w:eastAsia="en-GB"/>
              </w:rPr>
              <w:t xml:space="preserve">Check if essential routine medical and toiletry items can be obtained in country – if not, take your own. Have a doctor’s letter for any prescription medication. </w:t>
            </w:r>
          </w:p>
        </w:tc>
        <w:tc>
          <w:tcPr>
            <w:tcW w:w="708" w:type="dxa"/>
            <w:tcBorders>
              <w:top w:val="single" w:sz="4" w:space="0" w:color="auto"/>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lang w:eastAsia="en-GB"/>
              </w:rPr>
            </w:pPr>
            <w:r w:rsidRPr="00683B11">
              <w:rPr>
                <w:rFonts w:ascii="Effra Light" w:hAnsi="Effra Light"/>
                <w:lang w:eastAsia="en-GB"/>
              </w:rPr>
              <w:t xml:space="preserve"> </w:t>
            </w:r>
          </w:p>
        </w:tc>
        <w:tc>
          <w:tcPr>
            <w:tcW w:w="712" w:type="dxa"/>
            <w:tcBorders>
              <w:top w:val="single" w:sz="4" w:space="0" w:color="auto"/>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lang w:eastAsia="en-GB"/>
              </w:rPr>
            </w:pPr>
          </w:p>
        </w:tc>
        <w:tc>
          <w:tcPr>
            <w:tcW w:w="712" w:type="dxa"/>
            <w:tcBorders>
              <w:top w:val="single" w:sz="4" w:space="0" w:color="auto"/>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lang w:eastAsia="en-GB"/>
              </w:rPr>
            </w:pPr>
          </w:p>
        </w:tc>
      </w:tr>
      <w:tr w:rsidR="00173AAF" w:rsidRPr="00683B11" w:rsidTr="004822D5">
        <w:trPr>
          <w:cantSplit/>
        </w:trPr>
        <w:tc>
          <w:tcPr>
            <w:tcW w:w="851" w:type="dxa"/>
            <w:tcBorders>
              <w:top w:val="nil"/>
              <w:left w:val="single" w:sz="4" w:space="0" w:color="auto"/>
              <w:bottom w:val="nil"/>
              <w:right w:val="single" w:sz="4" w:space="0" w:color="auto"/>
            </w:tcBorders>
          </w:tcPr>
          <w:p w:rsidR="00173AAF" w:rsidRPr="00683B11" w:rsidRDefault="00173AAF" w:rsidP="004822D5">
            <w:pPr>
              <w:spacing w:before="60" w:after="60" w:line="276" w:lineRule="auto"/>
              <w:rPr>
                <w:rFonts w:ascii="Effra Light" w:hAnsi="Effra Light"/>
                <w:b/>
                <w:lang w:eastAsia="en-GB"/>
              </w:rPr>
            </w:pPr>
          </w:p>
        </w:tc>
        <w:tc>
          <w:tcPr>
            <w:tcW w:w="8052" w:type="dxa"/>
            <w:tcBorders>
              <w:top w:val="single" w:sz="4" w:space="0" w:color="auto"/>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lang w:eastAsia="en-GB"/>
              </w:rPr>
            </w:pPr>
            <w:r w:rsidRPr="00683B11">
              <w:rPr>
                <w:rFonts w:ascii="Effra Light" w:hAnsi="Effra Light"/>
                <w:lang w:eastAsia="en-GB"/>
              </w:rPr>
              <w:t>Attend First Aid course for travellers if appropriate.</w:t>
            </w:r>
          </w:p>
        </w:tc>
        <w:tc>
          <w:tcPr>
            <w:tcW w:w="708" w:type="dxa"/>
            <w:tcBorders>
              <w:top w:val="single" w:sz="4" w:space="0" w:color="auto"/>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lang w:eastAsia="en-GB"/>
              </w:rPr>
            </w:pPr>
          </w:p>
        </w:tc>
        <w:tc>
          <w:tcPr>
            <w:tcW w:w="712" w:type="dxa"/>
            <w:tcBorders>
              <w:top w:val="single" w:sz="4" w:space="0" w:color="auto"/>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lang w:eastAsia="en-GB"/>
              </w:rPr>
            </w:pPr>
          </w:p>
        </w:tc>
        <w:tc>
          <w:tcPr>
            <w:tcW w:w="712" w:type="dxa"/>
            <w:tcBorders>
              <w:top w:val="single" w:sz="4" w:space="0" w:color="auto"/>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lang w:eastAsia="en-GB"/>
              </w:rPr>
            </w:pPr>
          </w:p>
        </w:tc>
      </w:tr>
      <w:tr w:rsidR="00173AAF" w:rsidRPr="00683B11" w:rsidTr="004822D5">
        <w:trPr>
          <w:cantSplit/>
        </w:trPr>
        <w:tc>
          <w:tcPr>
            <w:tcW w:w="851" w:type="dxa"/>
            <w:tcBorders>
              <w:top w:val="nil"/>
              <w:left w:val="single" w:sz="4" w:space="0" w:color="auto"/>
              <w:bottom w:val="nil"/>
              <w:right w:val="single" w:sz="4" w:space="0" w:color="auto"/>
            </w:tcBorders>
          </w:tcPr>
          <w:p w:rsidR="00173AAF" w:rsidRPr="00683B11" w:rsidRDefault="00173AAF" w:rsidP="004822D5">
            <w:pPr>
              <w:spacing w:before="60" w:after="60" w:line="276" w:lineRule="auto"/>
              <w:rPr>
                <w:rFonts w:ascii="Effra Light" w:hAnsi="Effra Light"/>
                <w:b/>
                <w:lang w:eastAsia="en-GB"/>
              </w:rPr>
            </w:pPr>
          </w:p>
        </w:tc>
        <w:tc>
          <w:tcPr>
            <w:tcW w:w="8052" w:type="dxa"/>
            <w:tcBorders>
              <w:top w:val="single" w:sz="4" w:space="0" w:color="auto"/>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lang w:eastAsia="en-GB"/>
              </w:rPr>
            </w:pPr>
            <w:r w:rsidRPr="00683B11">
              <w:rPr>
                <w:rFonts w:ascii="Effra Light" w:hAnsi="Effra Light"/>
                <w:lang w:eastAsia="en-GB"/>
              </w:rPr>
              <w:t>Consider carrying special emergency contact card translated into the local language – carry card at all times.</w:t>
            </w:r>
          </w:p>
        </w:tc>
        <w:tc>
          <w:tcPr>
            <w:tcW w:w="708" w:type="dxa"/>
            <w:tcBorders>
              <w:top w:val="single" w:sz="4" w:space="0" w:color="auto"/>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lang w:eastAsia="en-GB"/>
              </w:rPr>
            </w:pPr>
            <w:r w:rsidRPr="00683B11">
              <w:rPr>
                <w:rFonts w:ascii="Effra Light" w:hAnsi="Effra Light"/>
                <w:lang w:eastAsia="en-GB"/>
              </w:rPr>
              <w:t xml:space="preserve"> </w:t>
            </w:r>
          </w:p>
        </w:tc>
        <w:tc>
          <w:tcPr>
            <w:tcW w:w="712" w:type="dxa"/>
            <w:tcBorders>
              <w:top w:val="single" w:sz="4" w:space="0" w:color="auto"/>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lang w:eastAsia="en-GB"/>
              </w:rPr>
            </w:pPr>
          </w:p>
        </w:tc>
        <w:tc>
          <w:tcPr>
            <w:tcW w:w="712" w:type="dxa"/>
            <w:tcBorders>
              <w:top w:val="single" w:sz="4" w:space="0" w:color="auto"/>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lang w:eastAsia="en-GB"/>
              </w:rPr>
            </w:pPr>
          </w:p>
        </w:tc>
      </w:tr>
      <w:tr w:rsidR="00173AAF" w:rsidRPr="00683B11" w:rsidTr="004822D5">
        <w:trPr>
          <w:cantSplit/>
        </w:trPr>
        <w:tc>
          <w:tcPr>
            <w:tcW w:w="851" w:type="dxa"/>
            <w:tcBorders>
              <w:top w:val="nil"/>
              <w:left w:val="single" w:sz="4" w:space="0" w:color="auto"/>
              <w:bottom w:val="nil"/>
              <w:right w:val="single" w:sz="4" w:space="0" w:color="auto"/>
            </w:tcBorders>
          </w:tcPr>
          <w:p w:rsidR="00173AAF" w:rsidRPr="00683B11" w:rsidRDefault="00173AAF" w:rsidP="004822D5">
            <w:pPr>
              <w:spacing w:before="60" w:after="60" w:line="276" w:lineRule="auto"/>
              <w:rPr>
                <w:rFonts w:ascii="Effra Light" w:hAnsi="Effra Light"/>
                <w:b/>
                <w:lang w:eastAsia="en-GB"/>
              </w:rPr>
            </w:pPr>
          </w:p>
        </w:tc>
        <w:tc>
          <w:tcPr>
            <w:tcW w:w="8052" w:type="dxa"/>
            <w:tcBorders>
              <w:top w:val="single" w:sz="4" w:space="0" w:color="auto"/>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lang w:eastAsia="en-GB"/>
              </w:rPr>
            </w:pPr>
            <w:r w:rsidRPr="00683B11">
              <w:rPr>
                <w:rFonts w:ascii="Effra Light" w:hAnsi="Effra Light"/>
                <w:lang w:eastAsia="en-GB"/>
              </w:rPr>
              <w:t xml:space="preserve">Please take your EHIC card with you to cover for medical treatment in Europe. </w:t>
            </w:r>
            <w:hyperlink r:id="rId8" w:history="1">
              <w:r w:rsidRPr="00683B11">
                <w:rPr>
                  <w:rStyle w:val="Hyperlink"/>
                  <w:rFonts w:ascii="Effra Light" w:hAnsi="Effra Light"/>
                  <w:lang w:eastAsia="en-GB"/>
                </w:rPr>
                <w:t>https://www.ehic.org.uk/Internet/home.do</w:t>
              </w:r>
            </w:hyperlink>
            <w:r w:rsidRPr="00683B11">
              <w:rPr>
                <w:rFonts w:ascii="Effra Light" w:hAnsi="Effra Light"/>
                <w:lang w:eastAsia="en-GB"/>
              </w:rPr>
              <w:t xml:space="preserve"> </w:t>
            </w:r>
          </w:p>
        </w:tc>
        <w:tc>
          <w:tcPr>
            <w:tcW w:w="708" w:type="dxa"/>
            <w:tcBorders>
              <w:top w:val="single" w:sz="4" w:space="0" w:color="auto"/>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lang w:eastAsia="en-GB"/>
              </w:rPr>
            </w:pPr>
            <w:r w:rsidRPr="00683B11">
              <w:rPr>
                <w:rFonts w:ascii="Effra Light" w:hAnsi="Effra Light"/>
                <w:lang w:eastAsia="en-GB"/>
              </w:rPr>
              <w:t xml:space="preserve"> </w:t>
            </w:r>
          </w:p>
        </w:tc>
        <w:tc>
          <w:tcPr>
            <w:tcW w:w="712" w:type="dxa"/>
            <w:tcBorders>
              <w:top w:val="single" w:sz="4" w:space="0" w:color="auto"/>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lang w:eastAsia="en-GB"/>
              </w:rPr>
            </w:pPr>
          </w:p>
        </w:tc>
        <w:tc>
          <w:tcPr>
            <w:tcW w:w="712" w:type="dxa"/>
            <w:tcBorders>
              <w:top w:val="single" w:sz="4" w:space="0" w:color="auto"/>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lang w:eastAsia="en-GB"/>
              </w:rPr>
            </w:pPr>
          </w:p>
        </w:tc>
      </w:tr>
      <w:tr w:rsidR="00173AAF" w:rsidRPr="00683B11" w:rsidTr="004822D5">
        <w:trPr>
          <w:cantSplit/>
        </w:trPr>
        <w:tc>
          <w:tcPr>
            <w:tcW w:w="851" w:type="dxa"/>
            <w:tcBorders>
              <w:top w:val="nil"/>
              <w:left w:val="single" w:sz="4" w:space="0" w:color="auto"/>
              <w:bottom w:val="nil"/>
              <w:right w:val="single" w:sz="4" w:space="0" w:color="auto"/>
            </w:tcBorders>
          </w:tcPr>
          <w:p w:rsidR="00173AAF" w:rsidRPr="00683B11" w:rsidRDefault="00173AAF" w:rsidP="004822D5">
            <w:pPr>
              <w:spacing w:before="60" w:after="60" w:line="276" w:lineRule="auto"/>
              <w:rPr>
                <w:rFonts w:ascii="Effra Light" w:hAnsi="Effra Light"/>
                <w:b/>
                <w:lang w:eastAsia="en-GB"/>
              </w:rPr>
            </w:pPr>
          </w:p>
        </w:tc>
        <w:tc>
          <w:tcPr>
            <w:tcW w:w="8052" w:type="dxa"/>
            <w:tcBorders>
              <w:top w:val="single" w:sz="4" w:space="0" w:color="auto"/>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lang w:eastAsia="en-GB"/>
              </w:rPr>
            </w:pPr>
            <w:r w:rsidRPr="00683B11">
              <w:rPr>
                <w:rFonts w:ascii="Effra Light" w:hAnsi="Effra Light"/>
                <w:lang w:eastAsia="en-GB"/>
              </w:rPr>
              <w:t>Do not swim, wade or paddle in water that may be contaminated with parasites, leptospirosis etc.</w:t>
            </w:r>
          </w:p>
        </w:tc>
        <w:tc>
          <w:tcPr>
            <w:tcW w:w="708" w:type="dxa"/>
            <w:tcBorders>
              <w:top w:val="single" w:sz="4" w:space="0" w:color="auto"/>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lang w:eastAsia="en-GB"/>
              </w:rPr>
            </w:pPr>
            <w:r w:rsidRPr="00683B11">
              <w:rPr>
                <w:rFonts w:ascii="Effra Light" w:hAnsi="Effra Light"/>
                <w:lang w:eastAsia="en-GB"/>
              </w:rPr>
              <w:t xml:space="preserve"> </w:t>
            </w:r>
          </w:p>
        </w:tc>
        <w:tc>
          <w:tcPr>
            <w:tcW w:w="712" w:type="dxa"/>
            <w:tcBorders>
              <w:top w:val="single" w:sz="4" w:space="0" w:color="auto"/>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lang w:eastAsia="en-GB"/>
              </w:rPr>
            </w:pPr>
          </w:p>
        </w:tc>
        <w:tc>
          <w:tcPr>
            <w:tcW w:w="712" w:type="dxa"/>
            <w:tcBorders>
              <w:top w:val="single" w:sz="4" w:space="0" w:color="auto"/>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lang w:eastAsia="en-GB"/>
              </w:rPr>
            </w:pPr>
          </w:p>
        </w:tc>
      </w:tr>
      <w:tr w:rsidR="00173AAF" w:rsidRPr="00683B11" w:rsidTr="004822D5">
        <w:trPr>
          <w:cantSplit/>
        </w:trPr>
        <w:tc>
          <w:tcPr>
            <w:tcW w:w="851" w:type="dxa"/>
            <w:tcBorders>
              <w:top w:val="nil"/>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b/>
                <w:lang w:eastAsia="en-GB"/>
              </w:rPr>
            </w:pPr>
          </w:p>
        </w:tc>
        <w:tc>
          <w:tcPr>
            <w:tcW w:w="8052" w:type="dxa"/>
            <w:tcBorders>
              <w:top w:val="single" w:sz="4" w:space="0" w:color="auto"/>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lang w:eastAsia="en-GB"/>
              </w:rPr>
            </w:pPr>
            <w:r w:rsidRPr="00683B11">
              <w:rPr>
                <w:rFonts w:ascii="Effra Light" w:hAnsi="Effra Light"/>
                <w:lang w:eastAsia="en-GB"/>
              </w:rPr>
              <w:t>For longer term postings, ensure that appropriate health cover and insurance is available and provided</w:t>
            </w:r>
          </w:p>
        </w:tc>
        <w:tc>
          <w:tcPr>
            <w:tcW w:w="708" w:type="dxa"/>
            <w:tcBorders>
              <w:top w:val="single" w:sz="4" w:space="0" w:color="auto"/>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lang w:eastAsia="en-GB"/>
              </w:rPr>
            </w:pPr>
            <w:r w:rsidRPr="00683B11">
              <w:rPr>
                <w:rFonts w:ascii="Effra Light" w:hAnsi="Effra Light"/>
                <w:lang w:eastAsia="en-GB"/>
              </w:rPr>
              <w:t xml:space="preserve"> </w:t>
            </w:r>
          </w:p>
        </w:tc>
        <w:tc>
          <w:tcPr>
            <w:tcW w:w="712" w:type="dxa"/>
            <w:tcBorders>
              <w:top w:val="single" w:sz="4" w:space="0" w:color="auto"/>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lang w:eastAsia="en-GB"/>
              </w:rPr>
            </w:pPr>
          </w:p>
        </w:tc>
        <w:tc>
          <w:tcPr>
            <w:tcW w:w="712" w:type="dxa"/>
            <w:tcBorders>
              <w:top w:val="single" w:sz="4" w:space="0" w:color="auto"/>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lang w:eastAsia="en-GB"/>
              </w:rPr>
            </w:pPr>
          </w:p>
        </w:tc>
      </w:tr>
      <w:tr w:rsidR="00173AAF" w:rsidRPr="00683B11" w:rsidTr="004822D5">
        <w:trPr>
          <w:cantSplit/>
        </w:trPr>
        <w:tc>
          <w:tcPr>
            <w:tcW w:w="851" w:type="dxa"/>
            <w:tcBorders>
              <w:top w:val="nil"/>
              <w:left w:val="single" w:sz="4" w:space="0" w:color="auto"/>
              <w:bottom w:val="single" w:sz="4" w:space="0" w:color="auto"/>
              <w:right w:val="single" w:sz="4" w:space="0" w:color="auto"/>
            </w:tcBorders>
            <w:shd w:val="clear" w:color="auto" w:fill="BFBFBF"/>
          </w:tcPr>
          <w:p w:rsidR="00173AAF" w:rsidRPr="00683B11" w:rsidRDefault="00173AAF" w:rsidP="00173AAF">
            <w:pPr>
              <w:numPr>
                <w:ilvl w:val="0"/>
                <w:numId w:val="1"/>
              </w:numPr>
              <w:spacing w:before="60" w:after="60" w:line="276" w:lineRule="auto"/>
              <w:contextualSpacing/>
              <w:rPr>
                <w:rFonts w:ascii="Effra Light" w:hAnsi="Effra Light"/>
                <w:b/>
                <w:lang w:eastAsia="en-GB"/>
              </w:rPr>
            </w:pPr>
          </w:p>
        </w:tc>
        <w:tc>
          <w:tcPr>
            <w:tcW w:w="10184" w:type="dxa"/>
            <w:gridSpan w:val="4"/>
            <w:tcBorders>
              <w:top w:val="single" w:sz="4" w:space="0" w:color="auto"/>
              <w:left w:val="single" w:sz="4" w:space="0" w:color="auto"/>
              <w:bottom w:val="single" w:sz="4" w:space="0" w:color="auto"/>
              <w:right w:val="single" w:sz="4" w:space="0" w:color="auto"/>
            </w:tcBorders>
            <w:shd w:val="clear" w:color="auto" w:fill="BFBFBF"/>
          </w:tcPr>
          <w:p w:rsidR="00173AAF" w:rsidRPr="00683B11" w:rsidRDefault="00173AAF" w:rsidP="004822D5">
            <w:pPr>
              <w:spacing w:before="60" w:after="60" w:line="276" w:lineRule="auto"/>
              <w:rPr>
                <w:rFonts w:ascii="Effra Light" w:hAnsi="Effra Light"/>
                <w:b/>
                <w:lang w:eastAsia="en-GB"/>
              </w:rPr>
            </w:pPr>
            <w:r w:rsidRPr="00683B11">
              <w:rPr>
                <w:rFonts w:ascii="Effra Light" w:hAnsi="Effra Light"/>
                <w:b/>
                <w:lang w:eastAsia="en-GB"/>
              </w:rPr>
              <w:t>Other risks and associated controls – define here</w:t>
            </w:r>
          </w:p>
        </w:tc>
      </w:tr>
      <w:tr w:rsidR="00173AAF" w:rsidRPr="00683B11" w:rsidTr="004822D5">
        <w:trPr>
          <w:cantSplit/>
        </w:trPr>
        <w:tc>
          <w:tcPr>
            <w:tcW w:w="851" w:type="dxa"/>
            <w:tcBorders>
              <w:top w:val="nil"/>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b/>
                <w:lang w:eastAsia="en-GB"/>
              </w:rPr>
            </w:pPr>
          </w:p>
        </w:tc>
        <w:tc>
          <w:tcPr>
            <w:tcW w:w="8052" w:type="dxa"/>
            <w:tcBorders>
              <w:top w:val="single" w:sz="4" w:space="0" w:color="auto"/>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lang w:eastAsia="en-GB"/>
              </w:rPr>
            </w:pPr>
          </w:p>
        </w:tc>
        <w:tc>
          <w:tcPr>
            <w:tcW w:w="708" w:type="dxa"/>
            <w:tcBorders>
              <w:top w:val="single" w:sz="4" w:space="0" w:color="auto"/>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lang w:eastAsia="en-GB"/>
              </w:rPr>
            </w:pPr>
          </w:p>
        </w:tc>
        <w:tc>
          <w:tcPr>
            <w:tcW w:w="712" w:type="dxa"/>
            <w:tcBorders>
              <w:top w:val="single" w:sz="4" w:space="0" w:color="auto"/>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lang w:eastAsia="en-GB"/>
              </w:rPr>
            </w:pPr>
          </w:p>
        </w:tc>
        <w:tc>
          <w:tcPr>
            <w:tcW w:w="712" w:type="dxa"/>
            <w:tcBorders>
              <w:top w:val="single" w:sz="4" w:space="0" w:color="auto"/>
              <w:left w:val="single" w:sz="4" w:space="0" w:color="auto"/>
              <w:bottom w:val="single" w:sz="4" w:space="0" w:color="auto"/>
              <w:right w:val="single" w:sz="4" w:space="0" w:color="auto"/>
            </w:tcBorders>
          </w:tcPr>
          <w:p w:rsidR="00173AAF" w:rsidRPr="00683B11" w:rsidRDefault="00173AAF" w:rsidP="004822D5">
            <w:pPr>
              <w:spacing w:before="60" w:after="60" w:line="276" w:lineRule="auto"/>
              <w:rPr>
                <w:rFonts w:ascii="Effra Light" w:hAnsi="Effra Light"/>
                <w:lang w:eastAsia="en-GB"/>
              </w:rPr>
            </w:pPr>
          </w:p>
        </w:tc>
      </w:tr>
    </w:tbl>
    <w:p w:rsidR="00EC7690" w:rsidRPr="00683B11" w:rsidRDefault="00683B11">
      <w:pPr>
        <w:rPr>
          <w:rFonts w:ascii="Effra Light" w:hAnsi="Effra Light"/>
        </w:rPr>
      </w:pPr>
    </w:p>
    <w:sectPr w:rsidR="00EC7690" w:rsidRPr="00683B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Effra Ligh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E7702E"/>
    <w:multiLevelType w:val="hybridMultilevel"/>
    <w:tmpl w:val="068219E0"/>
    <w:lvl w:ilvl="0" w:tplc="5276C82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AAF"/>
    <w:rsid w:val="00173AAF"/>
    <w:rsid w:val="00592C5B"/>
    <w:rsid w:val="00644887"/>
    <w:rsid w:val="00683B11"/>
    <w:rsid w:val="00866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EED6D9-F74D-479F-9EDB-C9D489C62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A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73AAF"/>
    <w:rPr>
      <w:color w:val="0000FF"/>
      <w:u w:val="single"/>
    </w:rPr>
  </w:style>
  <w:style w:type="character" w:styleId="CommentReference">
    <w:name w:val="annotation reference"/>
    <w:uiPriority w:val="99"/>
    <w:semiHidden/>
    <w:unhideWhenUsed/>
    <w:rsid w:val="00173AAF"/>
    <w:rPr>
      <w:sz w:val="16"/>
      <w:szCs w:val="16"/>
    </w:rPr>
  </w:style>
  <w:style w:type="paragraph" w:styleId="NormalWeb">
    <w:name w:val="Normal (Web)"/>
    <w:basedOn w:val="Normal"/>
    <w:uiPriority w:val="99"/>
    <w:unhideWhenUsed/>
    <w:rsid w:val="00173AAF"/>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hic.org.uk/Internet/home.do" TargetMode="External"/><Relationship Id="rId3" Type="http://schemas.openxmlformats.org/officeDocument/2006/relationships/styles" Target="styles.xml"/><Relationship Id="rId7" Type="http://schemas.openxmlformats.org/officeDocument/2006/relationships/hyperlink" Target="https://www.gov.uk/foreign-travel-advi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eading.ac.uk/internal/staffportal/atoz/stafftravel/default.aspx?ReturnUrl=%2finternal%2fstaffportal%2fatoz%2fstafftravel%2fnewsubmission.asp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B3A2D-1D05-4DB3-B0F6-8160625A4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5742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Taylor</dc:creator>
  <cp:keywords/>
  <dc:description/>
  <cp:lastModifiedBy>Margot Bishop</cp:lastModifiedBy>
  <cp:revision>3</cp:revision>
  <dcterms:created xsi:type="dcterms:W3CDTF">2019-05-24T13:44:00Z</dcterms:created>
  <dcterms:modified xsi:type="dcterms:W3CDTF">2019-09-20T07:53:00Z</dcterms:modified>
</cp:coreProperties>
</file>