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D6789" w14:textId="77777777" w:rsidR="00DE078A" w:rsidRPr="00054448" w:rsidRDefault="00576E0E" w:rsidP="00285803">
      <w:pPr>
        <w:jc w:val="left"/>
        <w:rPr>
          <w:rFonts w:ascii="Effra" w:hAnsi="Effra" w:cs="Effra"/>
          <w:b/>
          <w:color w:val="E20000"/>
          <w:sz w:val="28"/>
          <w:szCs w:val="28"/>
        </w:rPr>
      </w:pPr>
      <w:r w:rsidRPr="00054448">
        <w:rPr>
          <w:rFonts w:ascii="Effra" w:hAnsi="Effra" w:cs="Effra"/>
          <w:b/>
          <w:color w:val="E20000"/>
          <w:sz w:val="28"/>
          <w:szCs w:val="28"/>
        </w:rPr>
        <w:t xml:space="preserve">EVENT HEALTH AND </w:t>
      </w:r>
      <w:r w:rsidRPr="001063B7">
        <w:rPr>
          <w:rFonts w:ascii="Effra" w:hAnsi="Effra" w:cs="Effra"/>
          <w:b/>
          <w:color w:val="E20000"/>
          <w:sz w:val="28"/>
          <w:szCs w:val="28"/>
        </w:rPr>
        <w:t>SAFE</w:t>
      </w:r>
      <w:r w:rsidRPr="00054448">
        <w:rPr>
          <w:rFonts w:ascii="Effra" w:hAnsi="Effra" w:cs="Effra"/>
          <w:b/>
          <w:color w:val="E20000"/>
          <w:sz w:val="28"/>
          <w:szCs w:val="28"/>
        </w:rPr>
        <w:t xml:space="preserve">TY RISK ASSESSMENT FORM </w:t>
      </w:r>
    </w:p>
    <w:p w14:paraId="3D79CFC2" w14:textId="77777777" w:rsidR="00DE078A" w:rsidRDefault="00285803" w:rsidP="00576E0E">
      <w:pPr>
        <w:jc w:val="left"/>
        <w:rPr>
          <w:rFonts w:ascii="Rdg Swift" w:hAnsi="Rdg Swift"/>
          <w:b/>
          <w:sz w:val="28"/>
          <w:szCs w:val="28"/>
        </w:rPr>
      </w:pPr>
      <w:r>
        <w:rPr>
          <w:rFonts w:ascii="Rdg Swift" w:hAnsi="Rdg Swift"/>
          <w:b/>
          <w:noProof/>
          <w:sz w:val="28"/>
          <w:szCs w:val="28"/>
        </w:rPr>
        <w:pict w14:anchorId="23716DF8">
          <v:shapetype id="_x0000_t202" coordsize="21600,21600" o:spt="202" path="m,l,21600r21600,l21600,xe">
            <v:stroke joinstyle="miter"/>
            <v:path gradientshapeok="t" o:connecttype="rect"/>
          </v:shapetype>
          <v:shape id="_x0000_s1026" type="#_x0000_t202" style="position:absolute;margin-left:-8.2pt;margin-top:152.7pt;width:763.5pt;height:388.7pt;z-index:251657216" fillcolor="#d8d8d8">
            <v:textbox style="mso-next-textbox:#_x0000_s1026">
              <w:txbxContent>
                <w:p w14:paraId="55F74808" w14:textId="77777777" w:rsidR="001063B7" w:rsidRPr="00623686" w:rsidRDefault="001063B7" w:rsidP="00623686">
                  <w:pPr>
                    <w:jc w:val="left"/>
                    <w:rPr>
                      <w:rFonts w:ascii="Rdg Swift" w:hAnsi="Rdg Swift"/>
                      <w:b/>
                      <w:color w:val="E20000"/>
                      <w:szCs w:val="22"/>
                    </w:rPr>
                  </w:pPr>
                  <w:r w:rsidRPr="00623686">
                    <w:rPr>
                      <w:rFonts w:ascii="Rdg Swift" w:hAnsi="Rdg Swift"/>
                      <w:b/>
                      <w:color w:val="E20000"/>
                      <w:szCs w:val="22"/>
                    </w:rPr>
                    <w:t>Mandatory COVID-19 event requirements</w:t>
                  </w:r>
                </w:p>
                <w:p w14:paraId="0A9335CC" w14:textId="77777777" w:rsidR="00623686" w:rsidRPr="00623686" w:rsidRDefault="00623686" w:rsidP="00623686">
                  <w:pPr>
                    <w:jc w:val="left"/>
                    <w:rPr>
                      <w:rFonts w:ascii="Rdg Swift" w:hAnsi="Rdg Swift"/>
                      <w:b/>
                      <w:sz w:val="20"/>
                      <w:szCs w:val="18"/>
                    </w:rPr>
                  </w:pPr>
                  <w:r w:rsidRPr="00623686">
                    <w:rPr>
                      <w:rFonts w:ascii="Rdg Swift" w:hAnsi="Rdg Swift"/>
                      <w:b/>
                      <w:sz w:val="20"/>
                      <w:szCs w:val="18"/>
                    </w:rPr>
                    <w:t>As the Event Organiser, you agree to implement the following COVID-19 event control measures for the safety of your event and the event attendees:</w:t>
                  </w:r>
                </w:p>
                <w:p w14:paraId="4C83933F" w14:textId="77777777" w:rsidR="00623686" w:rsidRPr="00623686" w:rsidRDefault="00623686" w:rsidP="00623686">
                  <w:pPr>
                    <w:jc w:val="left"/>
                    <w:rPr>
                      <w:rFonts w:ascii="Rdg Swift" w:hAnsi="Rdg Swift"/>
                      <w:bCs/>
                      <w:sz w:val="20"/>
                      <w:szCs w:val="18"/>
                    </w:rPr>
                  </w:pPr>
                </w:p>
                <w:p w14:paraId="6EB4C44E" w14:textId="77777777" w:rsidR="00623686" w:rsidRPr="00623686" w:rsidRDefault="00623686" w:rsidP="00623686">
                  <w:pPr>
                    <w:numPr>
                      <w:ilvl w:val="0"/>
                      <w:numId w:val="4"/>
                    </w:numPr>
                    <w:ind w:left="709" w:hanging="349"/>
                    <w:jc w:val="left"/>
                    <w:rPr>
                      <w:rFonts w:ascii="Rdg Swift" w:hAnsi="Rdg Swift"/>
                      <w:bCs/>
                      <w:sz w:val="20"/>
                      <w:szCs w:val="18"/>
                    </w:rPr>
                  </w:pPr>
                  <w:r w:rsidRPr="00623686">
                    <w:rPr>
                      <w:rFonts w:ascii="Rdg Swift" w:hAnsi="Rdg Swift"/>
                      <w:b/>
                      <w:sz w:val="20"/>
                      <w:szCs w:val="18"/>
                    </w:rPr>
                    <w:t>Follow UK Government Laws for England and University of Reading policies</w:t>
                  </w:r>
                  <w:r w:rsidRPr="00623686">
                    <w:rPr>
                      <w:rFonts w:ascii="Rdg Swift" w:hAnsi="Rdg Swift"/>
                      <w:bCs/>
                      <w:sz w:val="20"/>
                      <w:szCs w:val="18"/>
                    </w:rPr>
                    <w:t>: Be organised to comply with all guidance provided at the time of planning and delivery of the event.</w:t>
                  </w:r>
                </w:p>
                <w:p w14:paraId="27DBDE2C" w14:textId="77777777" w:rsidR="00623686" w:rsidRPr="00623686" w:rsidRDefault="00623686" w:rsidP="00623686">
                  <w:pPr>
                    <w:numPr>
                      <w:ilvl w:val="0"/>
                      <w:numId w:val="4"/>
                    </w:numPr>
                    <w:ind w:left="709" w:hanging="349"/>
                    <w:jc w:val="left"/>
                    <w:rPr>
                      <w:rFonts w:ascii="Rdg Swift" w:hAnsi="Rdg Swift"/>
                      <w:bCs/>
                      <w:sz w:val="20"/>
                      <w:szCs w:val="18"/>
                    </w:rPr>
                  </w:pPr>
                  <w:r w:rsidRPr="00623686">
                    <w:rPr>
                      <w:rFonts w:ascii="Rdg Swift" w:hAnsi="Rdg Swift"/>
                      <w:b/>
                      <w:sz w:val="20"/>
                      <w:szCs w:val="18"/>
                    </w:rPr>
                    <w:t>Symptoms</w:t>
                  </w:r>
                  <w:r w:rsidRPr="00623686">
                    <w:rPr>
                      <w:rFonts w:ascii="Rdg Swift" w:hAnsi="Rdg Swift"/>
                      <w:bCs/>
                      <w:sz w:val="20"/>
                      <w:szCs w:val="18"/>
                    </w:rPr>
                    <w:t>: In advance of the event, attendees must be instructed not to attend the event if they are showing symptoms or should be self-isolating.</w:t>
                  </w:r>
                </w:p>
                <w:p w14:paraId="38E6FEF3" w14:textId="77777777" w:rsidR="00623686" w:rsidRPr="00623686" w:rsidRDefault="00623686" w:rsidP="00623686">
                  <w:pPr>
                    <w:numPr>
                      <w:ilvl w:val="0"/>
                      <w:numId w:val="4"/>
                    </w:numPr>
                    <w:ind w:left="709" w:hanging="349"/>
                    <w:jc w:val="left"/>
                    <w:rPr>
                      <w:rFonts w:ascii="Rdg Swift" w:hAnsi="Rdg Swift"/>
                      <w:bCs/>
                      <w:sz w:val="20"/>
                      <w:szCs w:val="18"/>
                    </w:rPr>
                  </w:pPr>
                  <w:r w:rsidRPr="00623686">
                    <w:rPr>
                      <w:rFonts w:ascii="Rdg Swift" w:hAnsi="Rdg Swift"/>
                      <w:b/>
                      <w:sz w:val="20"/>
                      <w:szCs w:val="18"/>
                    </w:rPr>
                    <w:t>Site safety</w:t>
                  </w:r>
                  <w:r w:rsidRPr="00623686">
                    <w:rPr>
                      <w:rFonts w:ascii="Rdg Swift" w:hAnsi="Rdg Swift"/>
                      <w:bCs/>
                      <w:sz w:val="20"/>
                      <w:szCs w:val="18"/>
                    </w:rPr>
                    <w:t>: In advance of the event, attendees must receive up-to-date guidance on COVID-secure safety measures for visiting campus. This should include specific guidance on following signage directions, social distancing, use of face coverings and hygiene. See itemised areas for mandatory preparation and coverage below:</w:t>
                  </w:r>
                </w:p>
                <w:p w14:paraId="10CF7643" w14:textId="77777777" w:rsidR="00623686" w:rsidRPr="00623686" w:rsidRDefault="00623686" w:rsidP="00623686">
                  <w:pPr>
                    <w:numPr>
                      <w:ilvl w:val="1"/>
                      <w:numId w:val="5"/>
                    </w:numPr>
                    <w:jc w:val="left"/>
                    <w:rPr>
                      <w:rFonts w:ascii="Rdg Swift" w:hAnsi="Rdg Swift"/>
                      <w:bCs/>
                      <w:sz w:val="20"/>
                      <w:szCs w:val="18"/>
                    </w:rPr>
                  </w:pPr>
                  <w:r w:rsidRPr="00623686">
                    <w:rPr>
                      <w:rFonts w:ascii="Rdg Swift" w:hAnsi="Rdg Swift"/>
                      <w:b/>
                      <w:sz w:val="20"/>
                      <w:szCs w:val="18"/>
                    </w:rPr>
                    <w:t>Signage</w:t>
                  </w:r>
                  <w:r w:rsidRPr="00623686">
                    <w:rPr>
                      <w:rFonts w:ascii="Rdg Swift" w:hAnsi="Rdg Swift"/>
                      <w:bCs/>
                      <w:sz w:val="20"/>
                      <w:szCs w:val="18"/>
                    </w:rPr>
                    <w:t xml:space="preserve">: In advance of the event, attendees must be instructed to follow signage directions when visiting campus. All one-way systems and spacing markers should be adhered to onsite. </w:t>
                  </w:r>
                </w:p>
                <w:p w14:paraId="01F8B4D9" w14:textId="77777777" w:rsidR="00623686" w:rsidRPr="00623686" w:rsidRDefault="00623686" w:rsidP="00623686">
                  <w:pPr>
                    <w:numPr>
                      <w:ilvl w:val="1"/>
                      <w:numId w:val="5"/>
                    </w:numPr>
                    <w:jc w:val="left"/>
                    <w:rPr>
                      <w:rFonts w:ascii="Rdg Swift" w:hAnsi="Rdg Swift"/>
                      <w:bCs/>
                      <w:sz w:val="20"/>
                      <w:szCs w:val="18"/>
                    </w:rPr>
                  </w:pPr>
                  <w:r w:rsidRPr="00623686">
                    <w:rPr>
                      <w:rFonts w:ascii="Rdg Swift" w:hAnsi="Rdg Swift"/>
                      <w:b/>
                      <w:sz w:val="20"/>
                      <w:szCs w:val="18"/>
                    </w:rPr>
                    <w:t>Social distancing</w:t>
                  </w:r>
                  <w:r w:rsidRPr="00623686">
                    <w:rPr>
                      <w:rFonts w:ascii="Rdg Swift" w:hAnsi="Rdg Swift"/>
                      <w:bCs/>
                      <w:sz w:val="20"/>
                      <w:szCs w:val="18"/>
                    </w:rPr>
                    <w:t xml:space="preserve">: In advance of the event, all activities will ensure plans for social distancing rules are arranged. Attendees should maintain a 2-metre gap throughout the event duration. Please see Safety Notice 76 for detailed advice on risk reduction measures in enabling social distancing: </w:t>
                  </w:r>
                  <w:hyperlink r:id="rId11" w:history="1">
                    <w:r w:rsidRPr="00463A7C">
                      <w:rPr>
                        <w:rStyle w:val="Hyperlink"/>
                        <w:rFonts w:ascii="Rdg Swift" w:hAnsi="Rdg Swift"/>
                        <w:bCs/>
                        <w:sz w:val="20"/>
                        <w:szCs w:val="18"/>
                      </w:rPr>
                      <w:t>https://www.reading.ac.uk/web/files/health-and-safety/SN_76_Social_Distancing.pdf</w:t>
                    </w:r>
                  </w:hyperlink>
                  <w:r>
                    <w:rPr>
                      <w:rFonts w:ascii="Rdg Swift" w:hAnsi="Rdg Swift"/>
                      <w:bCs/>
                      <w:sz w:val="20"/>
                      <w:szCs w:val="18"/>
                    </w:rPr>
                    <w:t xml:space="preserve"> </w:t>
                  </w:r>
                </w:p>
                <w:p w14:paraId="3D3E8767" w14:textId="77777777" w:rsidR="00623686" w:rsidRPr="00623686" w:rsidRDefault="00623686" w:rsidP="00623686">
                  <w:pPr>
                    <w:numPr>
                      <w:ilvl w:val="1"/>
                      <w:numId w:val="5"/>
                    </w:numPr>
                    <w:jc w:val="left"/>
                    <w:rPr>
                      <w:rFonts w:ascii="Rdg Swift" w:hAnsi="Rdg Swift"/>
                      <w:bCs/>
                      <w:sz w:val="20"/>
                      <w:szCs w:val="18"/>
                    </w:rPr>
                  </w:pPr>
                  <w:r w:rsidRPr="00623686">
                    <w:rPr>
                      <w:rFonts w:ascii="Rdg Swift" w:hAnsi="Rdg Swift"/>
                      <w:b/>
                      <w:sz w:val="20"/>
                      <w:szCs w:val="18"/>
                    </w:rPr>
                    <w:t>Face coverings</w:t>
                  </w:r>
                  <w:r w:rsidRPr="00623686">
                    <w:rPr>
                      <w:rFonts w:ascii="Rdg Swift" w:hAnsi="Rdg Swift"/>
                      <w:bCs/>
                      <w:sz w:val="20"/>
                      <w:szCs w:val="18"/>
                    </w:rPr>
                    <w:t>: In advance of the event, all activities will ensure face covering rules are arranged and adhered to throughout the event duration. Please see COVID-19 safeguards and restrictions for staff and the University of Reading policy on face coverings</w:t>
                  </w:r>
                </w:p>
                <w:p w14:paraId="22DD5875" w14:textId="77777777" w:rsidR="00623686" w:rsidRDefault="00623686" w:rsidP="00623686">
                  <w:pPr>
                    <w:numPr>
                      <w:ilvl w:val="1"/>
                      <w:numId w:val="5"/>
                    </w:numPr>
                    <w:jc w:val="left"/>
                    <w:rPr>
                      <w:rFonts w:ascii="Rdg Swift" w:hAnsi="Rdg Swift"/>
                      <w:bCs/>
                      <w:sz w:val="20"/>
                      <w:szCs w:val="18"/>
                    </w:rPr>
                  </w:pPr>
                  <w:r w:rsidRPr="00623686">
                    <w:rPr>
                      <w:rFonts w:ascii="Rdg Swift" w:hAnsi="Rdg Swift"/>
                      <w:b/>
                      <w:sz w:val="20"/>
                      <w:szCs w:val="18"/>
                    </w:rPr>
                    <w:t>Hygiene</w:t>
                  </w:r>
                  <w:r w:rsidRPr="00623686">
                    <w:rPr>
                      <w:rFonts w:ascii="Rdg Swift" w:hAnsi="Rdg Swift"/>
                      <w:bCs/>
                      <w:sz w:val="20"/>
                      <w:szCs w:val="18"/>
                    </w:rPr>
                    <w:t xml:space="preserve">: Strict hygiene procedures should be observed for all events. Attendees should be encouraged to wash hands frequently and use hand sanitiser where available. Attendees should come prepared with clean tissues for sneezes and coughs; these should be disposed responsibly, and hands should be washed immediately. </w:t>
                  </w:r>
                </w:p>
                <w:p w14:paraId="20974969" w14:textId="77777777" w:rsidR="00623686" w:rsidRPr="00623686" w:rsidRDefault="00623686" w:rsidP="00623686">
                  <w:pPr>
                    <w:numPr>
                      <w:ilvl w:val="1"/>
                      <w:numId w:val="5"/>
                    </w:numPr>
                    <w:jc w:val="left"/>
                    <w:rPr>
                      <w:rFonts w:ascii="Rdg Swift" w:hAnsi="Rdg Swift"/>
                      <w:bCs/>
                      <w:sz w:val="20"/>
                      <w:szCs w:val="18"/>
                    </w:rPr>
                  </w:pPr>
                  <w:r w:rsidRPr="00623686">
                    <w:rPr>
                      <w:rFonts w:ascii="Rdg Swift" w:hAnsi="Rdg Swift"/>
                      <w:b/>
                      <w:sz w:val="20"/>
                      <w:szCs w:val="18"/>
                    </w:rPr>
                    <w:t>Eating &amp; drinking:</w:t>
                  </w:r>
                  <w:r w:rsidRPr="00623686">
                    <w:rPr>
                      <w:rFonts w:ascii="Rdg Swift" w:hAnsi="Rdg Swift"/>
                      <w:bCs/>
                      <w:sz w:val="20"/>
                      <w:szCs w:val="18"/>
                    </w:rPr>
                    <w:t xml:space="preserve"> In advance of the event, all attendees must be informed that eating and drinking indoors on campus should be avoided. </w:t>
                  </w:r>
                </w:p>
                <w:p w14:paraId="66E810DE" w14:textId="77777777" w:rsidR="00623686" w:rsidRPr="00623686" w:rsidRDefault="00623686" w:rsidP="00623686">
                  <w:pPr>
                    <w:numPr>
                      <w:ilvl w:val="1"/>
                      <w:numId w:val="5"/>
                    </w:numPr>
                    <w:jc w:val="left"/>
                    <w:rPr>
                      <w:rFonts w:ascii="Rdg Swift" w:hAnsi="Rdg Swift"/>
                      <w:bCs/>
                      <w:sz w:val="20"/>
                      <w:szCs w:val="18"/>
                    </w:rPr>
                  </w:pPr>
                  <w:r w:rsidRPr="00623686">
                    <w:rPr>
                      <w:rFonts w:ascii="Rdg Swift" w:hAnsi="Rdg Swift"/>
                      <w:b/>
                      <w:sz w:val="20"/>
                      <w:szCs w:val="18"/>
                    </w:rPr>
                    <w:t>Aerosol &amp; droplet transmission</w:t>
                  </w:r>
                  <w:r w:rsidRPr="00623686">
                    <w:rPr>
                      <w:rFonts w:ascii="Rdg Swift" w:hAnsi="Rdg Swift"/>
                      <w:bCs/>
                      <w:sz w:val="20"/>
                      <w:szCs w:val="18"/>
                    </w:rPr>
                    <w:t xml:space="preserve">: To minimise the potential for increased risk of transmission, particularly from aerosol and droplet transmission, all event organisers should ensure that steps are taken to avoid people needing to unduly raise voices. The event organiser will remain responsible for managing this on the day of the event. This includes, but is not limited to, refraining from playing music or broadcasts that may encourage shouting and/or singing, including if played at a volume that makes normal conversation difficult. </w:t>
                  </w:r>
                </w:p>
                <w:p w14:paraId="6FDBF8AD" w14:textId="77777777" w:rsidR="001063B7" w:rsidRPr="00623686" w:rsidRDefault="00623686" w:rsidP="00623686">
                  <w:pPr>
                    <w:numPr>
                      <w:ilvl w:val="0"/>
                      <w:numId w:val="4"/>
                    </w:numPr>
                    <w:ind w:left="709" w:hanging="283"/>
                    <w:jc w:val="left"/>
                    <w:rPr>
                      <w:sz w:val="18"/>
                      <w:szCs w:val="14"/>
                    </w:rPr>
                  </w:pPr>
                  <w:r w:rsidRPr="00623686">
                    <w:rPr>
                      <w:rFonts w:ascii="Rdg Swift" w:hAnsi="Rdg Swift"/>
                      <w:b/>
                      <w:sz w:val="20"/>
                      <w:szCs w:val="18"/>
                    </w:rPr>
                    <w:t>Bookings &amp; NHS Test and Trace</w:t>
                  </w:r>
                  <w:r w:rsidRPr="00623686">
                    <w:rPr>
                      <w:rFonts w:ascii="Rdg Swift" w:hAnsi="Rdg Swift"/>
                      <w:bCs/>
                      <w:sz w:val="20"/>
                      <w:szCs w:val="18"/>
                    </w:rPr>
                    <w:t xml:space="preserve">: The event organiser will remain responsible for recording and securely storing event attendee contact data for up to 21 days, for NHS Test and Trace purposes. The event organiser will be the nominated contact for NHS Test and Trace and therefore remains responsible for arranging data collection for their event. In advance of the event, the event organiser should take bookings, where possible. Registration lists should be recorded and used on the day of the event. On the day, event attendees should sign-in at the event and provide their name and an emergency contact number for NHS Test and Trace purposes. </w:t>
                  </w:r>
                </w:p>
              </w:txbxContent>
            </v:textbox>
          </v:shape>
        </w:pict>
      </w:r>
    </w:p>
    <w:p w14:paraId="052408EA" w14:textId="77777777" w:rsidR="00850345" w:rsidRDefault="00850345" w:rsidP="00576E0E">
      <w:pPr>
        <w:jc w:val="left"/>
        <w:rPr>
          <w:rFonts w:ascii="Rdg Swift" w:hAnsi="Rdg Swift"/>
          <w:b/>
          <w:sz w:val="28"/>
          <w:szCs w:val="28"/>
        </w:rPr>
      </w:pPr>
    </w:p>
    <w:p w14:paraId="5276BEC4" w14:textId="77777777" w:rsidR="001063B7" w:rsidRDefault="001063B7" w:rsidP="00576E0E">
      <w:pPr>
        <w:jc w:val="left"/>
        <w:rPr>
          <w:rFonts w:ascii="Rdg Swift" w:hAnsi="Rdg Swift"/>
          <w:b/>
          <w:sz w:val="28"/>
          <w:szCs w:val="28"/>
        </w:rPr>
      </w:pPr>
    </w:p>
    <w:p w14:paraId="3081432A" w14:textId="77777777" w:rsidR="001063B7" w:rsidRDefault="001063B7" w:rsidP="00576E0E">
      <w:pPr>
        <w:jc w:val="left"/>
        <w:rPr>
          <w:rFonts w:ascii="Rdg Swift" w:hAnsi="Rdg Swift"/>
          <w:b/>
          <w:sz w:val="28"/>
          <w:szCs w:val="28"/>
        </w:rPr>
      </w:pPr>
    </w:p>
    <w:p w14:paraId="69FA738E" w14:textId="77777777" w:rsidR="001063B7" w:rsidRDefault="001063B7" w:rsidP="00576E0E">
      <w:pPr>
        <w:jc w:val="left"/>
        <w:rPr>
          <w:rFonts w:ascii="Rdg Swift" w:hAnsi="Rdg Swift"/>
          <w:b/>
          <w:sz w:val="28"/>
          <w:szCs w:val="28"/>
        </w:rPr>
      </w:pPr>
    </w:p>
    <w:p w14:paraId="482FEB7F" w14:textId="77777777" w:rsidR="001063B7" w:rsidRDefault="001063B7" w:rsidP="00576E0E">
      <w:pPr>
        <w:jc w:val="left"/>
        <w:rPr>
          <w:rFonts w:ascii="Rdg Swift" w:hAnsi="Rdg Swift"/>
          <w:b/>
          <w:sz w:val="28"/>
          <w:szCs w:val="28"/>
        </w:rPr>
      </w:pPr>
    </w:p>
    <w:p w14:paraId="716A49F7" w14:textId="77777777" w:rsidR="001063B7" w:rsidRDefault="001063B7" w:rsidP="00576E0E">
      <w:pPr>
        <w:jc w:val="left"/>
        <w:rPr>
          <w:rFonts w:ascii="Rdg Swift" w:hAnsi="Rdg Swift"/>
          <w:b/>
          <w:sz w:val="28"/>
          <w:szCs w:val="28"/>
        </w:rPr>
      </w:pPr>
    </w:p>
    <w:p w14:paraId="15A478FA" w14:textId="77777777" w:rsidR="001063B7" w:rsidRDefault="001063B7" w:rsidP="00576E0E">
      <w:pPr>
        <w:jc w:val="left"/>
        <w:rPr>
          <w:rFonts w:ascii="Rdg Swift" w:hAnsi="Rdg Swift"/>
          <w:b/>
          <w:sz w:val="28"/>
          <w:szCs w:val="28"/>
        </w:rPr>
      </w:pPr>
    </w:p>
    <w:p w14:paraId="61C1C631" w14:textId="77777777" w:rsidR="001063B7" w:rsidRDefault="001063B7" w:rsidP="00576E0E">
      <w:pPr>
        <w:jc w:val="left"/>
        <w:rPr>
          <w:rFonts w:ascii="Rdg Swift" w:hAnsi="Rdg Swift"/>
          <w:b/>
          <w:sz w:val="28"/>
          <w:szCs w:val="28"/>
        </w:rPr>
      </w:pPr>
    </w:p>
    <w:p w14:paraId="61DD288E" w14:textId="77777777" w:rsidR="001063B7" w:rsidRPr="007A646D" w:rsidRDefault="001063B7" w:rsidP="00576E0E">
      <w:pPr>
        <w:jc w:val="left"/>
        <w:rPr>
          <w:rFonts w:ascii="Rdg Swift" w:hAnsi="Rdg Swift"/>
          <w:b/>
          <w:sz w:val="28"/>
          <w:szCs w:val="28"/>
        </w:rPr>
      </w:pPr>
    </w:p>
    <w:tbl>
      <w:tblPr>
        <w:tblpPr w:leftFromText="180" w:rightFromText="180" w:horzAnchor="margin" w:tblpY="558"/>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76"/>
        <w:gridCol w:w="2552"/>
        <w:gridCol w:w="2693"/>
        <w:gridCol w:w="2495"/>
        <w:gridCol w:w="2750"/>
        <w:gridCol w:w="2308"/>
      </w:tblGrid>
      <w:tr w:rsidR="0003536A" w:rsidRPr="00312BD9" w14:paraId="42A1B3E0" w14:textId="77777777" w:rsidTr="009A6A7C">
        <w:trPr>
          <w:trHeight w:val="479"/>
        </w:trPr>
        <w:tc>
          <w:tcPr>
            <w:tcW w:w="2376" w:type="dxa"/>
            <w:shd w:val="clear" w:color="auto" w:fill="D9D9D9"/>
          </w:tcPr>
          <w:p w14:paraId="7C69B8DB" w14:textId="77777777" w:rsidR="0003536A" w:rsidRPr="00285803" w:rsidRDefault="0003536A" w:rsidP="00312BD9">
            <w:pPr>
              <w:jc w:val="left"/>
              <w:rPr>
                <w:rFonts w:ascii="Effra" w:hAnsi="Effra" w:cs="Effra"/>
                <w:b/>
                <w:bCs/>
                <w:sz w:val="22"/>
                <w:szCs w:val="18"/>
              </w:rPr>
            </w:pPr>
            <w:r w:rsidRPr="00285803">
              <w:rPr>
                <w:rFonts w:ascii="Effra" w:hAnsi="Effra" w:cs="Effra"/>
                <w:b/>
                <w:bCs/>
                <w:sz w:val="22"/>
                <w:szCs w:val="18"/>
              </w:rPr>
              <w:t>Event Name</w:t>
            </w:r>
          </w:p>
          <w:p w14:paraId="7EE5B1A0" w14:textId="77777777" w:rsidR="0003536A" w:rsidRPr="00285803" w:rsidRDefault="0003536A" w:rsidP="00312BD9">
            <w:pPr>
              <w:jc w:val="left"/>
              <w:rPr>
                <w:rFonts w:ascii="Effra" w:hAnsi="Effra" w:cs="Effra"/>
                <w:b/>
                <w:bCs/>
                <w:sz w:val="22"/>
                <w:szCs w:val="18"/>
              </w:rPr>
            </w:pPr>
          </w:p>
        </w:tc>
        <w:tc>
          <w:tcPr>
            <w:tcW w:w="2552" w:type="dxa"/>
          </w:tcPr>
          <w:p w14:paraId="4CDC41EF" w14:textId="77777777" w:rsidR="0003536A" w:rsidRPr="00285803" w:rsidRDefault="0003536A" w:rsidP="00312BD9">
            <w:pPr>
              <w:jc w:val="left"/>
              <w:rPr>
                <w:rFonts w:ascii="Effra" w:hAnsi="Effra" w:cs="Effra"/>
                <w:sz w:val="22"/>
                <w:szCs w:val="18"/>
              </w:rPr>
            </w:pPr>
          </w:p>
        </w:tc>
        <w:tc>
          <w:tcPr>
            <w:tcW w:w="2693" w:type="dxa"/>
            <w:shd w:val="clear" w:color="auto" w:fill="D9D9D9"/>
          </w:tcPr>
          <w:p w14:paraId="38DA3C93" w14:textId="77777777" w:rsidR="0003536A" w:rsidRPr="00285803" w:rsidRDefault="00054448" w:rsidP="00312BD9">
            <w:pPr>
              <w:jc w:val="left"/>
              <w:rPr>
                <w:rFonts w:ascii="Effra" w:hAnsi="Effra" w:cs="Effra"/>
                <w:b/>
                <w:bCs/>
                <w:sz w:val="22"/>
                <w:szCs w:val="18"/>
              </w:rPr>
            </w:pPr>
            <w:r w:rsidRPr="00285803">
              <w:rPr>
                <w:rFonts w:ascii="Effra" w:hAnsi="Effra" w:cs="Effra"/>
                <w:b/>
                <w:bCs/>
                <w:sz w:val="22"/>
                <w:szCs w:val="18"/>
              </w:rPr>
              <w:t xml:space="preserve">Event </w:t>
            </w:r>
            <w:r w:rsidR="0003536A" w:rsidRPr="00285803">
              <w:rPr>
                <w:rFonts w:ascii="Effra" w:hAnsi="Effra" w:cs="Effra"/>
                <w:b/>
                <w:bCs/>
                <w:sz w:val="22"/>
                <w:szCs w:val="18"/>
              </w:rPr>
              <w:t>Date</w:t>
            </w:r>
          </w:p>
        </w:tc>
        <w:tc>
          <w:tcPr>
            <w:tcW w:w="2495" w:type="dxa"/>
          </w:tcPr>
          <w:p w14:paraId="2752A992" w14:textId="77777777" w:rsidR="0003536A" w:rsidRPr="00285803" w:rsidRDefault="0003536A" w:rsidP="00312BD9">
            <w:pPr>
              <w:jc w:val="left"/>
              <w:rPr>
                <w:rFonts w:ascii="Effra" w:hAnsi="Effra" w:cs="Effra"/>
                <w:sz w:val="22"/>
                <w:szCs w:val="18"/>
              </w:rPr>
            </w:pPr>
          </w:p>
        </w:tc>
        <w:tc>
          <w:tcPr>
            <w:tcW w:w="2750" w:type="dxa"/>
            <w:shd w:val="clear" w:color="auto" w:fill="D9D9D9"/>
          </w:tcPr>
          <w:p w14:paraId="29401B89" w14:textId="77777777" w:rsidR="0003536A" w:rsidRPr="00285803" w:rsidRDefault="00054448" w:rsidP="00312BD9">
            <w:pPr>
              <w:jc w:val="left"/>
              <w:rPr>
                <w:rFonts w:ascii="Effra" w:hAnsi="Effra" w:cs="Effra"/>
                <w:b/>
                <w:bCs/>
                <w:sz w:val="22"/>
                <w:szCs w:val="18"/>
              </w:rPr>
            </w:pPr>
            <w:r w:rsidRPr="00285803">
              <w:rPr>
                <w:rFonts w:ascii="Effra" w:hAnsi="Effra" w:cs="Effra"/>
                <w:b/>
                <w:bCs/>
                <w:sz w:val="22"/>
                <w:szCs w:val="18"/>
              </w:rPr>
              <w:t xml:space="preserve">Event </w:t>
            </w:r>
            <w:r w:rsidR="0003536A" w:rsidRPr="00285803">
              <w:rPr>
                <w:rFonts w:ascii="Effra" w:hAnsi="Effra" w:cs="Effra"/>
                <w:b/>
                <w:bCs/>
                <w:sz w:val="22"/>
                <w:szCs w:val="18"/>
              </w:rPr>
              <w:t>Time</w:t>
            </w:r>
          </w:p>
        </w:tc>
        <w:tc>
          <w:tcPr>
            <w:tcW w:w="2308" w:type="dxa"/>
          </w:tcPr>
          <w:p w14:paraId="1B6D13EA" w14:textId="77777777" w:rsidR="0003536A" w:rsidRPr="00285803" w:rsidRDefault="0003536A" w:rsidP="00312BD9">
            <w:pPr>
              <w:jc w:val="left"/>
              <w:rPr>
                <w:rFonts w:ascii="Effra" w:hAnsi="Effra" w:cs="Effra"/>
                <w:sz w:val="22"/>
                <w:szCs w:val="18"/>
              </w:rPr>
            </w:pPr>
          </w:p>
        </w:tc>
      </w:tr>
      <w:tr w:rsidR="0003536A" w:rsidRPr="00312BD9" w14:paraId="6AA48F5B" w14:textId="77777777" w:rsidTr="009A6A7C">
        <w:trPr>
          <w:trHeight w:val="645"/>
        </w:trPr>
        <w:tc>
          <w:tcPr>
            <w:tcW w:w="2376" w:type="dxa"/>
            <w:shd w:val="clear" w:color="auto" w:fill="D9D9D9"/>
          </w:tcPr>
          <w:p w14:paraId="507E773C" w14:textId="77777777" w:rsidR="009A6A7C" w:rsidRPr="00285803" w:rsidRDefault="0003536A" w:rsidP="00312BD9">
            <w:pPr>
              <w:jc w:val="left"/>
              <w:rPr>
                <w:rFonts w:ascii="Effra" w:hAnsi="Effra" w:cs="Effra"/>
                <w:b/>
                <w:bCs/>
                <w:sz w:val="22"/>
                <w:szCs w:val="18"/>
              </w:rPr>
            </w:pPr>
            <w:r w:rsidRPr="00285803">
              <w:rPr>
                <w:rFonts w:ascii="Effra" w:hAnsi="Effra" w:cs="Effra"/>
                <w:b/>
                <w:bCs/>
                <w:sz w:val="22"/>
                <w:szCs w:val="18"/>
              </w:rPr>
              <w:t>Location</w:t>
            </w:r>
            <w:r w:rsidR="00054448" w:rsidRPr="00285803">
              <w:rPr>
                <w:rFonts w:ascii="Effra" w:hAnsi="Effra" w:cs="Effra"/>
                <w:b/>
                <w:bCs/>
                <w:sz w:val="22"/>
                <w:szCs w:val="18"/>
              </w:rPr>
              <w:t xml:space="preserve"> </w:t>
            </w:r>
          </w:p>
          <w:p w14:paraId="1EB110FD" w14:textId="77777777" w:rsidR="0003536A" w:rsidRPr="00285803" w:rsidRDefault="00054448" w:rsidP="00312BD9">
            <w:pPr>
              <w:jc w:val="left"/>
              <w:rPr>
                <w:rFonts w:ascii="Effra" w:hAnsi="Effra" w:cs="Effra"/>
                <w:b/>
                <w:bCs/>
                <w:sz w:val="22"/>
                <w:szCs w:val="18"/>
              </w:rPr>
            </w:pPr>
            <w:r w:rsidRPr="00285803">
              <w:rPr>
                <w:rFonts w:ascii="Effra" w:hAnsi="Effra" w:cs="Effra"/>
                <w:b/>
                <w:bCs/>
                <w:i/>
                <w:sz w:val="22"/>
                <w:szCs w:val="18"/>
              </w:rPr>
              <w:t>rooms, buildings and/or external spaces</w:t>
            </w:r>
          </w:p>
        </w:tc>
        <w:tc>
          <w:tcPr>
            <w:tcW w:w="2552" w:type="dxa"/>
          </w:tcPr>
          <w:p w14:paraId="09E58BBC" w14:textId="77777777" w:rsidR="0003536A" w:rsidRPr="00285803" w:rsidRDefault="0003536A" w:rsidP="00312BD9">
            <w:pPr>
              <w:jc w:val="left"/>
              <w:rPr>
                <w:rFonts w:ascii="Effra" w:hAnsi="Effra" w:cs="Effra"/>
                <w:sz w:val="22"/>
                <w:szCs w:val="18"/>
              </w:rPr>
            </w:pPr>
          </w:p>
        </w:tc>
        <w:tc>
          <w:tcPr>
            <w:tcW w:w="2693" w:type="dxa"/>
            <w:shd w:val="clear" w:color="auto" w:fill="D9D9D9"/>
          </w:tcPr>
          <w:p w14:paraId="462E6C42" w14:textId="77777777" w:rsidR="0003536A" w:rsidRPr="00285803" w:rsidRDefault="0003536A" w:rsidP="00312BD9">
            <w:pPr>
              <w:jc w:val="left"/>
              <w:rPr>
                <w:rFonts w:ascii="Effra" w:hAnsi="Effra" w:cs="Effra"/>
                <w:b/>
                <w:bCs/>
                <w:sz w:val="22"/>
                <w:szCs w:val="18"/>
              </w:rPr>
            </w:pPr>
            <w:r w:rsidRPr="00285803">
              <w:rPr>
                <w:rFonts w:ascii="Effra" w:hAnsi="Effra" w:cs="Effra"/>
                <w:b/>
                <w:bCs/>
                <w:sz w:val="22"/>
                <w:szCs w:val="18"/>
              </w:rPr>
              <w:t>Event organiser</w:t>
            </w:r>
            <w:r w:rsidR="009A6A7C" w:rsidRPr="00285803">
              <w:rPr>
                <w:rFonts w:ascii="Effra" w:hAnsi="Effra" w:cs="Effra"/>
                <w:b/>
                <w:bCs/>
                <w:sz w:val="22"/>
                <w:szCs w:val="18"/>
              </w:rPr>
              <w:t xml:space="preserve"> name/</w:t>
            </w:r>
            <w:r w:rsidR="00054448" w:rsidRPr="00285803">
              <w:rPr>
                <w:rFonts w:ascii="Effra" w:hAnsi="Effra" w:cs="Effra"/>
                <w:b/>
                <w:bCs/>
                <w:sz w:val="22"/>
                <w:szCs w:val="18"/>
              </w:rPr>
              <w:t>s</w:t>
            </w:r>
          </w:p>
        </w:tc>
        <w:tc>
          <w:tcPr>
            <w:tcW w:w="2495" w:type="dxa"/>
          </w:tcPr>
          <w:p w14:paraId="7DFC0C52" w14:textId="77777777" w:rsidR="0003536A" w:rsidRPr="00285803" w:rsidRDefault="0003536A" w:rsidP="00312BD9">
            <w:pPr>
              <w:jc w:val="left"/>
              <w:rPr>
                <w:rFonts w:ascii="Effra" w:hAnsi="Effra" w:cs="Effra"/>
                <w:sz w:val="22"/>
                <w:szCs w:val="18"/>
              </w:rPr>
            </w:pPr>
          </w:p>
        </w:tc>
        <w:tc>
          <w:tcPr>
            <w:tcW w:w="2750" w:type="dxa"/>
            <w:shd w:val="clear" w:color="auto" w:fill="D9D9D9"/>
          </w:tcPr>
          <w:p w14:paraId="497198A7" w14:textId="77777777" w:rsidR="00054448" w:rsidRPr="00285803" w:rsidRDefault="0003536A" w:rsidP="00312BD9">
            <w:pPr>
              <w:jc w:val="left"/>
              <w:rPr>
                <w:rFonts w:ascii="Effra" w:hAnsi="Effra" w:cs="Effra"/>
                <w:b/>
                <w:bCs/>
                <w:sz w:val="22"/>
                <w:szCs w:val="18"/>
              </w:rPr>
            </w:pPr>
            <w:r w:rsidRPr="00285803">
              <w:rPr>
                <w:rFonts w:ascii="Effra" w:hAnsi="Effra" w:cs="Effra"/>
                <w:b/>
                <w:bCs/>
                <w:sz w:val="22"/>
                <w:szCs w:val="18"/>
              </w:rPr>
              <w:t>Event safety controller</w:t>
            </w:r>
            <w:r w:rsidR="00054448" w:rsidRPr="00285803">
              <w:rPr>
                <w:rFonts w:ascii="Effra" w:hAnsi="Effra" w:cs="Effra"/>
                <w:b/>
                <w:bCs/>
                <w:sz w:val="22"/>
                <w:szCs w:val="18"/>
              </w:rPr>
              <w:t xml:space="preserve"> </w:t>
            </w:r>
          </w:p>
          <w:p w14:paraId="25FA2A0B" w14:textId="77777777" w:rsidR="0003536A" w:rsidRPr="00285803" w:rsidRDefault="00054448" w:rsidP="00312BD9">
            <w:pPr>
              <w:jc w:val="left"/>
              <w:rPr>
                <w:rFonts w:ascii="Effra" w:hAnsi="Effra" w:cs="Effra"/>
                <w:b/>
                <w:bCs/>
                <w:sz w:val="22"/>
                <w:szCs w:val="18"/>
              </w:rPr>
            </w:pPr>
            <w:r w:rsidRPr="00285803">
              <w:rPr>
                <w:rFonts w:ascii="Effra" w:hAnsi="Effra" w:cs="Effra"/>
                <w:b/>
                <w:bCs/>
                <w:i/>
                <w:sz w:val="22"/>
                <w:szCs w:val="18"/>
              </w:rPr>
              <w:t>must be present at event</w:t>
            </w:r>
          </w:p>
        </w:tc>
        <w:tc>
          <w:tcPr>
            <w:tcW w:w="2308" w:type="dxa"/>
          </w:tcPr>
          <w:p w14:paraId="092BA6A4" w14:textId="77777777" w:rsidR="0003536A" w:rsidRPr="00285803" w:rsidRDefault="0003536A" w:rsidP="00312BD9">
            <w:pPr>
              <w:jc w:val="left"/>
              <w:rPr>
                <w:rFonts w:ascii="Effra" w:hAnsi="Effra" w:cs="Effra"/>
                <w:sz w:val="22"/>
                <w:szCs w:val="18"/>
              </w:rPr>
            </w:pPr>
          </w:p>
        </w:tc>
      </w:tr>
      <w:tr w:rsidR="0003536A" w:rsidRPr="00312BD9" w14:paraId="259A1999" w14:textId="77777777" w:rsidTr="009A6A7C">
        <w:trPr>
          <w:trHeight w:val="816"/>
        </w:trPr>
        <w:tc>
          <w:tcPr>
            <w:tcW w:w="2376" w:type="dxa"/>
            <w:shd w:val="clear" w:color="auto" w:fill="D9D9D9"/>
          </w:tcPr>
          <w:p w14:paraId="461C9596" w14:textId="77777777" w:rsidR="0003536A" w:rsidRPr="00285803" w:rsidRDefault="00054448" w:rsidP="00312BD9">
            <w:pPr>
              <w:jc w:val="left"/>
              <w:rPr>
                <w:rFonts w:ascii="Effra" w:hAnsi="Effra" w:cs="Effra"/>
                <w:b/>
                <w:bCs/>
                <w:sz w:val="22"/>
                <w:szCs w:val="18"/>
              </w:rPr>
            </w:pPr>
            <w:r w:rsidRPr="00285803">
              <w:rPr>
                <w:rFonts w:ascii="Effra" w:hAnsi="Effra" w:cs="Effra"/>
                <w:b/>
                <w:bCs/>
                <w:sz w:val="22"/>
                <w:szCs w:val="18"/>
              </w:rPr>
              <w:t>Risk assessment completed by</w:t>
            </w:r>
          </w:p>
          <w:p w14:paraId="51A37B2D" w14:textId="77777777" w:rsidR="0003536A" w:rsidRPr="00285803" w:rsidRDefault="0003536A" w:rsidP="00312BD9">
            <w:pPr>
              <w:jc w:val="left"/>
              <w:rPr>
                <w:rFonts w:ascii="Effra" w:hAnsi="Effra" w:cs="Effra"/>
                <w:b/>
                <w:bCs/>
                <w:sz w:val="22"/>
                <w:szCs w:val="18"/>
              </w:rPr>
            </w:pPr>
          </w:p>
        </w:tc>
        <w:tc>
          <w:tcPr>
            <w:tcW w:w="2552" w:type="dxa"/>
          </w:tcPr>
          <w:p w14:paraId="07B94578" w14:textId="77777777" w:rsidR="0003536A" w:rsidRPr="00285803" w:rsidRDefault="0003536A" w:rsidP="00312BD9">
            <w:pPr>
              <w:jc w:val="left"/>
              <w:rPr>
                <w:rFonts w:ascii="Effra" w:hAnsi="Effra" w:cs="Effra"/>
                <w:sz w:val="22"/>
                <w:szCs w:val="18"/>
              </w:rPr>
            </w:pPr>
          </w:p>
        </w:tc>
        <w:tc>
          <w:tcPr>
            <w:tcW w:w="2693" w:type="dxa"/>
            <w:shd w:val="clear" w:color="auto" w:fill="D9D9D9"/>
          </w:tcPr>
          <w:p w14:paraId="69AAB115" w14:textId="77777777" w:rsidR="0003536A" w:rsidRPr="00285803" w:rsidRDefault="0003536A" w:rsidP="00312BD9">
            <w:pPr>
              <w:jc w:val="left"/>
              <w:rPr>
                <w:rFonts w:ascii="Effra" w:hAnsi="Effra" w:cs="Effra"/>
                <w:b/>
                <w:bCs/>
                <w:sz w:val="22"/>
                <w:szCs w:val="18"/>
              </w:rPr>
            </w:pPr>
            <w:r w:rsidRPr="00285803">
              <w:rPr>
                <w:rFonts w:ascii="Effra" w:hAnsi="Effra" w:cs="Effra"/>
                <w:b/>
                <w:bCs/>
                <w:sz w:val="22"/>
                <w:szCs w:val="18"/>
              </w:rPr>
              <w:t>Date</w:t>
            </w:r>
            <w:r w:rsidR="00054448" w:rsidRPr="00285803">
              <w:rPr>
                <w:rFonts w:ascii="Effra" w:hAnsi="Effra" w:cs="Effra"/>
                <w:b/>
                <w:bCs/>
                <w:sz w:val="22"/>
                <w:szCs w:val="18"/>
              </w:rPr>
              <w:t xml:space="preserve"> of completion</w:t>
            </w:r>
          </w:p>
        </w:tc>
        <w:tc>
          <w:tcPr>
            <w:tcW w:w="2495" w:type="dxa"/>
          </w:tcPr>
          <w:p w14:paraId="54585E13" w14:textId="77777777" w:rsidR="0003536A" w:rsidRPr="00285803" w:rsidRDefault="0003536A" w:rsidP="00312BD9">
            <w:pPr>
              <w:jc w:val="left"/>
              <w:rPr>
                <w:rFonts w:ascii="Effra" w:hAnsi="Effra" w:cs="Effra"/>
                <w:sz w:val="22"/>
                <w:szCs w:val="18"/>
              </w:rPr>
            </w:pPr>
          </w:p>
        </w:tc>
        <w:tc>
          <w:tcPr>
            <w:tcW w:w="2750" w:type="dxa"/>
            <w:shd w:val="clear" w:color="auto" w:fill="D9D9D9"/>
          </w:tcPr>
          <w:p w14:paraId="5D1DEADF" w14:textId="77777777" w:rsidR="0003536A" w:rsidRPr="00285803" w:rsidRDefault="00054448" w:rsidP="00312BD9">
            <w:pPr>
              <w:jc w:val="left"/>
              <w:rPr>
                <w:rFonts w:ascii="Effra" w:hAnsi="Effra" w:cs="Effra"/>
                <w:b/>
                <w:bCs/>
                <w:sz w:val="22"/>
                <w:szCs w:val="18"/>
              </w:rPr>
            </w:pPr>
            <w:r w:rsidRPr="00285803">
              <w:rPr>
                <w:rFonts w:ascii="Effra" w:hAnsi="Effra" w:cs="Effra"/>
                <w:b/>
                <w:bCs/>
                <w:sz w:val="22"/>
                <w:szCs w:val="18"/>
              </w:rPr>
              <w:t>Name of head of school/department who has given permission</w:t>
            </w:r>
          </w:p>
        </w:tc>
        <w:tc>
          <w:tcPr>
            <w:tcW w:w="2308" w:type="dxa"/>
          </w:tcPr>
          <w:p w14:paraId="5FC86366" w14:textId="77777777" w:rsidR="0003536A" w:rsidRPr="00285803" w:rsidRDefault="0003536A" w:rsidP="00312BD9">
            <w:pPr>
              <w:jc w:val="left"/>
              <w:rPr>
                <w:rFonts w:ascii="Effra" w:hAnsi="Effra" w:cs="Effra"/>
                <w:sz w:val="22"/>
                <w:szCs w:val="18"/>
              </w:rPr>
            </w:pPr>
          </w:p>
        </w:tc>
      </w:tr>
      <w:tr w:rsidR="00F7642E" w:rsidRPr="00312BD9" w14:paraId="7CF86442" w14:textId="77777777" w:rsidTr="0094768B">
        <w:trPr>
          <w:trHeight w:val="411"/>
        </w:trPr>
        <w:tc>
          <w:tcPr>
            <w:tcW w:w="2376" w:type="dxa"/>
            <w:shd w:val="clear" w:color="auto" w:fill="D9D9D9"/>
          </w:tcPr>
          <w:p w14:paraId="23D4B862" w14:textId="77777777" w:rsidR="00F7642E" w:rsidRPr="00285803" w:rsidRDefault="00F7642E" w:rsidP="00312BD9">
            <w:pPr>
              <w:jc w:val="left"/>
              <w:rPr>
                <w:rFonts w:ascii="Effra" w:hAnsi="Effra" w:cs="Effra"/>
                <w:b/>
                <w:bCs/>
                <w:sz w:val="22"/>
                <w:szCs w:val="18"/>
              </w:rPr>
            </w:pPr>
            <w:r w:rsidRPr="00285803">
              <w:rPr>
                <w:rFonts w:ascii="Effra" w:hAnsi="Effra" w:cs="Effra"/>
                <w:b/>
                <w:bCs/>
                <w:sz w:val="22"/>
                <w:szCs w:val="18"/>
              </w:rPr>
              <w:t>Area Health &amp; Safety Controller</w:t>
            </w:r>
          </w:p>
        </w:tc>
        <w:tc>
          <w:tcPr>
            <w:tcW w:w="12798" w:type="dxa"/>
            <w:gridSpan w:val="5"/>
          </w:tcPr>
          <w:p w14:paraId="32B24B1D" w14:textId="77777777" w:rsidR="00F7642E" w:rsidRPr="00285803" w:rsidRDefault="00F7642E" w:rsidP="00312BD9">
            <w:pPr>
              <w:jc w:val="left"/>
              <w:rPr>
                <w:rFonts w:ascii="Effra" w:hAnsi="Effra" w:cs="Effra"/>
                <w:sz w:val="22"/>
                <w:szCs w:val="18"/>
              </w:rPr>
            </w:pPr>
          </w:p>
        </w:tc>
      </w:tr>
    </w:tbl>
    <w:p w14:paraId="602B382D" w14:textId="77777777" w:rsidR="00471074" w:rsidRDefault="00471074" w:rsidP="00576E0E">
      <w:pPr>
        <w:jc w:val="left"/>
        <w:rPr>
          <w:rFonts w:ascii="Effra" w:hAnsi="Effra" w:cs="Effra"/>
        </w:rPr>
      </w:pPr>
    </w:p>
    <w:p w14:paraId="75170E74" w14:textId="77777777" w:rsidR="00A017C7" w:rsidRDefault="00471074" w:rsidP="00576E0E">
      <w:pPr>
        <w:jc w:val="left"/>
        <w:rPr>
          <w:rFonts w:ascii="Effra" w:hAnsi="Effra" w:cs="Effra"/>
        </w:rPr>
      </w:pPr>
      <w:r>
        <w:rPr>
          <w:rFonts w:ascii="Effra" w:hAnsi="Effra" w:cs="Effra"/>
        </w:rPr>
        <w:br w:type="page"/>
      </w:r>
      <w:r w:rsidR="00A017C7">
        <w:rPr>
          <w:rFonts w:ascii="Effra" w:hAnsi="Effra" w:cs="Effra"/>
          <w:noProof/>
        </w:rPr>
        <w:lastRenderedPageBreak/>
        <w:pict w14:anchorId="51949165">
          <v:shape id="_x0000_s1027" type="#_x0000_t202" style="position:absolute;margin-left:-6.7pt;margin-top:-3.65pt;width:763.5pt;height:58.55pt;z-index:251658240" fillcolor="#d8d8d8">
            <v:textbox style="mso-next-textbox:#_x0000_s1027">
              <w:txbxContent>
                <w:p w14:paraId="7E40574C" w14:textId="77777777" w:rsidR="00623686" w:rsidRPr="00623686" w:rsidRDefault="00623686" w:rsidP="00623686">
                  <w:pPr>
                    <w:jc w:val="left"/>
                    <w:rPr>
                      <w:rFonts w:ascii="Rdg Swift" w:hAnsi="Rdg Swift"/>
                      <w:b/>
                      <w:color w:val="E20000"/>
                      <w:szCs w:val="22"/>
                    </w:rPr>
                  </w:pPr>
                  <w:r w:rsidRPr="00623686">
                    <w:rPr>
                      <w:rFonts w:ascii="Rdg Swift" w:hAnsi="Rdg Swift"/>
                      <w:b/>
                      <w:color w:val="E20000"/>
                      <w:szCs w:val="22"/>
                    </w:rPr>
                    <w:t>Mandatory COVID-19 event requirements</w:t>
                  </w:r>
                  <w:r w:rsidR="00A017C7">
                    <w:rPr>
                      <w:rFonts w:ascii="Rdg Swift" w:hAnsi="Rdg Swift"/>
                      <w:b/>
                      <w:color w:val="E20000"/>
                      <w:szCs w:val="22"/>
                    </w:rPr>
                    <w:t xml:space="preserve"> continued</w:t>
                  </w:r>
                </w:p>
                <w:p w14:paraId="0561E75D" w14:textId="77777777" w:rsidR="00623686" w:rsidRPr="00285803" w:rsidRDefault="00623686" w:rsidP="00623686">
                  <w:pPr>
                    <w:jc w:val="left"/>
                    <w:rPr>
                      <w:rFonts w:ascii="Rdg Swift" w:hAnsi="Rdg Swift"/>
                      <w:b/>
                      <w:sz w:val="20"/>
                      <w:szCs w:val="18"/>
                    </w:rPr>
                  </w:pPr>
                  <w:r w:rsidRPr="00623686">
                    <w:rPr>
                      <w:rFonts w:ascii="Rdg Swift" w:hAnsi="Rdg Swift"/>
                      <w:b/>
                      <w:sz w:val="20"/>
                      <w:szCs w:val="18"/>
                    </w:rPr>
                    <w:t xml:space="preserve">As </w:t>
                  </w:r>
                  <w:r w:rsidRPr="00285803">
                    <w:rPr>
                      <w:rFonts w:ascii="Rdg Swift" w:hAnsi="Rdg Swift"/>
                      <w:b/>
                      <w:sz w:val="20"/>
                      <w:szCs w:val="18"/>
                    </w:rPr>
                    <w:t>the Event Organiser, you agree to implement the following COVID-19 event control measures for the safety of your event and the event attendees:</w:t>
                  </w:r>
                </w:p>
                <w:p w14:paraId="17F58BDE" w14:textId="77777777" w:rsidR="00623686" w:rsidRPr="00285803" w:rsidRDefault="00285803" w:rsidP="00623686">
                  <w:pPr>
                    <w:numPr>
                      <w:ilvl w:val="0"/>
                      <w:numId w:val="4"/>
                    </w:numPr>
                    <w:ind w:left="709" w:hanging="349"/>
                    <w:jc w:val="left"/>
                    <w:rPr>
                      <w:rFonts w:ascii="Rdg Swift" w:hAnsi="Rdg Swift"/>
                      <w:bCs/>
                      <w:sz w:val="20"/>
                      <w:szCs w:val="18"/>
                    </w:rPr>
                  </w:pPr>
                  <w:r w:rsidRPr="00285803">
                    <w:rPr>
                      <w:rFonts w:ascii="Rdg Swift" w:hAnsi="Rdg Swift"/>
                      <w:b/>
                      <w:sz w:val="20"/>
                      <w:szCs w:val="18"/>
                    </w:rPr>
                    <w:t>Groups</w:t>
                  </w:r>
                  <w:r w:rsidR="00623686" w:rsidRPr="00285803">
                    <w:rPr>
                      <w:rFonts w:ascii="Rdg Swift" w:hAnsi="Rdg Swift"/>
                      <w:bCs/>
                      <w:sz w:val="20"/>
                      <w:szCs w:val="18"/>
                    </w:rPr>
                    <w:t xml:space="preserve">: </w:t>
                  </w:r>
                  <w:r w:rsidRPr="00285803">
                    <w:rPr>
                      <w:rFonts w:ascii="Rdg Swift" w:hAnsi="Rdg Swift"/>
                      <w:bCs/>
                      <w:sz w:val="20"/>
                      <w:szCs w:val="18"/>
                    </w:rPr>
                    <w:t>Social gatherings are not authorised onsite. Student gatherings and staff gatherings of more than six individuals are not permitted. Meetings should be held virtually.</w:t>
                  </w:r>
                  <w:r>
                    <w:rPr>
                      <w:rFonts w:ascii="Rdg Swift" w:hAnsi="Rdg Swift"/>
                      <w:bCs/>
                      <w:sz w:val="20"/>
                      <w:szCs w:val="18"/>
                    </w:rPr>
                    <w:t xml:space="preserve"> </w:t>
                  </w:r>
                  <w:r w:rsidRPr="00285803">
                    <w:rPr>
                      <w:rFonts w:ascii="Rdg Swift" w:hAnsi="Rdg Swift"/>
                      <w:bCs/>
                      <w:sz w:val="20"/>
                      <w:szCs w:val="18"/>
                      <w:u w:val="single"/>
                    </w:rPr>
                    <w:t>Some</w:t>
                  </w:r>
                  <w:r>
                    <w:rPr>
                      <w:rFonts w:ascii="Rdg Swift" w:hAnsi="Rdg Swift"/>
                      <w:bCs/>
                      <w:sz w:val="20"/>
                      <w:szCs w:val="18"/>
                    </w:rPr>
                    <w:t xml:space="preserve"> events will be permitted to </w:t>
                  </w:r>
                  <w:r w:rsidRPr="00285803">
                    <w:rPr>
                      <w:rFonts w:ascii="Rdg Swift" w:hAnsi="Rdg Swift"/>
                      <w:bCs/>
                      <w:sz w:val="20"/>
                      <w:szCs w:val="18"/>
                    </w:rPr>
                    <w:t xml:space="preserve">host </w:t>
                  </w:r>
                  <w:r>
                    <w:rPr>
                      <w:rFonts w:ascii="Rdg Swift" w:hAnsi="Rdg Swift"/>
                      <w:bCs/>
                      <w:sz w:val="20"/>
                      <w:szCs w:val="18"/>
                    </w:rPr>
                    <w:t xml:space="preserve">more than six individuals at a time. </w:t>
                  </w:r>
                  <w:r w:rsidRPr="00285803">
                    <w:rPr>
                      <w:rFonts w:ascii="Rdg Swift" w:hAnsi="Rdg Swift"/>
                      <w:bCs/>
                      <w:sz w:val="20"/>
                      <w:szCs w:val="18"/>
                      <w:u w:val="single"/>
                    </w:rPr>
                    <w:t>Some</w:t>
                  </w:r>
                  <w:r>
                    <w:rPr>
                      <w:rFonts w:ascii="Rdg Swift" w:hAnsi="Rdg Swift"/>
                      <w:bCs/>
                      <w:sz w:val="20"/>
                      <w:szCs w:val="18"/>
                    </w:rPr>
                    <w:t xml:space="preserve"> events will allow the hosting of a</w:t>
                  </w:r>
                  <w:r w:rsidRPr="00285803">
                    <w:rPr>
                      <w:rFonts w:ascii="Rdg Swift" w:hAnsi="Rdg Swift"/>
                      <w:bCs/>
                      <w:sz w:val="20"/>
                      <w:szCs w:val="18"/>
                    </w:rPr>
                    <w:t xml:space="preserve">ttendees in </w:t>
                  </w:r>
                  <w:r>
                    <w:rPr>
                      <w:rFonts w:ascii="Rdg Swift" w:hAnsi="Rdg Swift"/>
                      <w:bCs/>
                      <w:sz w:val="20"/>
                      <w:szCs w:val="18"/>
                    </w:rPr>
                    <w:t xml:space="preserve">more than one </w:t>
                  </w:r>
                  <w:r w:rsidRPr="00285803">
                    <w:rPr>
                      <w:rFonts w:ascii="Rdg Swift" w:hAnsi="Rdg Swift"/>
                      <w:bCs/>
                      <w:sz w:val="20"/>
                      <w:szCs w:val="18"/>
                    </w:rPr>
                    <w:t>pre-qualifying group</w:t>
                  </w:r>
                  <w:r>
                    <w:rPr>
                      <w:rFonts w:ascii="Rdg Swift" w:hAnsi="Rdg Swift"/>
                      <w:bCs/>
                      <w:sz w:val="20"/>
                      <w:szCs w:val="18"/>
                    </w:rPr>
                    <w:t xml:space="preserve"> </w:t>
                  </w:r>
                  <w:r w:rsidRPr="00285803">
                    <w:rPr>
                      <w:rFonts w:ascii="Rdg Swift" w:hAnsi="Rdg Swift"/>
                      <w:bCs/>
                      <w:sz w:val="20"/>
                      <w:szCs w:val="18"/>
                    </w:rPr>
                    <w:t xml:space="preserve">of six individuals or less; </w:t>
                  </w:r>
                  <w:r>
                    <w:rPr>
                      <w:rFonts w:ascii="Rdg Swift" w:hAnsi="Rdg Swift"/>
                      <w:bCs/>
                      <w:sz w:val="20"/>
                      <w:szCs w:val="18"/>
                    </w:rPr>
                    <w:t xml:space="preserve">in these selected and approved circumstances, </w:t>
                  </w:r>
                  <w:r w:rsidRPr="00285803">
                    <w:rPr>
                      <w:rFonts w:ascii="Rdg Swift" w:hAnsi="Rdg Swift"/>
                      <w:bCs/>
                      <w:sz w:val="20"/>
                      <w:szCs w:val="18"/>
                    </w:rPr>
                    <w:t>groups must be kept separate</w:t>
                  </w:r>
                  <w:r>
                    <w:rPr>
                      <w:rFonts w:ascii="Rdg Swift" w:hAnsi="Rdg Swift"/>
                      <w:bCs/>
                      <w:sz w:val="20"/>
                      <w:szCs w:val="18"/>
                    </w:rPr>
                    <w:t xml:space="preserve"> and</w:t>
                  </w:r>
                  <w:r w:rsidRPr="00285803">
                    <w:rPr>
                      <w:rFonts w:ascii="Rdg Swift" w:hAnsi="Rdg Swift"/>
                      <w:bCs/>
                      <w:sz w:val="20"/>
                      <w:szCs w:val="18"/>
                    </w:rPr>
                    <w:t xml:space="preserve"> individuals </w:t>
                  </w:r>
                  <w:r>
                    <w:rPr>
                      <w:rFonts w:ascii="Rdg Swift" w:hAnsi="Rdg Swift"/>
                      <w:bCs/>
                      <w:sz w:val="20"/>
                      <w:szCs w:val="18"/>
                    </w:rPr>
                    <w:t>must not</w:t>
                  </w:r>
                  <w:r w:rsidRPr="00285803">
                    <w:rPr>
                      <w:rFonts w:ascii="Rdg Swift" w:hAnsi="Rdg Swift"/>
                      <w:bCs/>
                      <w:sz w:val="20"/>
                      <w:szCs w:val="18"/>
                    </w:rPr>
                    <w:t xml:space="preserve"> move from group to group</w:t>
                  </w:r>
                  <w:r>
                    <w:rPr>
                      <w:rFonts w:ascii="Rdg Swift" w:hAnsi="Rdg Swift"/>
                      <w:bCs/>
                      <w:sz w:val="20"/>
                      <w:szCs w:val="18"/>
                    </w:rPr>
                    <w:t xml:space="preserve">. This arrangement is </w:t>
                  </w:r>
                  <w:r w:rsidRPr="00285803">
                    <w:rPr>
                      <w:rFonts w:ascii="Rdg Swift" w:hAnsi="Rdg Swift"/>
                      <w:bCs/>
                      <w:sz w:val="20"/>
                      <w:szCs w:val="18"/>
                      <w:u w:val="single"/>
                    </w:rPr>
                    <w:t>only</w:t>
                  </w:r>
                  <w:r>
                    <w:rPr>
                      <w:rFonts w:ascii="Rdg Swift" w:hAnsi="Rdg Swift"/>
                      <w:bCs/>
                      <w:sz w:val="20"/>
                      <w:szCs w:val="18"/>
                    </w:rPr>
                    <w:t xml:space="preserve"> permitted for specific, pre-determined activities and in selected circumstances. For more information contact </w:t>
                  </w:r>
                  <w:hyperlink r:id="rId12" w:history="1">
                    <w:r w:rsidRPr="00463A7C">
                      <w:rPr>
                        <w:rStyle w:val="Hyperlink"/>
                        <w:rFonts w:ascii="Rdg Swift" w:hAnsi="Rdg Swift"/>
                        <w:bCs/>
                        <w:sz w:val="20"/>
                        <w:szCs w:val="18"/>
                      </w:rPr>
                      <w:t>event.notification@reading.ac.uk</w:t>
                    </w:r>
                  </w:hyperlink>
                  <w:r>
                    <w:rPr>
                      <w:rFonts w:ascii="Rdg Swift" w:hAnsi="Rdg Swift"/>
                      <w:bCs/>
                      <w:sz w:val="20"/>
                      <w:szCs w:val="18"/>
                    </w:rPr>
                    <w:t xml:space="preserve"> </w:t>
                  </w:r>
                </w:p>
                <w:p w14:paraId="42037626" w14:textId="77777777" w:rsidR="00623686" w:rsidRPr="00623686" w:rsidRDefault="00623686" w:rsidP="00A017C7">
                  <w:pPr>
                    <w:ind w:left="360"/>
                    <w:jc w:val="left"/>
                    <w:rPr>
                      <w:sz w:val="18"/>
                      <w:szCs w:val="14"/>
                    </w:rPr>
                  </w:pPr>
                </w:p>
              </w:txbxContent>
            </v:textbox>
          </v:shape>
        </w:pict>
      </w:r>
    </w:p>
    <w:p w14:paraId="10927EDD" w14:textId="77777777" w:rsidR="00A017C7" w:rsidRDefault="00A017C7" w:rsidP="00576E0E">
      <w:pPr>
        <w:jc w:val="left"/>
        <w:rPr>
          <w:rFonts w:ascii="Effra" w:hAnsi="Effra" w:cs="Effra"/>
        </w:rPr>
      </w:pPr>
    </w:p>
    <w:p w14:paraId="5F19AE8A" w14:textId="77777777" w:rsidR="00A017C7" w:rsidRDefault="00A017C7" w:rsidP="00576E0E">
      <w:pPr>
        <w:jc w:val="left"/>
        <w:rPr>
          <w:rFonts w:ascii="Effra" w:hAnsi="Effra" w:cs="Effra"/>
        </w:rPr>
      </w:pPr>
    </w:p>
    <w:p w14:paraId="7749BE32" w14:textId="77777777" w:rsidR="00A017C7" w:rsidRDefault="00A017C7" w:rsidP="00576E0E">
      <w:pPr>
        <w:jc w:val="left"/>
        <w:rPr>
          <w:rFonts w:ascii="Effra" w:hAnsi="Effra" w:cs="Effra"/>
        </w:rPr>
      </w:pPr>
    </w:p>
    <w:p w14:paraId="63126ABD" w14:textId="77777777" w:rsidR="00280FA3" w:rsidRDefault="00280FA3" w:rsidP="00576E0E">
      <w:pPr>
        <w:jc w:val="left"/>
        <w:rPr>
          <w:rFonts w:ascii="Effra" w:hAnsi="Effra" w:cs="Effra"/>
        </w:rPr>
      </w:pPr>
    </w:p>
    <w:p w14:paraId="5495C820" w14:textId="77777777" w:rsidR="00280FA3" w:rsidRDefault="00280FA3" w:rsidP="00576E0E">
      <w:pPr>
        <w:jc w:val="left"/>
        <w:rPr>
          <w:rFonts w:ascii="Effra" w:hAnsi="Effra" w:cs="Effra"/>
        </w:rPr>
      </w:pPr>
    </w:p>
    <w:p w14:paraId="112B49F2" w14:textId="77777777" w:rsidR="007A646D" w:rsidRDefault="00576E0E" w:rsidP="00576E0E">
      <w:pPr>
        <w:jc w:val="left"/>
        <w:rPr>
          <w:rFonts w:ascii="Effra" w:hAnsi="Effra" w:cs="Effra"/>
          <w:sz w:val="22"/>
          <w:szCs w:val="22"/>
        </w:rPr>
      </w:pPr>
      <w:r w:rsidRPr="00280FA3">
        <w:rPr>
          <w:rFonts w:ascii="Effra" w:hAnsi="Effra" w:cs="Effra"/>
        </w:rPr>
        <w:t xml:space="preserve">Identify hazards </w:t>
      </w:r>
      <w:r w:rsidR="007A646D" w:rsidRPr="00280FA3">
        <w:rPr>
          <w:rFonts w:ascii="Effra" w:hAnsi="Effra" w:cs="Effra"/>
        </w:rPr>
        <w:t>–</w:t>
      </w:r>
      <w:r w:rsidRPr="00280FA3">
        <w:rPr>
          <w:rFonts w:ascii="Effra" w:hAnsi="Effra" w:cs="Effra"/>
        </w:rPr>
        <w:t xml:space="preserve"> </w:t>
      </w:r>
      <w:r w:rsidR="007A646D" w:rsidRPr="00280FA3">
        <w:rPr>
          <w:rFonts w:ascii="Effra" w:hAnsi="Effra" w:cs="Effra"/>
        </w:rPr>
        <w:t>tick the hazards that are relevant to the event</w:t>
      </w:r>
      <w:r w:rsidR="009A6A7C" w:rsidRPr="00280FA3">
        <w:rPr>
          <w:rFonts w:ascii="Effra" w:hAnsi="Effra" w:cs="Effra"/>
        </w:rPr>
        <w:t xml:space="preserve"> </w:t>
      </w:r>
      <w:r w:rsidR="009A6A7C" w:rsidRPr="00280FA3">
        <w:rPr>
          <w:rFonts w:ascii="Effra" w:hAnsi="Effra" w:cs="Effra"/>
          <w:sz w:val="22"/>
          <w:szCs w:val="22"/>
        </w:rPr>
        <w:t>(</w:t>
      </w:r>
      <w:r w:rsidR="009A6A7C" w:rsidRPr="00280FA3">
        <w:rPr>
          <w:rFonts w:ascii="Effra" w:hAnsi="Effra" w:cs="Effra"/>
          <w:i/>
          <w:sz w:val="22"/>
          <w:szCs w:val="22"/>
        </w:rPr>
        <w:t>for further information on the risks please refer to COP 33 Event Management Guide</w:t>
      </w:r>
      <w:r w:rsidR="009A6A7C" w:rsidRPr="00280FA3">
        <w:rPr>
          <w:rFonts w:ascii="Effra" w:hAnsi="Effra" w:cs="Effra"/>
          <w:sz w:val="22"/>
          <w:szCs w:val="22"/>
        </w:rPr>
        <w:t>)</w:t>
      </w:r>
    </w:p>
    <w:p w14:paraId="44C085FB" w14:textId="77777777" w:rsidR="00A017C7" w:rsidRPr="00A017C7" w:rsidRDefault="00A017C7" w:rsidP="00A017C7">
      <w:pPr>
        <w:numPr>
          <w:ilvl w:val="0"/>
          <w:numId w:val="6"/>
        </w:numPr>
        <w:jc w:val="left"/>
        <w:rPr>
          <w:rFonts w:ascii="Effra" w:hAnsi="Effra" w:cs="Effra"/>
          <w:color w:val="FF0000"/>
        </w:rPr>
      </w:pPr>
      <w:r w:rsidRPr="00A017C7">
        <w:rPr>
          <w:rFonts w:ascii="Effra" w:hAnsi="Effra" w:cs="Effra"/>
          <w:color w:val="FF0000"/>
          <w:sz w:val="22"/>
          <w:szCs w:val="22"/>
        </w:rPr>
        <w:t xml:space="preserve">Please note </w:t>
      </w:r>
      <w:r w:rsidRPr="00A017C7">
        <w:rPr>
          <w:rFonts w:ascii="Effra" w:hAnsi="Effra" w:cs="Effra"/>
          <w:b/>
          <w:bCs/>
          <w:color w:val="FF0000"/>
          <w:sz w:val="22"/>
          <w:szCs w:val="22"/>
        </w:rPr>
        <w:t>Item 36: COVID-19</w:t>
      </w:r>
      <w:r w:rsidRPr="00A017C7">
        <w:rPr>
          <w:rFonts w:ascii="Effra" w:hAnsi="Effra" w:cs="Effra"/>
          <w:color w:val="FF0000"/>
          <w:sz w:val="22"/>
          <w:szCs w:val="22"/>
        </w:rPr>
        <w:t xml:space="preserve"> must be checked for all events. This field is mandatory until further notice.</w:t>
      </w:r>
    </w:p>
    <w:p w14:paraId="28E0C973" w14:textId="77777777" w:rsidR="00F7642E" w:rsidRPr="007A646D" w:rsidRDefault="00F7642E" w:rsidP="00576E0E">
      <w:pPr>
        <w:jc w:val="left"/>
        <w:rPr>
          <w:rFonts w:ascii="Rdg Swift" w:hAnsi="Rdg Swift"/>
        </w:rPr>
      </w:pPr>
    </w:p>
    <w:tbl>
      <w:tblPr>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1"/>
        <w:gridCol w:w="1668"/>
        <w:gridCol w:w="290"/>
        <w:gridCol w:w="548"/>
        <w:gridCol w:w="1489"/>
        <w:gridCol w:w="279"/>
        <w:gridCol w:w="549"/>
        <w:gridCol w:w="1873"/>
        <w:gridCol w:w="279"/>
        <w:gridCol w:w="549"/>
        <w:gridCol w:w="1575"/>
        <w:gridCol w:w="274"/>
        <w:gridCol w:w="549"/>
        <w:gridCol w:w="1678"/>
        <w:gridCol w:w="279"/>
        <w:gridCol w:w="549"/>
        <w:gridCol w:w="1966"/>
        <w:gridCol w:w="338"/>
      </w:tblGrid>
      <w:tr w:rsidR="00576E0E" w:rsidRPr="00054448" w14:paraId="036BE3DB" w14:textId="77777777" w:rsidTr="00054448">
        <w:trPr>
          <w:trHeight w:val="581"/>
        </w:trPr>
        <w:tc>
          <w:tcPr>
            <w:tcW w:w="464" w:type="dxa"/>
            <w:shd w:val="clear" w:color="auto" w:fill="D9D9D9"/>
          </w:tcPr>
          <w:p w14:paraId="529CFD65" w14:textId="77777777" w:rsidR="00054448" w:rsidRDefault="00054448" w:rsidP="00312BD9">
            <w:pPr>
              <w:jc w:val="left"/>
              <w:rPr>
                <w:rFonts w:ascii="Effra" w:hAnsi="Effra" w:cs="Effra"/>
                <w:sz w:val="22"/>
              </w:rPr>
            </w:pPr>
          </w:p>
          <w:p w14:paraId="6BB1E381" w14:textId="77777777" w:rsidR="00576E0E" w:rsidRPr="00054448" w:rsidRDefault="00576E0E" w:rsidP="00312BD9">
            <w:pPr>
              <w:jc w:val="left"/>
              <w:rPr>
                <w:rFonts w:ascii="Effra" w:hAnsi="Effra" w:cs="Effra"/>
                <w:sz w:val="22"/>
              </w:rPr>
            </w:pPr>
            <w:r w:rsidRPr="00054448">
              <w:rPr>
                <w:rFonts w:ascii="Effra" w:hAnsi="Effra" w:cs="Effra"/>
                <w:sz w:val="22"/>
              </w:rPr>
              <w:t>1.</w:t>
            </w:r>
          </w:p>
        </w:tc>
        <w:tc>
          <w:tcPr>
            <w:tcW w:w="1674" w:type="dxa"/>
            <w:shd w:val="clear" w:color="auto" w:fill="D9D9D9"/>
          </w:tcPr>
          <w:p w14:paraId="2271C792" w14:textId="77777777" w:rsidR="00054448" w:rsidRDefault="00054448" w:rsidP="00312BD9">
            <w:pPr>
              <w:jc w:val="left"/>
              <w:rPr>
                <w:rFonts w:ascii="Effra" w:hAnsi="Effra" w:cs="Effra"/>
                <w:sz w:val="22"/>
              </w:rPr>
            </w:pPr>
          </w:p>
          <w:p w14:paraId="020201B0" w14:textId="77777777" w:rsidR="00576E0E" w:rsidRPr="00054448" w:rsidRDefault="00576E0E" w:rsidP="00312BD9">
            <w:pPr>
              <w:jc w:val="left"/>
              <w:rPr>
                <w:rFonts w:ascii="Effra" w:hAnsi="Effra" w:cs="Effra"/>
                <w:sz w:val="22"/>
              </w:rPr>
            </w:pPr>
            <w:r w:rsidRPr="00054448">
              <w:rPr>
                <w:rFonts w:ascii="Effra" w:hAnsi="Effra" w:cs="Effra"/>
                <w:sz w:val="22"/>
              </w:rPr>
              <w:t>Fire hazards</w:t>
            </w:r>
          </w:p>
        </w:tc>
        <w:tc>
          <w:tcPr>
            <w:tcW w:w="293" w:type="dxa"/>
          </w:tcPr>
          <w:p w14:paraId="220761A8" w14:textId="77777777" w:rsidR="00576E0E" w:rsidRPr="00054448" w:rsidRDefault="00576E0E" w:rsidP="00312BD9">
            <w:pPr>
              <w:jc w:val="left"/>
              <w:rPr>
                <w:rFonts w:ascii="Effra" w:hAnsi="Effra" w:cs="Effra"/>
                <w:sz w:val="22"/>
              </w:rPr>
            </w:pPr>
          </w:p>
        </w:tc>
        <w:tc>
          <w:tcPr>
            <w:tcW w:w="550" w:type="dxa"/>
            <w:shd w:val="clear" w:color="auto" w:fill="D9D9D9"/>
          </w:tcPr>
          <w:p w14:paraId="103A1DAA" w14:textId="77777777" w:rsidR="00054448" w:rsidRDefault="00054448" w:rsidP="00312BD9">
            <w:pPr>
              <w:jc w:val="left"/>
              <w:rPr>
                <w:rFonts w:ascii="Effra" w:hAnsi="Effra" w:cs="Effra"/>
                <w:sz w:val="22"/>
              </w:rPr>
            </w:pPr>
          </w:p>
          <w:p w14:paraId="2090ACA5" w14:textId="77777777" w:rsidR="00576E0E" w:rsidRPr="00054448" w:rsidRDefault="00576E0E" w:rsidP="00312BD9">
            <w:pPr>
              <w:jc w:val="left"/>
              <w:rPr>
                <w:rFonts w:ascii="Effra" w:hAnsi="Effra" w:cs="Effra"/>
                <w:sz w:val="22"/>
              </w:rPr>
            </w:pPr>
            <w:r w:rsidRPr="00054448">
              <w:rPr>
                <w:rFonts w:ascii="Effra" w:hAnsi="Effra" w:cs="Effra"/>
                <w:sz w:val="22"/>
              </w:rPr>
              <w:t>7.</w:t>
            </w:r>
          </w:p>
        </w:tc>
        <w:tc>
          <w:tcPr>
            <w:tcW w:w="1497" w:type="dxa"/>
            <w:shd w:val="clear" w:color="auto" w:fill="D9D9D9"/>
          </w:tcPr>
          <w:p w14:paraId="693BFE05" w14:textId="77777777" w:rsidR="00054448" w:rsidRDefault="00054448" w:rsidP="00312BD9">
            <w:pPr>
              <w:jc w:val="left"/>
              <w:rPr>
                <w:rFonts w:ascii="Effra" w:hAnsi="Effra" w:cs="Effra"/>
                <w:sz w:val="22"/>
              </w:rPr>
            </w:pPr>
          </w:p>
          <w:p w14:paraId="3D8CFBFB" w14:textId="77777777" w:rsidR="00576E0E" w:rsidRPr="00054448" w:rsidRDefault="00576E0E" w:rsidP="00312BD9">
            <w:pPr>
              <w:jc w:val="left"/>
              <w:rPr>
                <w:rFonts w:ascii="Effra" w:hAnsi="Effra" w:cs="Effra"/>
                <w:sz w:val="22"/>
              </w:rPr>
            </w:pPr>
            <w:r w:rsidRPr="00054448">
              <w:rPr>
                <w:rFonts w:ascii="Effra" w:hAnsi="Effra" w:cs="Effra"/>
                <w:sz w:val="22"/>
              </w:rPr>
              <w:t>Layout and traffic routes</w:t>
            </w:r>
          </w:p>
        </w:tc>
        <w:tc>
          <w:tcPr>
            <w:tcW w:w="280" w:type="dxa"/>
          </w:tcPr>
          <w:p w14:paraId="64AB90D1" w14:textId="77777777" w:rsidR="00576E0E" w:rsidRPr="00054448" w:rsidRDefault="00576E0E" w:rsidP="00312BD9">
            <w:pPr>
              <w:jc w:val="left"/>
              <w:rPr>
                <w:rFonts w:ascii="Effra" w:hAnsi="Effra" w:cs="Effra"/>
                <w:sz w:val="22"/>
              </w:rPr>
            </w:pPr>
          </w:p>
        </w:tc>
        <w:tc>
          <w:tcPr>
            <w:tcW w:w="550" w:type="dxa"/>
            <w:shd w:val="clear" w:color="auto" w:fill="D9D9D9"/>
          </w:tcPr>
          <w:p w14:paraId="24DF8A74" w14:textId="77777777" w:rsidR="00054448" w:rsidRDefault="00054448" w:rsidP="00312BD9">
            <w:pPr>
              <w:jc w:val="left"/>
              <w:rPr>
                <w:rFonts w:ascii="Effra" w:hAnsi="Effra" w:cs="Effra"/>
                <w:sz w:val="22"/>
              </w:rPr>
            </w:pPr>
          </w:p>
          <w:p w14:paraId="2ECF4687" w14:textId="77777777" w:rsidR="00576E0E" w:rsidRPr="00054448" w:rsidRDefault="00576E0E" w:rsidP="00312BD9">
            <w:pPr>
              <w:jc w:val="left"/>
              <w:rPr>
                <w:rFonts w:ascii="Effra" w:hAnsi="Effra" w:cs="Effra"/>
                <w:sz w:val="22"/>
              </w:rPr>
            </w:pPr>
            <w:r w:rsidRPr="00054448">
              <w:rPr>
                <w:rFonts w:ascii="Effra" w:hAnsi="Effra" w:cs="Effra"/>
                <w:sz w:val="22"/>
              </w:rPr>
              <w:t>13.</w:t>
            </w:r>
          </w:p>
        </w:tc>
        <w:tc>
          <w:tcPr>
            <w:tcW w:w="1879" w:type="dxa"/>
            <w:shd w:val="clear" w:color="auto" w:fill="D9D9D9"/>
          </w:tcPr>
          <w:p w14:paraId="60D18055" w14:textId="77777777" w:rsidR="00054448" w:rsidRDefault="00054448" w:rsidP="00312BD9">
            <w:pPr>
              <w:jc w:val="left"/>
              <w:rPr>
                <w:rFonts w:ascii="Effra" w:hAnsi="Effra" w:cs="Effra"/>
                <w:sz w:val="22"/>
              </w:rPr>
            </w:pPr>
          </w:p>
          <w:p w14:paraId="60352E2B" w14:textId="77777777" w:rsidR="00576E0E" w:rsidRPr="00054448" w:rsidRDefault="00576E0E" w:rsidP="00312BD9">
            <w:pPr>
              <w:jc w:val="left"/>
              <w:rPr>
                <w:rFonts w:ascii="Effra" w:hAnsi="Effra" w:cs="Effra"/>
                <w:sz w:val="22"/>
              </w:rPr>
            </w:pPr>
            <w:r w:rsidRPr="00054448">
              <w:rPr>
                <w:rFonts w:ascii="Effra" w:hAnsi="Effra" w:cs="Effra"/>
                <w:sz w:val="22"/>
              </w:rPr>
              <w:t>Pressurised equipment</w:t>
            </w:r>
          </w:p>
        </w:tc>
        <w:tc>
          <w:tcPr>
            <w:tcW w:w="280" w:type="dxa"/>
          </w:tcPr>
          <w:p w14:paraId="73391A09" w14:textId="77777777" w:rsidR="00576E0E" w:rsidRPr="00054448" w:rsidRDefault="00576E0E" w:rsidP="00312BD9">
            <w:pPr>
              <w:jc w:val="left"/>
              <w:rPr>
                <w:rFonts w:ascii="Effra" w:hAnsi="Effra" w:cs="Effra"/>
                <w:sz w:val="22"/>
              </w:rPr>
            </w:pPr>
          </w:p>
        </w:tc>
        <w:tc>
          <w:tcPr>
            <w:tcW w:w="550" w:type="dxa"/>
            <w:shd w:val="clear" w:color="auto" w:fill="D9D9D9"/>
          </w:tcPr>
          <w:p w14:paraId="70A8B31E" w14:textId="77777777" w:rsidR="00054448" w:rsidRDefault="00054448" w:rsidP="00312BD9">
            <w:pPr>
              <w:jc w:val="left"/>
              <w:rPr>
                <w:rFonts w:ascii="Effra" w:hAnsi="Effra" w:cs="Effra"/>
                <w:sz w:val="22"/>
              </w:rPr>
            </w:pPr>
          </w:p>
          <w:p w14:paraId="12EC7CD0" w14:textId="77777777" w:rsidR="00576E0E" w:rsidRPr="00054448" w:rsidRDefault="00576E0E" w:rsidP="00312BD9">
            <w:pPr>
              <w:jc w:val="left"/>
              <w:rPr>
                <w:rFonts w:ascii="Effra" w:hAnsi="Effra" w:cs="Effra"/>
                <w:sz w:val="22"/>
              </w:rPr>
            </w:pPr>
            <w:r w:rsidRPr="00054448">
              <w:rPr>
                <w:rFonts w:ascii="Effra" w:hAnsi="Effra" w:cs="Effra"/>
                <w:sz w:val="22"/>
              </w:rPr>
              <w:t>19.</w:t>
            </w:r>
          </w:p>
        </w:tc>
        <w:tc>
          <w:tcPr>
            <w:tcW w:w="1581" w:type="dxa"/>
            <w:shd w:val="clear" w:color="auto" w:fill="D9D9D9"/>
          </w:tcPr>
          <w:p w14:paraId="157CF53B" w14:textId="77777777" w:rsidR="00054448" w:rsidRDefault="00054448" w:rsidP="00312BD9">
            <w:pPr>
              <w:jc w:val="left"/>
              <w:rPr>
                <w:rFonts w:ascii="Effra" w:hAnsi="Effra" w:cs="Effra"/>
                <w:sz w:val="22"/>
              </w:rPr>
            </w:pPr>
          </w:p>
          <w:p w14:paraId="75D89EB7" w14:textId="77777777" w:rsidR="00576E0E" w:rsidRPr="00054448" w:rsidRDefault="00576E0E" w:rsidP="00312BD9">
            <w:pPr>
              <w:jc w:val="left"/>
              <w:rPr>
                <w:rFonts w:ascii="Effra" w:hAnsi="Effra" w:cs="Effra"/>
                <w:sz w:val="22"/>
              </w:rPr>
            </w:pPr>
            <w:r w:rsidRPr="00054448">
              <w:rPr>
                <w:rFonts w:ascii="Effra" w:hAnsi="Effra" w:cs="Effra"/>
                <w:sz w:val="22"/>
              </w:rPr>
              <w:t>Inflatables</w:t>
            </w:r>
          </w:p>
        </w:tc>
        <w:tc>
          <w:tcPr>
            <w:tcW w:w="275" w:type="dxa"/>
          </w:tcPr>
          <w:p w14:paraId="124DBADC" w14:textId="77777777" w:rsidR="00576E0E" w:rsidRPr="00054448" w:rsidRDefault="00576E0E" w:rsidP="00312BD9">
            <w:pPr>
              <w:jc w:val="left"/>
              <w:rPr>
                <w:rFonts w:ascii="Effra" w:hAnsi="Effra" w:cs="Effra"/>
                <w:sz w:val="22"/>
              </w:rPr>
            </w:pPr>
          </w:p>
        </w:tc>
        <w:tc>
          <w:tcPr>
            <w:tcW w:w="550" w:type="dxa"/>
            <w:shd w:val="clear" w:color="auto" w:fill="D9D9D9"/>
          </w:tcPr>
          <w:p w14:paraId="4B063E72" w14:textId="77777777" w:rsidR="00054448" w:rsidRDefault="00054448" w:rsidP="00312BD9">
            <w:pPr>
              <w:jc w:val="left"/>
              <w:rPr>
                <w:rFonts w:ascii="Effra" w:hAnsi="Effra" w:cs="Effra"/>
                <w:sz w:val="22"/>
              </w:rPr>
            </w:pPr>
          </w:p>
          <w:p w14:paraId="499681EA" w14:textId="77777777" w:rsidR="00576E0E" w:rsidRPr="00054448" w:rsidRDefault="00576E0E" w:rsidP="00312BD9">
            <w:pPr>
              <w:jc w:val="left"/>
              <w:rPr>
                <w:rFonts w:ascii="Effra" w:hAnsi="Effra" w:cs="Effra"/>
                <w:sz w:val="22"/>
              </w:rPr>
            </w:pPr>
            <w:r w:rsidRPr="00054448">
              <w:rPr>
                <w:rFonts w:ascii="Effra" w:hAnsi="Effra" w:cs="Effra"/>
                <w:sz w:val="22"/>
              </w:rPr>
              <w:t>25.</w:t>
            </w:r>
          </w:p>
        </w:tc>
        <w:tc>
          <w:tcPr>
            <w:tcW w:w="1683" w:type="dxa"/>
            <w:shd w:val="clear" w:color="auto" w:fill="D9D9D9"/>
          </w:tcPr>
          <w:p w14:paraId="2E02DA6E" w14:textId="77777777" w:rsidR="00054448" w:rsidRDefault="00054448" w:rsidP="00312BD9">
            <w:pPr>
              <w:jc w:val="left"/>
              <w:rPr>
                <w:rFonts w:ascii="Effra" w:hAnsi="Effra" w:cs="Effra"/>
                <w:sz w:val="22"/>
              </w:rPr>
            </w:pPr>
          </w:p>
          <w:p w14:paraId="3E82816E" w14:textId="77777777" w:rsidR="00576E0E" w:rsidRPr="00054448" w:rsidRDefault="00576E0E" w:rsidP="00312BD9">
            <w:pPr>
              <w:jc w:val="left"/>
              <w:rPr>
                <w:rFonts w:ascii="Effra" w:hAnsi="Effra" w:cs="Effra"/>
                <w:sz w:val="22"/>
              </w:rPr>
            </w:pPr>
            <w:r w:rsidRPr="00054448">
              <w:rPr>
                <w:rFonts w:ascii="Effra" w:hAnsi="Effra" w:cs="Effra"/>
                <w:sz w:val="22"/>
              </w:rPr>
              <w:t>Seating arrangements</w:t>
            </w:r>
          </w:p>
        </w:tc>
        <w:tc>
          <w:tcPr>
            <w:tcW w:w="280" w:type="dxa"/>
          </w:tcPr>
          <w:p w14:paraId="2FAC4023" w14:textId="77777777" w:rsidR="00576E0E" w:rsidRPr="00054448" w:rsidRDefault="00576E0E" w:rsidP="00312BD9">
            <w:pPr>
              <w:jc w:val="left"/>
              <w:rPr>
                <w:rFonts w:ascii="Effra" w:hAnsi="Effra" w:cs="Effra"/>
                <w:sz w:val="22"/>
              </w:rPr>
            </w:pPr>
          </w:p>
        </w:tc>
        <w:tc>
          <w:tcPr>
            <w:tcW w:w="550" w:type="dxa"/>
            <w:shd w:val="clear" w:color="auto" w:fill="D9D9D9"/>
          </w:tcPr>
          <w:p w14:paraId="7E255D1F" w14:textId="77777777" w:rsidR="00054448" w:rsidRDefault="00054448" w:rsidP="00312BD9">
            <w:pPr>
              <w:jc w:val="left"/>
              <w:rPr>
                <w:rFonts w:ascii="Effra" w:hAnsi="Effra" w:cs="Effra"/>
                <w:sz w:val="22"/>
              </w:rPr>
            </w:pPr>
          </w:p>
          <w:p w14:paraId="7A72695E" w14:textId="77777777" w:rsidR="00576E0E" w:rsidRPr="00054448" w:rsidRDefault="00576E0E" w:rsidP="00312BD9">
            <w:pPr>
              <w:jc w:val="left"/>
              <w:rPr>
                <w:rFonts w:ascii="Effra" w:hAnsi="Effra" w:cs="Effra"/>
                <w:sz w:val="22"/>
              </w:rPr>
            </w:pPr>
            <w:r w:rsidRPr="00054448">
              <w:rPr>
                <w:rFonts w:ascii="Effra" w:hAnsi="Effra" w:cs="Effra"/>
                <w:sz w:val="22"/>
              </w:rPr>
              <w:t>31.</w:t>
            </w:r>
          </w:p>
        </w:tc>
        <w:tc>
          <w:tcPr>
            <w:tcW w:w="1971" w:type="dxa"/>
            <w:shd w:val="clear" w:color="auto" w:fill="D9D9D9"/>
          </w:tcPr>
          <w:p w14:paraId="124125C6" w14:textId="77777777" w:rsidR="00054448" w:rsidRDefault="00054448" w:rsidP="00312BD9">
            <w:pPr>
              <w:jc w:val="left"/>
              <w:rPr>
                <w:rFonts w:ascii="Effra" w:hAnsi="Effra" w:cs="Effra"/>
                <w:sz w:val="22"/>
              </w:rPr>
            </w:pPr>
          </w:p>
          <w:p w14:paraId="6852E2B0" w14:textId="77777777" w:rsidR="00576E0E" w:rsidRPr="00054448" w:rsidRDefault="00576E0E" w:rsidP="00312BD9">
            <w:pPr>
              <w:jc w:val="left"/>
              <w:rPr>
                <w:rFonts w:ascii="Effra" w:hAnsi="Effra" w:cs="Effra"/>
                <w:sz w:val="22"/>
              </w:rPr>
            </w:pPr>
            <w:r w:rsidRPr="00054448">
              <w:rPr>
                <w:rFonts w:ascii="Effra" w:hAnsi="Effra" w:cs="Effra"/>
                <w:sz w:val="22"/>
              </w:rPr>
              <w:t xml:space="preserve">Confined space </w:t>
            </w:r>
          </w:p>
        </w:tc>
        <w:tc>
          <w:tcPr>
            <w:tcW w:w="286" w:type="dxa"/>
          </w:tcPr>
          <w:p w14:paraId="4ECF57E6" w14:textId="77777777" w:rsidR="00576E0E" w:rsidRPr="00054448" w:rsidRDefault="00576E0E" w:rsidP="00312BD9">
            <w:pPr>
              <w:jc w:val="left"/>
              <w:rPr>
                <w:rFonts w:ascii="Effra" w:hAnsi="Effra" w:cs="Effra"/>
                <w:sz w:val="22"/>
              </w:rPr>
            </w:pPr>
          </w:p>
        </w:tc>
      </w:tr>
      <w:tr w:rsidR="00576E0E" w:rsidRPr="00054448" w14:paraId="01553163" w14:textId="77777777" w:rsidTr="00054448">
        <w:trPr>
          <w:trHeight w:val="572"/>
        </w:trPr>
        <w:tc>
          <w:tcPr>
            <w:tcW w:w="464" w:type="dxa"/>
            <w:shd w:val="clear" w:color="auto" w:fill="D9D9D9"/>
          </w:tcPr>
          <w:p w14:paraId="5D10FF1B" w14:textId="77777777" w:rsidR="00054448" w:rsidRDefault="00054448" w:rsidP="00312BD9">
            <w:pPr>
              <w:jc w:val="left"/>
              <w:rPr>
                <w:rFonts w:ascii="Effra" w:hAnsi="Effra" w:cs="Effra"/>
                <w:sz w:val="22"/>
              </w:rPr>
            </w:pPr>
          </w:p>
          <w:p w14:paraId="701791A3" w14:textId="77777777" w:rsidR="00576E0E" w:rsidRPr="00054448" w:rsidRDefault="00576E0E" w:rsidP="00312BD9">
            <w:pPr>
              <w:jc w:val="left"/>
              <w:rPr>
                <w:rFonts w:ascii="Effra" w:hAnsi="Effra" w:cs="Effra"/>
                <w:sz w:val="22"/>
              </w:rPr>
            </w:pPr>
            <w:r w:rsidRPr="00054448">
              <w:rPr>
                <w:rFonts w:ascii="Effra" w:hAnsi="Effra" w:cs="Effra"/>
                <w:sz w:val="22"/>
              </w:rPr>
              <w:t>2.</w:t>
            </w:r>
          </w:p>
        </w:tc>
        <w:tc>
          <w:tcPr>
            <w:tcW w:w="1674" w:type="dxa"/>
            <w:shd w:val="clear" w:color="auto" w:fill="D9D9D9"/>
          </w:tcPr>
          <w:p w14:paraId="533B0A75" w14:textId="77777777" w:rsidR="00054448" w:rsidRDefault="00054448" w:rsidP="00312BD9">
            <w:pPr>
              <w:jc w:val="left"/>
              <w:rPr>
                <w:rFonts w:ascii="Effra" w:hAnsi="Effra" w:cs="Effra"/>
                <w:sz w:val="22"/>
              </w:rPr>
            </w:pPr>
          </w:p>
          <w:p w14:paraId="1B0D083E" w14:textId="77777777" w:rsidR="00576E0E" w:rsidRPr="00054448" w:rsidRDefault="00576E0E" w:rsidP="00312BD9">
            <w:pPr>
              <w:jc w:val="left"/>
              <w:rPr>
                <w:rFonts w:ascii="Effra" w:hAnsi="Effra" w:cs="Effra"/>
                <w:sz w:val="22"/>
              </w:rPr>
            </w:pPr>
            <w:r w:rsidRPr="00054448">
              <w:rPr>
                <w:rFonts w:ascii="Effra" w:hAnsi="Effra" w:cs="Effra"/>
                <w:sz w:val="22"/>
              </w:rPr>
              <w:t>Crowd control</w:t>
            </w:r>
          </w:p>
        </w:tc>
        <w:tc>
          <w:tcPr>
            <w:tcW w:w="293" w:type="dxa"/>
          </w:tcPr>
          <w:p w14:paraId="5E01EEEA" w14:textId="77777777" w:rsidR="00576E0E" w:rsidRPr="00054448" w:rsidRDefault="00576E0E" w:rsidP="00312BD9">
            <w:pPr>
              <w:jc w:val="left"/>
              <w:rPr>
                <w:rFonts w:ascii="Effra" w:hAnsi="Effra" w:cs="Effra"/>
                <w:sz w:val="28"/>
              </w:rPr>
            </w:pPr>
          </w:p>
        </w:tc>
        <w:tc>
          <w:tcPr>
            <w:tcW w:w="550" w:type="dxa"/>
            <w:shd w:val="clear" w:color="auto" w:fill="D9D9D9"/>
          </w:tcPr>
          <w:p w14:paraId="0B377049" w14:textId="77777777" w:rsidR="00054448" w:rsidRDefault="00054448" w:rsidP="00312BD9">
            <w:pPr>
              <w:jc w:val="left"/>
              <w:rPr>
                <w:rFonts w:ascii="Effra" w:hAnsi="Effra" w:cs="Effra"/>
                <w:sz w:val="22"/>
              </w:rPr>
            </w:pPr>
          </w:p>
          <w:p w14:paraId="68DB5BDC" w14:textId="77777777" w:rsidR="00576E0E" w:rsidRPr="00054448" w:rsidRDefault="00576E0E" w:rsidP="00312BD9">
            <w:pPr>
              <w:jc w:val="left"/>
              <w:rPr>
                <w:rFonts w:ascii="Effra" w:hAnsi="Effra" w:cs="Effra"/>
                <w:sz w:val="22"/>
              </w:rPr>
            </w:pPr>
            <w:r w:rsidRPr="00054448">
              <w:rPr>
                <w:rFonts w:ascii="Effra" w:hAnsi="Effra" w:cs="Effra"/>
                <w:sz w:val="22"/>
              </w:rPr>
              <w:t>8.</w:t>
            </w:r>
          </w:p>
        </w:tc>
        <w:tc>
          <w:tcPr>
            <w:tcW w:w="1497" w:type="dxa"/>
            <w:shd w:val="clear" w:color="auto" w:fill="D9D9D9"/>
          </w:tcPr>
          <w:p w14:paraId="426001BB" w14:textId="77777777" w:rsidR="00054448" w:rsidRDefault="00054448" w:rsidP="00312BD9">
            <w:pPr>
              <w:jc w:val="left"/>
              <w:rPr>
                <w:rFonts w:ascii="Effra" w:hAnsi="Effra" w:cs="Effra"/>
                <w:sz w:val="22"/>
              </w:rPr>
            </w:pPr>
          </w:p>
          <w:p w14:paraId="782F319B" w14:textId="77777777" w:rsidR="00576E0E" w:rsidRPr="00054448" w:rsidRDefault="00576E0E" w:rsidP="00312BD9">
            <w:pPr>
              <w:jc w:val="left"/>
              <w:rPr>
                <w:rFonts w:ascii="Effra" w:hAnsi="Effra" w:cs="Effra"/>
                <w:sz w:val="22"/>
              </w:rPr>
            </w:pPr>
            <w:r w:rsidRPr="00054448">
              <w:rPr>
                <w:rFonts w:ascii="Effra" w:hAnsi="Effra" w:cs="Effra"/>
                <w:sz w:val="22"/>
              </w:rPr>
              <w:t>Lighting levels</w:t>
            </w:r>
          </w:p>
        </w:tc>
        <w:tc>
          <w:tcPr>
            <w:tcW w:w="280" w:type="dxa"/>
          </w:tcPr>
          <w:p w14:paraId="458EFCDF" w14:textId="77777777" w:rsidR="00576E0E" w:rsidRPr="00054448" w:rsidRDefault="00576E0E" w:rsidP="00312BD9">
            <w:pPr>
              <w:jc w:val="left"/>
              <w:rPr>
                <w:rFonts w:ascii="Effra" w:hAnsi="Effra" w:cs="Effra"/>
                <w:sz w:val="28"/>
              </w:rPr>
            </w:pPr>
          </w:p>
        </w:tc>
        <w:tc>
          <w:tcPr>
            <w:tcW w:w="550" w:type="dxa"/>
            <w:shd w:val="clear" w:color="auto" w:fill="D9D9D9"/>
          </w:tcPr>
          <w:p w14:paraId="1987D0B4" w14:textId="77777777" w:rsidR="00054448" w:rsidRDefault="00054448" w:rsidP="00312BD9">
            <w:pPr>
              <w:jc w:val="left"/>
              <w:rPr>
                <w:rFonts w:ascii="Effra" w:hAnsi="Effra" w:cs="Effra"/>
                <w:sz w:val="22"/>
              </w:rPr>
            </w:pPr>
          </w:p>
          <w:p w14:paraId="0A5E4D21" w14:textId="77777777" w:rsidR="00576E0E" w:rsidRPr="00054448" w:rsidRDefault="00576E0E" w:rsidP="00312BD9">
            <w:pPr>
              <w:jc w:val="left"/>
              <w:rPr>
                <w:rFonts w:ascii="Effra" w:hAnsi="Effra" w:cs="Effra"/>
                <w:sz w:val="22"/>
              </w:rPr>
            </w:pPr>
            <w:r w:rsidRPr="00054448">
              <w:rPr>
                <w:rFonts w:ascii="Effra" w:hAnsi="Effra" w:cs="Effra"/>
                <w:sz w:val="22"/>
              </w:rPr>
              <w:t>14.</w:t>
            </w:r>
          </w:p>
        </w:tc>
        <w:tc>
          <w:tcPr>
            <w:tcW w:w="1879" w:type="dxa"/>
            <w:shd w:val="clear" w:color="auto" w:fill="D9D9D9"/>
          </w:tcPr>
          <w:p w14:paraId="5EC1A641" w14:textId="77777777" w:rsidR="00054448" w:rsidRDefault="00054448" w:rsidP="00312BD9">
            <w:pPr>
              <w:jc w:val="left"/>
              <w:rPr>
                <w:rFonts w:ascii="Effra" w:hAnsi="Effra" w:cs="Effra"/>
                <w:sz w:val="22"/>
              </w:rPr>
            </w:pPr>
          </w:p>
          <w:p w14:paraId="4613FF74" w14:textId="77777777" w:rsidR="00576E0E" w:rsidRPr="00054448" w:rsidRDefault="00576E0E" w:rsidP="00312BD9">
            <w:pPr>
              <w:jc w:val="left"/>
              <w:rPr>
                <w:rFonts w:ascii="Effra" w:hAnsi="Effra" w:cs="Effra"/>
                <w:sz w:val="22"/>
              </w:rPr>
            </w:pPr>
            <w:r w:rsidRPr="00054448">
              <w:rPr>
                <w:rFonts w:ascii="Effra" w:hAnsi="Effra" w:cs="Effra"/>
                <w:sz w:val="22"/>
              </w:rPr>
              <w:t>Noise and vibration</w:t>
            </w:r>
          </w:p>
        </w:tc>
        <w:tc>
          <w:tcPr>
            <w:tcW w:w="280" w:type="dxa"/>
          </w:tcPr>
          <w:p w14:paraId="083BD7F1" w14:textId="77777777" w:rsidR="00576E0E" w:rsidRPr="00054448" w:rsidRDefault="00576E0E" w:rsidP="00312BD9">
            <w:pPr>
              <w:jc w:val="left"/>
              <w:rPr>
                <w:rFonts w:ascii="Effra" w:hAnsi="Effra" w:cs="Effra"/>
                <w:sz w:val="28"/>
              </w:rPr>
            </w:pPr>
          </w:p>
        </w:tc>
        <w:tc>
          <w:tcPr>
            <w:tcW w:w="550" w:type="dxa"/>
            <w:shd w:val="clear" w:color="auto" w:fill="D9D9D9"/>
          </w:tcPr>
          <w:p w14:paraId="7AD7E102" w14:textId="77777777" w:rsidR="00054448" w:rsidRDefault="00054448" w:rsidP="00312BD9">
            <w:pPr>
              <w:jc w:val="left"/>
              <w:rPr>
                <w:rFonts w:ascii="Effra" w:hAnsi="Effra" w:cs="Effra"/>
                <w:sz w:val="22"/>
              </w:rPr>
            </w:pPr>
          </w:p>
          <w:p w14:paraId="46E00D3A" w14:textId="77777777" w:rsidR="00576E0E" w:rsidRPr="00054448" w:rsidRDefault="00576E0E" w:rsidP="00312BD9">
            <w:pPr>
              <w:jc w:val="left"/>
              <w:rPr>
                <w:rFonts w:ascii="Effra" w:hAnsi="Effra" w:cs="Effra"/>
                <w:sz w:val="22"/>
              </w:rPr>
            </w:pPr>
            <w:r w:rsidRPr="00054448">
              <w:rPr>
                <w:rFonts w:ascii="Effra" w:hAnsi="Effra" w:cs="Effra"/>
                <w:sz w:val="22"/>
              </w:rPr>
              <w:t>20.</w:t>
            </w:r>
          </w:p>
        </w:tc>
        <w:tc>
          <w:tcPr>
            <w:tcW w:w="1581" w:type="dxa"/>
            <w:shd w:val="clear" w:color="auto" w:fill="D9D9D9"/>
          </w:tcPr>
          <w:p w14:paraId="1C683B85" w14:textId="77777777" w:rsidR="00054448" w:rsidRDefault="00054448" w:rsidP="00312BD9">
            <w:pPr>
              <w:jc w:val="left"/>
              <w:rPr>
                <w:rFonts w:ascii="Effra" w:hAnsi="Effra" w:cs="Effra"/>
                <w:sz w:val="22"/>
              </w:rPr>
            </w:pPr>
          </w:p>
          <w:p w14:paraId="65C021CD" w14:textId="77777777" w:rsidR="00576E0E" w:rsidRPr="00054448" w:rsidRDefault="00576E0E" w:rsidP="00312BD9">
            <w:pPr>
              <w:jc w:val="left"/>
              <w:rPr>
                <w:rFonts w:ascii="Effra" w:hAnsi="Effra" w:cs="Effra"/>
                <w:sz w:val="22"/>
              </w:rPr>
            </w:pPr>
            <w:r w:rsidRPr="00054448">
              <w:rPr>
                <w:rFonts w:ascii="Effra" w:hAnsi="Effra" w:cs="Effra"/>
                <w:sz w:val="22"/>
              </w:rPr>
              <w:t>Other temporary structures</w:t>
            </w:r>
          </w:p>
        </w:tc>
        <w:tc>
          <w:tcPr>
            <w:tcW w:w="275" w:type="dxa"/>
          </w:tcPr>
          <w:p w14:paraId="16DD9010" w14:textId="77777777" w:rsidR="00576E0E" w:rsidRPr="00054448" w:rsidRDefault="00576E0E" w:rsidP="00312BD9">
            <w:pPr>
              <w:jc w:val="left"/>
              <w:rPr>
                <w:rFonts w:ascii="Effra" w:hAnsi="Effra" w:cs="Effra"/>
                <w:sz w:val="28"/>
              </w:rPr>
            </w:pPr>
          </w:p>
        </w:tc>
        <w:tc>
          <w:tcPr>
            <w:tcW w:w="550" w:type="dxa"/>
            <w:shd w:val="clear" w:color="auto" w:fill="D9D9D9"/>
          </w:tcPr>
          <w:p w14:paraId="4CEC8071" w14:textId="77777777" w:rsidR="00054448" w:rsidRDefault="00054448" w:rsidP="00312BD9">
            <w:pPr>
              <w:jc w:val="left"/>
              <w:rPr>
                <w:rFonts w:ascii="Effra" w:hAnsi="Effra" w:cs="Effra"/>
                <w:sz w:val="22"/>
              </w:rPr>
            </w:pPr>
          </w:p>
          <w:p w14:paraId="28084598" w14:textId="77777777" w:rsidR="00576E0E" w:rsidRPr="00054448" w:rsidRDefault="00576E0E" w:rsidP="00312BD9">
            <w:pPr>
              <w:jc w:val="left"/>
              <w:rPr>
                <w:rFonts w:ascii="Effra" w:hAnsi="Effra" w:cs="Effra"/>
                <w:sz w:val="22"/>
              </w:rPr>
            </w:pPr>
            <w:r w:rsidRPr="00054448">
              <w:rPr>
                <w:rFonts w:ascii="Effra" w:hAnsi="Effra" w:cs="Effra"/>
                <w:sz w:val="22"/>
              </w:rPr>
              <w:t>26.</w:t>
            </w:r>
          </w:p>
        </w:tc>
        <w:tc>
          <w:tcPr>
            <w:tcW w:w="1683" w:type="dxa"/>
            <w:shd w:val="clear" w:color="auto" w:fill="D9D9D9"/>
          </w:tcPr>
          <w:p w14:paraId="6062AA30" w14:textId="77777777" w:rsidR="00054448" w:rsidRDefault="00054448" w:rsidP="00312BD9">
            <w:pPr>
              <w:jc w:val="left"/>
              <w:rPr>
                <w:rFonts w:ascii="Effra" w:hAnsi="Effra" w:cs="Effra"/>
                <w:sz w:val="22"/>
              </w:rPr>
            </w:pPr>
          </w:p>
          <w:p w14:paraId="4427E8B3" w14:textId="77777777" w:rsidR="00576E0E" w:rsidRPr="00054448" w:rsidRDefault="00576E0E" w:rsidP="00312BD9">
            <w:pPr>
              <w:jc w:val="left"/>
              <w:rPr>
                <w:rFonts w:ascii="Effra" w:hAnsi="Effra" w:cs="Effra"/>
                <w:sz w:val="22"/>
              </w:rPr>
            </w:pPr>
            <w:r w:rsidRPr="00054448">
              <w:rPr>
                <w:rFonts w:ascii="Effra" w:hAnsi="Effra" w:cs="Effra"/>
                <w:sz w:val="22"/>
              </w:rPr>
              <w:t xml:space="preserve">Welfare  </w:t>
            </w:r>
          </w:p>
        </w:tc>
        <w:tc>
          <w:tcPr>
            <w:tcW w:w="280" w:type="dxa"/>
          </w:tcPr>
          <w:p w14:paraId="4A16FF22" w14:textId="77777777" w:rsidR="00576E0E" w:rsidRPr="00054448" w:rsidRDefault="00576E0E" w:rsidP="00312BD9">
            <w:pPr>
              <w:jc w:val="left"/>
              <w:rPr>
                <w:rFonts w:ascii="Effra" w:hAnsi="Effra" w:cs="Effra"/>
                <w:sz w:val="28"/>
              </w:rPr>
            </w:pPr>
          </w:p>
        </w:tc>
        <w:tc>
          <w:tcPr>
            <w:tcW w:w="550" w:type="dxa"/>
            <w:shd w:val="clear" w:color="auto" w:fill="D9D9D9"/>
          </w:tcPr>
          <w:p w14:paraId="6F46889A" w14:textId="77777777" w:rsidR="00054448" w:rsidRDefault="00054448" w:rsidP="00312BD9">
            <w:pPr>
              <w:jc w:val="left"/>
              <w:rPr>
                <w:rFonts w:ascii="Effra" w:hAnsi="Effra" w:cs="Effra"/>
                <w:sz w:val="22"/>
              </w:rPr>
            </w:pPr>
          </w:p>
          <w:p w14:paraId="7FF36032" w14:textId="77777777" w:rsidR="00576E0E" w:rsidRPr="00054448" w:rsidRDefault="00576E0E" w:rsidP="00312BD9">
            <w:pPr>
              <w:jc w:val="left"/>
              <w:rPr>
                <w:rFonts w:ascii="Effra" w:hAnsi="Effra" w:cs="Effra"/>
                <w:sz w:val="22"/>
              </w:rPr>
            </w:pPr>
            <w:r w:rsidRPr="00054448">
              <w:rPr>
                <w:rFonts w:ascii="Effra" w:hAnsi="Effra" w:cs="Effra"/>
                <w:sz w:val="22"/>
              </w:rPr>
              <w:t>32.</w:t>
            </w:r>
          </w:p>
        </w:tc>
        <w:tc>
          <w:tcPr>
            <w:tcW w:w="1971" w:type="dxa"/>
            <w:shd w:val="clear" w:color="auto" w:fill="D9D9D9"/>
          </w:tcPr>
          <w:p w14:paraId="36BE5FDE" w14:textId="77777777" w:rsidR="00054448" w:rsidRDefault="00054448" w:rsidP="00312BD9">
            <w:pPr>
              <w:jc w:val="left"/>
              <w:rPr>
                <w:rFonts w:ascii="Effra" w:hAnsi="Effra" w:cs="Effra"/>
                <w:sz w:val="22"/>
              </w:rPr>
            </w:pPr>
          </w:p>
          <w:p w14:paraId="40708B4F" w14:textId="77777777" w:rsidR="00576E0E" w:rsidRPr="00054448" w:rsidRDefault="00576E0E" w:rsidP="00312BD9">
            <w:pPr>
              <w:jc w:val="left"/>
              <w:rPr>
                <w:rFonts w:ascii="Effra" w:hAnsi="Effra" w:cs="Effra"/>
                <w:sz w:val="22"/>
              </w:rPr>
            </w:pPr>
            <w:r w:rsidRPr="00054448">
              <w:rPr>
                <w:rFonts w:ascii="Effra" w:hAnsi="Effra" w:cs="Effra"/>
                <w:sz w:val="22"/>
              </w:rPr>
              <w:t>Lone working</w:t>
            </w:r>
          </w:p>
        </w:tc>
        <w:tc>
          <w:tcPr>
            <w:tcW w:w="286" w:type="dxa"/>
          </w:tcPr>
          <w:p w14:paraId="389D305D" w14:textId="77777777" w:rsidR="00576E0E" w:rsidRPr="00054448" w:rsidRDefault="00576E0E" w:rsidP="00312BD9">
            <w:pPr>
              <w:jc w:val="left"/>
              <w:rPr>
                <w:rFonts w:ascii="Effra" w:hAnsi="Effra" w:cs="Effra"/>
                <w:sz w:val="28"/>
              </w:rPr>
            </w:pPr>
          </w:p>
        </w:tc>
      </w:tr>
      <w:tr w:rsidR="00576E0E" w:rsidRPr="00054448" w14:paraId="20A22A67" w14:textId="77777777" w:rsidTr="00054448">
        <w:trPr>
          <w:trHeight w:val="433"/>
        </w:trPr>
        <w:tc>
          <w:tcPr>
            <w:tcW w:w="464" w:type="dxa"/>
            <w:shd w:val="clear" w:color="auto" w:fill="D9D9D9"/>
          </w:tcPr>
          <w:p w14:paraId="3C544F06" w14:textId="77777777" w:rsidR="00054448" w:rsidRDefault="00054448" w:rsidP="00312BD9">
            <w:pPr>
              <w:jc w:val="left"/>
              <w:rPr>
                <w:rFonts w:ascii="Effra" w:hAnsi="Effra" w:cs="Effra"/>
                <w:sz w:val="22"/>
              </w:rPr>
            </w:pPr>
          </w:p>
          <w:p w14:paraId="09686B88" w14:textId="77777777" w:rsidR="00576E0E" w:rsidRPr="00054448" w:rsidRDefault="00576E0E" w:rsidP="00312BD9">
            <w:pPr>
              <w:jc w:val="left"/>
              <w:rPr>
                <w:rFonts w:ascii="Effra" w:hAnsi="Effra" w:cs="Effra"/>
                <w:sz w:val="22"/>
              </w:rPr>
            </w:pPr>
            <w:r w:rsidRPr="00054448">
              <w:rPr>
                <w:rFonts w:ascii="Effra" w:hAnsi="Effra" w:cs="Effra"/>
                <w:sz w:val="22"/>
              </w:rPr>
              <w:t>3.</w:t>
            </w:r>
          </w:p>
        </w:tc>
        <w:tc>
          <w:tcPr>
            <w:tcW w:w="1674" w:type="dxa"/>
            <w:shd w:val="clear" w:color="auto" w:fill="D9D9D9"/>
          </w:tcPr>
          <w:p w14:paraId="05F1F0E4" w14:textId="77777777" w:rsidR="00054448" w:rsidRDefault="00054448" w:rsidP="00312BD9">
            <w:pPr>
              <w:jc w:val="left"/>
              <w:rPr>
                <w:rFonts w:ascii="Effra" w:hAnsi="Effra" w:cs="Effra"/>
                <w:sz w:val="22"/>
              </w:rPr>
            </w:pPr>
          </w:p>
          <w:p w14:paraId="2DB2FBF3" w14:textId="77777777" w:rsidR="00576E0E" w:rsidRPr="00054448" w:rsidRDefault="00576E0E" w:rsidP="00312BD9">
            <w:pPr>
              <w:jc w:val="left"/>
              <w:rPr>
                <w:rFonts w:ascii="Effra" w:hAnsi="Effra" w:cs="Effra"/>
                <w:sz w:val="22"/>
              </w:rPr>
            </w:pPr>
            <w:r w:rsidRPr="00054448">
              <w:rPr>
                <w:rFonts w:ascii="Effra" w:hAnsi="Effra" w:cs="Effra"/>
                <w:sz w:val="22"/>
              </w:rPr>
              <w:t>Slips, trips, housekeeping</w:t>
            </w:r>
          </w:p>
        </w:tc>
        <w:tc>
          <w:tcPr>
            <w:tcW w:w="293" w:type="dxa"/>
          </w:tcPr>
          <w:p w14:paraId="467857B1" w14:textId="77777777" w:rsidR="00576E0E" w:rsidRPr="00054448" w:rsidRDefault="00576E0E" w:rsidP="00312BD9">
            <w:pPr>
              <w:jc w:val="left"/>
              <w:rPr>
                <w:rFonts w:ascii="Effra" w:hAnsi="Effra" w:cs="Effra"/>
                <w:sz w:val="28"/>
              </w:rPr>
            </w:pPr>
          </w:p>
        </w:tc>
        <w:tc>
          <w:tcPr>
            <w:tcW w:w="550" w:type="dxa"/>
            <w:shd w:val="clear" w:color="auto" w:fill="D9D9D9"/>
          </w:tcPr>
          <w:p w14:paraId="11C906E8" w14:textId="77777777" w:rsidR="00054448" w:rsidRDefault="00054448" w:rsidP="00312BD9">
            <w:pPr>
              <w:jc w:val="left"/>
              <w:rPr>
                <w:rFonts w:ascii="Effra" w:hAnsi="Effra" w:cs="Effra"/>
                <w:sz w:val="22"/>
              </w:rPr>
            </w:pPr>
          </w:p>
          <w:p w14:paraId="681AB172" w14:textId="77777777" w:rsidR="00576E0E" w:rsidRPr="00054448" w:rsidRDefault="00576E0E" w:rsidP="00312BD9">
            <w:pPr>
              <w:jc w:val="left"/>
              <w:rPr>
                <w:rFonts w:ascii="Effra" w:hAnsi="Effra" w:cs="Effra"/>
                <w:sz w:val="22"/>
              </w:rPr>
            </w:pPr>
            <w:r w:rsidRPr="00054448">
              <w:rPr>
                <w:rFonts w:ascii="Effra" w:hAnsi="Effra" w:cs="Effra"/>
                <w:sz w:val="22"/>
              </w:rPr>
              <w:t>9.</w:t>
            </w:r>
          </w:p>
        </w:tc>
        <w:tc>
          <w:tcPr>
            <w:tcW w:w="1497" w:type="dxa"/>
            <w:shd w:val="clear" w:color="auto" w:fill="D9D9D9"/>
          </w:tcPr>
          <w:p w14:paraId="631640F9" w14:textId="77777777" w:rsidR="00054448" w:rsidRDefault="00054448" w:rsidP="00312BD9">
            <w:pPr>
              <w:jc w:val="left"/>
              <w:rPr>
                <w:rFonts w:ascii="Effra" w:hAnsi="Effra" w:cs="Effra"/>
                <w:sz w:val="22"/>
              </w:rPr>
            </w:pPr>
          </w:p>
          <w:p w14:paraId="67C77323" w14:textId="77777777" w:rsidR="00576E0E" w:rsidRPr="00054448" w:rsidRDefault="00576E0E" w:rsidP="00312BD9">
            <w:pPr>
              <w:jc w:val="left"/>
              <w:rPr>
                <w:rFonts w:ascii="Effra" w:hAnsi="Effra" w:cs="Effra"/>
                <w:sz w:val="22"/>
              </w:rPr>
            </w:pPr>
            <w:r w:rsidRPr="00054448">
              <w:rPr>
                <w:rFonts w:ascii="Effra" w:hAnsi="Effra" w:cs="Effra"/>
                <w:sz w:val="22"/>
              </w:rPr>
              <w:t>Lighting systems</w:t>
            </w:r>
          </w:p>
        </w:tc>
        <w:tc>
          <w:tcPr>
            <w:tcW w:w="280" w:type="dxa"/>
          </w:tcPr>
          <w:p w14:paraId="6998E805" w14:textId="77777777" w:rsidR="00576E0E" w:rsidRPr="00054448" w:rsidRDefault="00576E0E" w:rsidP="00312BD9">
            <w:pPr>
              <w:jc w:val="left"/>
              <w:rPr>
                <w:rFonts w:ascii="Effra" w:hAnsi="Effra" w:cs="Effra"/>
                <w:sz w:val="28"/>
              </w:rPr>
            </w:pPr>
          </w:p>
        </w:tc>
        <w:tc>
          <w:tcPr>
            <w:tcW w:w="550" w:type="dxa"/>
            <w:shd w:val="clear" w:color="auto" w:fill="D9D9D9"/>
          </w:tcPr>
          <w:p w14:paraId="2A09EDA5" w14:textId="77777777" w:rsidR="00054448" w:rsidRDefault="00054448" w:rsidP="00312BD9">
            <w:pPr>
              <w:jc w:val="left"/>
              <w:rPr>
                <w:rFonts w:ascii="Effra" w:hAnsi="Effra" w:cs="Effra"/>
                <w:sz w:val="22"/>
              </w:rPr>
            </w:pPr>
          </w:p>
          <w:p w14:paraId="59EEA702" w14:textId="77777777" w:rsidR="00576E0E" w:rsidRPr="00054448" w:rsidRDefault="00576E0E" w:rsidP="00312BD9">
            <w:pPr>
              <w:jc w:val="left"/>
              <w:rPr>
                <w:rFonts w:ascii="Effra" w:hAnsi="Effra" w:cs="Effra"/>
                <w:sz w:val="22"/>
              </w:rPr>
            </w:pPr>
            <w:r w:rsidRPr="00054448">
              <w:rPr>
                <w:rFonts w:ascii="Effra" w:hAnsi="Effra" w:cs="Effra"/>
                <w:sz w:val="22"/>
              </w:rPr>
              <w:t>15.</w:t>
            </w:r>
          </w:p>
        </w:tc>
        <w:tc>
          <w:tcPr>
            <w:tcW w:w="1879" w:type="dxa"/>
            <w:shd w:val="clear" w:color="auto" w:fill="D9D9D9"/>
          </w:tcPr>
          <w:p w14:paraId="3389F04A" w14:textId="77777777" w:rsidR="00054448" w:rsidRDefault="00054448" w:rsidP="00312BD9">
            <w:pPr>
              <w:jc w:val="left"/>
              <w:rPr>
                <w:rFonts w:ascii="Effra" w:hAnsi="Effra" w:cs="Effra"/>
                <w:sz w:val="22"/>
              </w:rPr>
            </w:pPr>
          </w:p>
          <w:p w14:paraId="4DD40453" w14:textId="77777777" w:rsidR="00576E0E" w:rsidRPr="00054448" w:rsidRDefault="00576E0E" w:rsidP="00054448">
            <w:pPr>
              <w:jc w:val="left"/>
              <w:rPr>
                <w:rFonts w:ascii="Effra" w:hAnsi="Effra" w:cs="Effra"/>
                <w:sz w:val="22"/>
              </w:rPr>
            </w:pPr>
            <w:r w:rsidRPr="00054448">
              <w:rPr>
                <w:rFonts w:ascii="Effra" w:hAnsi="Effra" w:cs="Effra"/>
                <w:sz w:val="22"/>
              </w:rPr>
              <w:t xml:space="preserve">Environmental </w:t>
            </w:r>
            <w:r w:rsidR="00054448">
              <w:rPr>
                <w:rFonts w:ascii="Effra" w:hAnsi="Effra" w:cs="Effra"/>
                <w:sz w:val="22"/>
              </w:rPr>
              <w:t>risks (Inc. noise)</w:t>
            </w:r>
          </w:p>
        </w:tc>
        <w:tc>
          <w:tcPr>
            <w:tcW w:w="280" w:type="dxa"/>
          </w:tcPr>
          <w:p w14:paraId="59B6BBE4" w14:textId="77777777" w:rsidR="00576E0E" w:rsidRPr="00054448" w:rsidRDefault="00576E0E" w:rsidP="00312BD9">
            <w:pPr>
              <w:jc w:val="left"/>
              <w:rPr>
                <w:rFonts w:ascii="Effra" w:hAnsi="Effra" w:cs="Effra"/>
                <w:sz w:val="28"/>
              </w:rPr>
            </w:pPr>
          </w:p>
        </w:tc>
        <w:tc>
          <w:tcPr>
            <w:tcW w:w="550" w:type="dxa"/>
            <w:shd w:val="clear" w:color="auto" w:fill="D9D9D9"/>
          </w:tcPr>
          <w:p w14:paraId="52530E91" w14:textId="77777777" w:rsidR="00054448" w:rsidRDefault="00054448" w:rsidP="00312BD9">
            <w:pPr>
              <w:jc w:val="left"/>
              <w:rPr>
                <w:rFonts w:ascii="Effra" w:hAnsi="Effra" w:cs="Effra"/>
                <w:sz w:val="22"/>
              </w:rPr>
            </w:pPr>
          </w:p>
          <w:p w14:paraId="5762AA5D" w14:textId="77777777" w:rsidR="00576E0E" w:rsidRPr="00054448" w:rsidRDefault="00576E0E" w:rsidP="00312BD9">
            <w:pPr>
              <w:jc w:val="left"/>
              <w:rPr>
                <w:rFonts w:ascii="Effra" w:hAnsi="Effra" w:cs="Effra"/>
                <w:sz w:val="22"/>
              </w:rPr>
            </w:pPr>
            <w:r w:rsidRPr="00054448">
              <w:rPr>
                <w:rFonts w:ascii="Effra" w:hAnsi="Effra" w:cs="Effra"/>
                <w:sz w:val="22"/>
              </w:rPr>
              <w:t>21.</w:t>
            </w:r>
          </w:p>
        </w:tc>
        <w:tc>
          <w:tcPr>
            <w:tcW w:w="1581" w:type="dxa"/>
            <w:shd w:val="clear" w:color="auto" w:fill="D9D9D9"/>
          </w:tcPr>
          <w:p w14:paraId="7F2E9BE1" w14:textId="77777777" w:rsidR="00054448" w:rsidRDefault="00054448" w:rsidP="00312BD9">
            <w:pPr>
              <w:jc w:val="left"/>
              <w:rPr>
                <w:rFonts w:ascii="Effra" w:hAnsi="Effra" w:cs="Effra"/>
                <w:sz w:val="22"/>
              </w:rPr>
            </w:pPr>
          </w:p>
          <w:p w14:paraId="3A1F0EBC" w14:textId="77777777" w:rsidR="00576E0E" w:rsidRPr="00054448" w:rsidRDefault="00576E0E" w:rsidP="00312BD9">
            <w:pPr>
              <w:jc w:val="left"/>
              <w:rPr>
                <w:rFonts w:ascii="Effra" w:hAnsi="Effra" w:cs="Effra"/>
                <w:sz w:val="22"/>
              </w:rPr>
            </w:pPr>
            <w:r w:rsidRPr="00054448">
              <w:rPr>
                <w:rFonts w:ascii="Effra" w:hAnsi="Effra" w:cs="Effra"/>
                <w:sz w:val="22"/>
              </w:rPr>
              <w:t>Fairground equipment</w:t>
            </w:r>
          </w:p>
        </w:tc>
        <w:tc>
          <w:tcPr>
            <w:tcW w:w="275" w:type="dxa"/>
          </w:tcPr>
          <w:p w14:paraId="54850FD9" w14:textId="77777777" w:rsidR="00576E0E" w:rsidRPr="00054448" w:rsidRDefault="00576E0E" w:rsidP="00312BD9">
            <w:pPr>
              <w:jc w:val="left"/>
              <w:rPr>
                <w:rFonts w:ascii="Effra" w:hAnsi="Effra" w:cs="Effra"/>
                <w:sz w:val="28"/>
              </w:rPr>
            </w:pPr>
          </w:p>
        </w:tc>
        <w:tc>
          <w:tcPr>
            <w:tcW w:w="550" w:type="dxa"/>
            <w:shd w:val="clear" w:color="auto" w:fill="D9D9D9"/>
          </w:tcPr>
          <w:p w14:paraId="0FBDD199" w14:textId="77777777" w:rsidR="00054448" w:rsidRDefault="00054448" w:rsidP="00312BD9">
            <w:pPr>
              <w:jc w:val="left"/>
              <w:rPr>
                <w:rFonts w:ascii="Effra" w:hAnsi="Effra" w:cs="Effra"/>
                <w:sz w:val="22"/>
              </w:rPr>
            </w:pPr>
          </w:p>
          <w:p w14:paraId="001EA54A" w14:textId="77777777" w:rsidR="00576E0E" w:rsidRPr="00054448" w:rsidRDefault="00576E0E" w:rsidP="00312BD9">
            <w:pPr>
              <w:jc w:val="left"/>
              <w:rPr>
                <w:rFonts w:ascii="Effra" w:hAnsi="Effra" w:cs="Effra"/>
                <w:sz w:val="22"/>
              </w:rPr>
            </w:pPr>
            <w:r w:rsidRPr="00054448">
              <w:rPr>
                <w:rFonts w:ascii="Effra" w:hAnsi="Effra" w:cs="Effra"/>
                <w:sz w:val="22"/>
              </w:rPr>
              <w:t>27.</w:t>
            </w:r>
          </w:p>
        </w:tc>
        <w:tc>
          <w:tcPr>
            <w:tcW w:w="1683" w:type="dxa"/>
            <w:shd w:val="clear" w:color="auto" w:fill="D9D9D9"/>
          </w:tcPr>
          <w:p w14:paraId="32B7BF08" w14:textId="77777777" w:rsidR="00054448" w:rsidRDefault="00054448" w:rsidP="00312BD9">
            <w:pPr>
              <w:jc w:val="left"/>
              <w:rPr>
                <w:rFonts w:ascii="Effra" w:hAnsi="Effra" w:cs="Effra"/>
                <w:sz w:val="22"/>
              </w:rPr>
            </w:pPr>
          </w:p>
          <w:p w14:paraId="4E2863C2" w14:textId="77777777" w:rsidR="00576E0E" w:rsidRPr="00054448" w:rsidRDefault="00576E0E" w:rsidP="00312BD9">
            <w:pPr>
              <w:jc w:val="left"/>
              <w:rPr>
                <w:rFonts w:ascii="Effra" w:hAnsi="Effra" w:cs="Effra"/>
                <w:sz w:val="22"/>
              </w:rPr>
            </w:pPr>
            <w:r w:rsidRPr="00054448">
              <w:rPr>
                <w:rFonts w:ascii="Effra" w:hAnsi="Effra" w:cs="Effra"/>
                <w:sz w:val="22"/>
              </w:rPr>
              <w:t>Sanitation</w:t>
            </w:r>
          </w:p>
        </w:tc>
        <w:tc>
          <w:tcPr>
            <w:tcW w:w="280" w:type="dxa"/>
          </w:tcPr>
          <w:p w14:paraId="7E87E722" w14:textId="77777777" w:rsidR="00576E0E" w:rsidRPr="00054448" w:rsidRDefault="00576E0E" w:rsidP="00312BD9">
            <w:pPr>
              <w:jc w:val="left"/>
              <w:rPr>
                <w:rFonts w:ascii="Effra" w:hAnsi="Effra" w:cs="Effra"/>
                <w:sz w:val="28"/>
              </w:rPr>
            </w:pPr>
          </w:p>
        </w:tc>
        <w:tc>
          <w:tcPr>
            <w:tcW w:w="550" w:type="dxa"/>
            <w:shd w:val="clear" w:color="auto" w:fill="D9D9D9"/>
          </w:tcPr>
          <w:p w14:paraId="3EBB0581" w14:textId="77777777" w:rsidR="00054448" w:rsidRDefault="00054448" w:rsidP="00312BD9">
            <w:pPr>
              <w:jc w:val="left"/>
              <w:rPr>
                <w:rFonts w:ascii="Effra" w:hAnsi="Effra" w:cs="Effra"/>
                <w:sz w:val="22"/>
              </w:rPr>
            </w:pPr>
          </w:p>
          <w:p w14:paraId="27CEECF9" w14:textId="77777777" w:rsidR="00576E0E" w:rsidRPr="00054448" w:rsidRDefault="00576E0E" w:rsidP="00312BD9">
            <w:pPr>
              <w:jc w:val="left"/>
              <w:rPr>
                <w:rFonts w:ascii="Effra" w:hAnsi="Effra" w:cs="Effra"/>
                <w:sz w:val="22"/>
              </w:rPr>
            </w:pPr>
            <w:r w:rsidRPr="00054448">
              <w:rPr>
                <w:rFonts w:ascii="Effra" w:hAnsi="Effra" w:cs="Effra"/>
                <w:sz w:val="22"/>
              </w:rPr>
              <w:t>33.</w:t>
            </w:r>
          </w:p>
        </w:tc>
        <w:tc>
          <w:tcPr>
            <w:tcW w:w="1971" w:type="dxa"/>
            <w:shd w:val="clear" w:color="auto" w:fill="D9D9D9"/>
          </w:tcPr>
          <w:p w14:paraId="4865CE65" w14:textId="77777777" w:rsidR="00054448" w:rsidRDefault="00054448" w:rsidP="00312BD9">
            <w:pPr>
              <w:jc w:val="left"/>
              <w:rPr>
                <w:rFonts w:ascii="Effra" w:hAnsi="Effra" w:cs="Effra"/>
                <w:sz w:val="22"/>
              </w:rPr>
            </w:pPr>
          </w:p>
          <w:p w14:paraId="04ABCC8A" w14:textId="77777777" w:rsidR="00576E0E" w:rsidRPr="00054448" w:rsidRDefault="00576E0E" w:rsidP="00312BD9">
            <w:pPr>
              <w:jc w:val="left"/>
              <w:rPr>
                <w:rFonts w:ascii="Effra" w:hAnsi="Effra" w:cs="Effra"/>
                <w:sz w:val="22"/>
              </w:rPr>
            </w:pPr>
            <w:r w:rsidRPr="00054448">
              <w:rPr>
                <w:rFonts w:ascii="Effra" w:hAnsi="Effra" w:cs="Effra"/>
                <w:sz w:val="22"/>
              </w:rPr>
              <w:t>Vehicles, driving</w:t>
            </w:r>
          </w:p>
        </w:tc>
        <w:tc>
          <w:tcPr>
            <w:tcW w:w="286" w:type="dxa"/>
          </w:tcPr>
          <w:p w14:paraId="4DD2876C" w14:textId="77777777" w:rsidR="00576E0E" w:rsidRPr="00054448" w:rsidRDefault="00576E0E" w:rsidP="00312BD9">
            <w:pPr>
              <w:jc w:val="left"/>
              <w:rPr>
                <w:rFonts w:ascii="Effra" w:hAnsi="Effra" w:cs="Effra"/>
                <w:sz w:val="28"/>
              </w:rPr>
            </w:pPr>
          </w:p>
        </w:tc>
      </w:tr>
      <w:tr w:rsidR="00576E0E" w:rsidRPr="00054448" w14:paraId="5A8940F6" w14:textId="77777777" w:rsidTr="00054448">
        <w:trPr>
          <w:trHeight w:val="424"/>
        </w:trPr>
        <w:tc>
          <w:tcPr>
            <w:tcW w:w="464" w:type="dxa"/>
            <w:shd w:val="clear" w:color="auto" w:fill="D9D9D9"/>
          </w:tcPr>
          <w:p w14:paraId="0841880A" w14:textId="77777777" w:rsidR="00054448" w:rsidRDefault="00054448" w:rsidP="00312BD9">
            <w:pPr>
              <w:jc w:val="left"/>
              <w:rPr>
                <w:rFonts w:ascii="Effra" w:hAnsi="Effra" w:cs="Effra"/>
                <w:sz w:val="22"/>
              </w:rPr>
            </w:pPr>
          </w:p>
          <w:p w14:paraId="550C9A35" w14:textId="77777777" w:rsidR="00576E0E" w:rsidRPr="00054448" w:rsidRDefault="00576E0E" w:rsidP="00312BD9">
            <w:pPr>
              <w:jc w:val="left"/>
              <w:rPr>
                <w:rFonts w:ascii="Effra" w:hAnsi="Effra" w:cs="Effra"/>
                <w:sz w:val="22"/>
              </w:rPr>
            </w:pPr>
            <w:r w:rsidRPr="00054448">
              <w:rPr>
                <w:rFonts w:ascii="Effra" w:hAnsi="Effra" w:cs="Effra"/>
                <w:sz w:val="22"/>
              </w:rPr>
              <w:t>4.</w:t>
            </w:r>
          </w:p>
        </w:tc>
        <w:tc>
          <w:tcPr>
            <w:tcW w:w="1674" w:type="dxa"/>
            <w:shd w:val="clear" w:color="auto" w:fill="D9D9D9"/>
          </w:tcPr>
          <w:p w14:paraId="5F84D465" w14:textId="77777777" w:rsidR="00054448" w:rsidRDefault="00054448" w:rsidP="00312BD9">
            <w:pPr>
              <w:jc w:val="left"/>
              <w:rPr>
                <w:rFonts w:ascii="Effra" w:hAnsi="Effra" w:cs="Effra"/>
                <w:sz w:val="22"/>
              </w:rPr>
            </w:pPr>
          </w:p>
          <w:p w14:paraId="05D50B2D" w14:textId="77777777" w:rsidR="00576E0E" w:rsidRPr="00054448" w:rsidRDefault="00576E0E" w:rsidP="00312BD9">
            <w:pPr>
              <w:jc w:val="left"/>
              <w:rPr>
                <w:rFonts w:ascii="Effra" w:hAnsi="Effra" w:cs="Effra"/>
                <w:sz w:val="22"/>
              </w:rPr>
            </w:pPr>
            <w:r w:rsidRPr="00054448">
              <w:rPr>
                <w:rFonts w:ascii="Effra" w:hAnsi="Effra" w:cs="Effra"/>
                <w:sz w:val="22"/>
              </w:rPr>
              <w:t>Fall of person</w:t>
            </w:r>
          </w:p>
        </w:tc>
        <w:tc>
          <w:tcPr>
            <w:tcW w:w="293" w:type="dxa"/>
          </w:tcPr>
          <w:p w14:paraId="591A60B6" w14:textId="77777777" w:rsidR="00576E0E" w:rsidRPr="00054448" w:rsidRDefault="00576E0E" w:rsidP="00312BD9">
            <w:pPr>
              <w:jc w:val="left"/>
              <w:rPr>
                <w:rFonts w:ascii="Effra" w:hAnsi="Effra" w:cs="Effra"/>
                <w:sz w:val="28"/>
              </w:rPr>
            </w:pPr>
          </w:p>
        </w:tc>
        <w:tc>
          <w:tcPr>
            <w:tcW w:w="550" w:type="dxa"/>
            <w:shd w:val="clear" w:color="auto" w:fill="D9D9D9"/>
          </w:tcPr>
          <w:p w14:paraId="63FD1C21" w14:textId="77777777" w:rsidR="00054448" w:rsidRDefault="00054448" w:rsidP="00312BD9">
            <w:pPr>
              <w:jc w:val="left"/>
              <w:rPr>
                <w:rFonts w:ascii="Effra" w:hAnsi="Effra" w:cs="Effra"/>
                <w:sz w:val="22"/>
              </w:rPr>
            </w:pPr>
          </w:p>
          <w:p w14:paraId="002CFB0E" w14:textId="77777777" w:rsidR="00576E0E" w:rsidRPr="00054448" w:rsidRDefault="00576E0E" w:rsidP="00312BD9">
            <w:pPr>
              <w:jc w:val="left"/>
              <w:rPr>
                <w:rFonts w:ascii="Effra" w:hAnsi="Effra" w:cs="Effra"/>
                <w:sz w:val="22"/>
              </w:rPr>
            </w:pPr>
            <w:r w:rsidRPr="00054448">
              <w:rPr>
                <w:rFonts w:ascii="Effra" w:hAnsi="Effra" w:cs="Effra"/>
                <w:sz w:val="22"/>
              </w:rPr>
              <w:t>10.</w:t>
            </w:r>
          </w:p>
        </w:tc>
        <w:tc>
          <w:tcPr>
            <w:tcW w:w="1497" w:type="dxa"/>
            <w:shd w:val="clear" w:color="auto" w:fill="D9D9D9"/>
          </w:tcPr>
          <w:p w14:paraId="58A7EC20" w14:textId="77777777" w:rsidR="00054448" w:rsidRDefault="00054448" w:rsidP="00312BD9">
            <w:pPr>
              <w:jc w:val="left"/>
              <w:rPr>
                <w:rFonts w:ascii="Effra" w:hAnsi="Effra" w:cs="Effra"/>
                <w:sz w:val="22"/>
              </w:rPr>
            </w:pPr>
          </w:p>
          <w:p w14:paraId="3D1A6FA1" w14:textId="77777777" w:rsidR="00576E0E" w:rsidRPr="00054448" w:rsidRDefault="00576E0E" w:rsidP="00312BD9">
            <w:pPr>
              <w:jc w:val="left"/>
              <w:rPr>
                <w:rFonts w:ascii="Effra" w:hAnsi="Effra" w:cs="Effra"/>
                <w:sz w:val="22"/>
              </w:rPr>
            </w:pPr>
            <w:r w:rsidRPr="00054448">
              <w:rPr>
                <w:rFonts w:ascii="Effra" w:hAnsi="Effra" w:cs="Effra"/>
                <w:sz w:val="22"/>
              </w:rPr>
              <w:t>Heating and ventilation</w:t>
            </w:r>
          </w:p>
        </w:tc>
        <w:tc>
          <w:tcPr>
            <w:tcW w:w="280" w:type="dxa"/>
          </w:tcPr>
          <w:p w14:paraId="3A3939D9" w14:textId="77777777" w:rsidR="00576E0E" w:rsidRPr="00054448" w:rsidRDefault="00576E0E" w:rsidP="00312BD9">
            <w:pPr>
              <w:jc w:val="left"/>
              <w:rPr>
                <w:rFonts w:ascii="Effra" w:hAnsi="Effra" w:cs="Effra"/>
                <w:sz w:val="28"/>
              </w:rPr>
            </w:pPr>
          </w:p>
        </w:tc>
        <w:tc>
          <w:tcPr>
            <w:tcW w:w="550" w:type="dxa"/>
            <w:shd w:val="clear" w:color="auto" w:fill="D9D9D9"/>
          </w:tcPr>
          <w:p w14:paraId="406D02D0" w14:textId="77777777" w:rsidR="00054448" w:rsidRDefault="00054448" w:rsidP="00312BD9">
            <w:pPr>
              <w:jc w:val="left"/>
              <w:rPr>
                <w:rFonts w:ascii="Effra" w:hAnsi="Effra" w:cs="Effra"/>
                <w:sz w:val="22"/>
              </w:rPr>
            </w:pPr>
          </w:p>
          <w:p w14:paraId="3111BC41" w14:textId="77777777" w:rsidR="00576E0E" w:rsidRPr="00054448" w:rsidRDefault="00576E0E" w:rsidP="00312BD9">
            <w:pPr>
              <w:jc w:val="left"/>
              <w:rPr>
                <w:rFonts w:ascii="Effra" w:hAnsi="Effra" w:cs="Effra"/>
                <w:sz w:val="22"/>
              </w:rPr>
            </w:pPr>
            <w:r w:rsidRPr="00054448">
              <w:rPr>
                <w:rFonts w:ascii="Effra" w:hAnsi="Effra" w:cs="Effra"/>
                <w:sz w:val="22"/>
              </w:rPr>
              <w:t>16.</w:t>
            </w:r>
          </w:p>
        </w:tc>
        <w:tc>
          <w:tcPr>
            <w:tcW w:w="1879" w:type="dxa"/>
            <w:shd w:val="clear" w:color="auto" w:fill="D9D9D9"/>
          </w:tcPr>
          <w:p w14:paraId="106FE986" w14:textId="77777777" w:rsidR="00054448" w:rsidRDefault="00054448" w:rsidP="00312BD9">
            <w:pPr>
              <w:jc w:val="left"/>
              <w:rPr>
                <w:rFonts w:ascii="Effra" w:hAnsi="Effra" w:cs="Effra"/>
                <w:sz w:val="22"/>
              </w:rPr>
            </w:pPr>
          </w:p>
          <w:p w14:paraId="305E8057" w14:textId="77777777" w:rsidR="00576E0E" w:rsidRPr="00054448" w:rsidRDefault="00576E0E" w:rsidP="00312BD9">
            <w:pPr>
              <w:jc w:val="left"/>
              <w:rPr>
                <w:rFonts w:ascii="Effra" w:hAnsi="Effra" w:cs="Effra"/>
                <w:sz w:val="22"/>
              </w:rPr>
            </w:pPr>
            <w:r w:rsidRPr="00054448">
              <w:rPr>
                <w:rFonts w:ascii="Effra" w:hAnsi="Effra" w:cs="Effra"/>
                <w:sz w:val="22"/>
              </w:rPr>
              <w:t>Communication</w:t>
            </w:r>
          </w:p>
        </w:tc>
        <w:tc>
          <w:tcPr>
            <w:tcW w:w="280" w:type="dxa"/>
          </w:tcPr>
          <w:p w14:paraId="346E4819" w14:textId="77777777" w:rsidR="00576E0E" w:rsidRPr="00054448" w:rsidRDefault="00576E0E" w:rsidP="00312BD9">
            <w:pPr>
              <w:jc w:val="left"/>
              <w:rPr>
                <w:rFonts w:ascii="Effra" w:hAnsi="Effra" w:cs="Effra"/>
                <w:sz w:val="28"/>
              </w:rPr>
            </w:pPr>
          </w:p>
        </w:tc>
        <w:tc>
          <w:tcPr>
            <w:tcW w:w="550" w:type="dxa"/>
            <w:shd w:val="clear" w:color="auto" w:fill="D9D9D9"/>
          </w:tcPr>
          <w:p w14:paraId="05D0AD4B" w14:textId="77777777" w:rsidR="00054448" w:rsidRDefault="00054448" w:rsidP="00312BD9">
            <w:pPr>
              <w:jc w:val="left"/>
              <w:rPr>
                <w:rFonts w:ascii="Effra" w:hAnsi="Effra" w:cs="Effra"/>
                <w:sz w:val="22"/>
              </w:rPr>
            </w:pPr>
          </w:p>
          <w:p w14:paraId="3194D14A" w14:textId="77777777" w:rsidR="00576E0E" w:rsidRPr="00054448" w:rsidRDefault="00576E0E" w:rsidP="00312BD9">
            <w:pPr>
              <w:jc w:val="left"/>
              <w:rPr>
                <w:rFonts w:ascii="Effra" w:hAnsi="Effra" w:cs="Effra"/>
                <w:sz w:val="22"/>
              </w:rPr>
            </w:pPr>
            <w:r w:rsidRPr="00054448">
              <w:rPr>
                <w:rFonts w:ascii="Effra" w:hAnsi="Effra" w:cs="Effra"/>
                <w:sz w:val="22"/>
              </w:rPr>
              <w:t>22.</w:t>
            </w:r>
          </w:p>
        </w:tc>
        <w:tc>
          <w:tcPr>
            <w:tcW w:w="1581" w:type="dxa"/>
            <w:shd w:val="clear" w:color="auto" w:fill="D9D9D9"/>
          </w:tcPr>
          <w:p w14:paraId="352DE2D1" w14:textId="77777777" w:rsidR="00054448" w:rsidRDefault="00054448" w:rsidP="00312BD9">
            <w:pPr>
              <w:jc w:val="left"/>
              <w:rPr>
                <w:rFonts w:ascii="Effra" w:hAnsi="Effra" w:cs="Effra"/>
                <w:sz w:val="22"/>
              </w:rPr>
            </w:pPr>
          </w:p>
          <w:p w14:paraId="3C634B16" w14:textId="77777777" w:rsidR="00576E0E" w:rsidRPr="00054448" w:rsidRDefault="00576E0E" w:rsidP="00312BD9">
            <w:pPr>
              <w:jc w:val="left"/>
              <w:rPr>
                <w:rFonts w:ascii="Effra" w:hAnsi="Effra" w:cs="Effra"/>
                <w:sz w:val="22"/>
              </w:rPr>
            </w:pPr>
            <w:r w:rsidRPr="00054448">
              <w:rPr>
                <w:rFonts w:ascii="Effra" w:hAnsi="Effra" w:cs="Effra"/>
                <w:sz w:val="22"/>
              </w:rPr>
              <w:t>Lasers</w:t>
            </w:r>
          </w:p>
        </w:tc>
        <w:tc>
          <w:tcPr>
            <w:tcW w:w="275" w:type="dxa"/>
          </w:tcPr>
          <w:p w14:paraId="484458B1" w14:textId="77777777" w:rsidR="00576E0E" w:rsidRPr="00054448" w:rsidRDefault="00576E0E" w:rsidP="00312BD9">
            <w:pPr>
              <w:jc w:val="left"/>
              <w:rPr>
                <w:rFonts w:ascii="Effra" w:hAnsi="Effra" w:cs="Effra"/>
                <w:sz w:val="28"/>
              </w:rPr>
            </w:pPr>
          </w:p>
        </w:tc>
        <w:tc>
          <w:tcPr>
            <w:tcW w:w="550" w:type="dxa"/>
            <w:shd w:val="clear" w:color="auto" w:fill="D9D9D9"/>
          </w:tcPr>
          <w:p w14:paraId="010B6601" w14:textId="77777777" w:rsidR="00054448" w:rsidRDefault="00054448" w:rsidP="00312BD9">
            <w:pPr>
              <w:jc w:val="left"/>
              <w:rPr>
                <w:rFonts w:ascii="Effra" w:hAnsi="Effra" w:cs="Effra"/>
                <w:sz w:val="22"/>
              </w:rPr>
            </w:pPr>
          </w:p>
          <w:p w14:paraId="2D54F6D3" w14:textId="77777777" w:rsidR="00576E0E" w:rsidRPr="00054448" w:rsidRDefault="00576E0E" w:rsidP="00312BD9">
            <w:pPr>
              <w:jc w:val="left"/>
              <w:rPr>
                <w:rFonts w:ascii="Effra" w:hAnsi="Effra" w:cs="Effra"/>
                <w:sz w:val="22"/>
              </w:rPr>
            </w:pPr>
            <w:r w:rsidRPr="00054448">
              <w:rPr>
                <w:rFonts w:ascii="Effra" w:hAnsi="Effra" w:cs="Effra"/>
                <w:sz w:val="22"/>
              </w:rPr>
              <w:t>28.</w:t>
            </w:r>
          </w:p>
        </w:tc>
        <w:tc>
          <w:tcPr>
            <w:tcW w:w="1683" w:type="dxa"/>
            <w:shd w:val="clear" w:color="auto" w:fill="D9D9D9"/>
          </w:tcPr>
          <w:p w14:paraId="2F8DDAEA" w14:textId="77777777" w:rsidR="00054448" w:rsidRDefault="00054448" w:rsidP="00312BD9">
            <w:pPr>
              <w:jc w:val="left"/>
              <w:rPr>
                <w:rFonts w:ascii="Effra" w:hAnsi="Effra" w:cs="Effra"/>
                <w:sz w:val="22"/>
              </w:rPr>
            </w:pPr>
          </w:p>
          <w:p w14:paraId="70141550" w14:textId="77777777" w:rsidR="00576E0E" w:rsidRPr="00054448" w:rsidRDefault="00576E0E" w:rsidP="00312BD9">
            <w:pPr>
              <w:jc w:val="left"/>
              <w:rPr>
                <w:rFonts w:ascii="Effra" w:hAnsi="Effra" w:cs="Effra"/>
                <w:sz w:val="22"/>
              </w:rPr>
            </w:pPr>
            <w:r w:rsidRPr="00054448">
              <w:rPr>
                <w:rFonts w:ascii="Effra" w:hAnsi="Effra" w:cs="Effra"/>
                <w:sz w:val="22"/>
              </w:rPr>
              <w:t>Food provision</w:t>
            </w:r>
          </w:p>
        </w:tc>
        <w:tc>
          <w:tcPr>
            <w:tcW w:w="280" w:type="dxa"/>
          </w:tcPr>
          <w:p w14:paraId="4D829F80" w14:textId="77777777" w:rsidR="00576E0E" w:rsidRPr="00054448" w:rsidRDefault="00576E0E" w:rsidP="00312BD9">
            <w:pPr>
              <w:jc w:val="left"/>
              <w:rPr>
                <w:rFonts w:ascii="Effra" w:hAnsi="Effra" w:cs="Effra"/>
                <w:sz w:val="28"/>
              </w:rPr>
            </w:pPr>
          </w:p>
        </w:tc>
        <w:tc>
          <w:tcPr>
            <w:tcW w:w="550" w:type="dxa"/>
            <w:shd w:val="clear" w:color="auto" w:fill="D9D9D9"/>
          </w:tcPr>
          <w:p w14:paraId="272DD648" w14:textId="77777777" w:rsidR="00054448" w:rsidRDefault="00054448" w:rsidP="00312BD9">
            <w:pPr>
              <w:jc w:val="left"/>
              <w:rPr>
                <w:rFonts w:ascii="Effra" w:hAnsi="Effra" w:cs="Effra"/>
                <w:sz w:val="22"/>
              </w:rPr>
            </w:pPr>
          </w:p>
          <w:p w14:paraId="24824766" w14:textId="77777777" w:rsidR="00576E0E" w:rsidRPr="00054448" w:rsidRDefault="00576E0E" w:rsidP="00312BD9">
            <w:pPr>
              <w:jc w:val="left"/>
              <w:rPr>
                <w:rFonts w:ascii="Effra" w:hAnsi="Effra" w:cs="Effra"/>
                <w:sz w:val="22"/>
              </w:rPr>
            </w:pPr>
            <w:r w:rsidRPr="00054448">
              <w:rPr>
                <w:rFonts w:ascii="Effra" w:hAnsi="Effra" w:cs="Effra"/>
                <w:sz w:val="22"/>
              </w:rPr>
              <w:t>34.</w:t>
            </w:r>
          </w:p>
        </w:tc>
        <w:tc>
          <w:tcPr>
            <w:tcW w:w="1971" w:type="dxa"/>
            <w:shd w:val="clear" w:color="auto" w:fill="D9D9D9"/>
          </w:tcPr>
          <w:p w14:paraId="34F9D338" w14:textId="77777777" w:rsidR="00054448" w:rsidRDefault="00054448" w:rsidP="00312BD9">
            <w:pPr>
              <w:jc w:val="left"/>
              <w:rPr>
                <w:rFonts w:ascii="Effra" w:hAnsi="Effra" w:cs="Effra"/>
                <w:sz w:val="22"/>
              </w:rPr>
            </w:pPr>
          </w:p>
          <w:p w14:paraId="6F28E9E7" w14:textId="77777777" w:rsidR="00576E0E" w:rsidRPr="00054448" w:rsidRDefault="00576E0E" w:rsidP="00312BD9">
            <w:pPr>
              <w:jc w:val="left"/>
              <w:rPr>
                <w:rFonts w:ascii="Effra" w:hAnsi="Effra" w:cs="Effra"/>
                <w:sz w:val="22"/>
              </w:rPr>
            </w:pPr>
            <w:r w:rsidRPr="00054448">
              <w:rPr>
                <w:rFonts w:ascii="Effra" w:hAnsi="Effra" w:cs="Effra"/>
                <w:sz w:val="22"/>
              </w:rPr>
              <w:t>Machinery/lifting equipment</w:t>
            </w:r>
          </w:p>
        </w:tc>
        <w:tc>
          <w:tcPr>
            <w:tcW w:w="286" w:type="dxa"/>
          </w:tcPr>
          <w:p w14:paraId="0FA2259A" w14:textId="77777777" w:rsidR="00576E0E" w:rsidRPr="00054448" w:rsidRDefault="00576E0E" w:rsidP="00312BD9">
            <w:pPr>
              <w:jc w:val="left"/>
              <w:rPr>
                <w:rFonts w:ascii="Effra" w:hAnsi="Effra" w:cs="Effra"/>
                <w:sz w:val="28"/>
              </w:rPr>
            </w:pPr>
          </w:p>
        </w:tc>
      </w:tr>
      <w:tr w:rsidR="00576E0E" w:rsidRPr="00054448" w14:paraId="13BF9542" w14:textId="77777777" w:rsidTr="00054448">
        <w:trPr>
          <w:trHeight w:val="581"/>
        </w:trPr>
        <w:tc>
          <w:tcPr>
            <w:tcW w:w="464" w:type="dxa"/>
            <w:shd w:val="clear" w:color="auto" w:fill="D9D9D9"/>
          </w:tcPr>
          <w:p w14:paraId="5E8E0A29" w14:textId="77777777" w:rsidR="00054448" w:rsidRDefault="00054448" w:rsidP="00312BD9">
            <w:pPr>
              <w:jc w:val="left"/>
              <w:rPr>
                <w:rFonts w:ascii="Effra" w:hAnsi="Effra" w:cs="Effra"/>
                <w:sz w:val="22"/>
              </w:rPr>
            </w:pPr>
          </w:p>
          <w:p w14:paraId="0A28BD36" w14:textId="77777777" w:rsidR="00576E0E" w:rsidRPr="00054448" w:rsidRDefault="00576E0E" w:rsidP="00312BD9">
            <w:pPr>
              <w:jc w:val="left"/>
              <w:rPr>
                <w:rFonts w:ascii="Effra" w:hAnsi="Effra" w:cs="Effra"/>
                <w:sz w:val="22"/>
              </w:rPr>
            </w:pPr>
            <w:r w:rsidRPr="00054448">
              <w:rPr>
                <w:rFonts w:ascii="Effra" w:hAnsi="Effra" w:cs="Effra"/>
                <w:sz w:val="22"/>
              </w:rPr>
              <w:t>5.</w:t>
            </w:r>
          </w:p>
        </w:tc>
        <w:tc>
          <w:tcPr>
            <w:tcW w:w="1674" w:type="dxa"/>
            <w:shd w:val="clear" w:color="auto" w:fill="D9D9D9"/>
          </w:tcPr>
          <w:p w14:paraId="57EF6CD3" w14:textId="77777777" w:rsidR="00054448" w:rsidRDefault="00054448" w:rsidP="00312BD9">
            <w:pPr>
              <w:jc w:val="left"/>
              <w:rPr>
                <w:rFonts w:ascii="Effra" w:hAnsi="Effra" w:cs="Effra"/>
                <w:sz w:val="22"/>
              </w:rPr>
            </w:pPr>
          </w:p>
          <w:p w14:paraId="172EBAF0" w14:textId="77777777" w:rsidR="00576E0E" w:rsidRPr="00054448" w:rsidRDefault="00576E0E" w:rsidP="00312BD9">
            <w:pPr>
              <w:jc w:val="left"/>
              <w:rPr>
                <w:rFonts w:ascii="Effra" w:hAnsi="Effra" w:cs="Effra"/>
                <w:sz w:val="22"/>
              </w:rPr>
            </w:pPr>
            <w:r w:rsidRPr="00054448">
              <w:rPr>
                <w:rFonts w:ascii="Effra" w:hAnsi="Effra" w:cs="Effra"/>
                <w:sz w:val="22"/>
              </w:rPr>
              <w:t>Fall of objects</w:t>
            </w:r>
          </w:p>
        </w:tc>
        <w:tc>
          <w:tcPr>
            <w:tcW w:w="293" w:type="dxa"/>
          </w:tcPr>
          <w:p w14:paraId="76C64C52" w14:textId="77777777" w:rsidR="00576E0E" w:rsidRPr="00054448" w:rsidRDefault="00576E0E" w:rsidP="00312BD9">
            <w:pPr>
              <w:jc w:val="left"/>
              <w:rPr>
                <w:rFonts w:ascii="Effra" w:hAnsi="Effra" w:cs="Effra"/>
                <w:sz w:val="28"/>
              </w:rPr>
            </w:pPr>
          </w:p>
        </w:tc>
        <w:tc>
          <w:tcPr>
            <w:tcW w:w="550" w:type="dxa"/>
            <w:shd w:val="clear" w:color="auto" w:fill="D9D9D9"/>
          </w:tcPr>
          <w:p w14:paraId="306ADC67" w14:textId="77777777" w:rsidR="00054448" w:rsidRDefault="00054448" w:rsidP="00312BD9">
            <w:pPr>
              <w:jc w:val="left"/>
              <w:rPr>
                <w:rFonts w:ascii="Effra" w:hAnsi="Effra" w:cs="Effra"/>
                <w:sz w:val="22"/>
              </w:rPr>
            </w:pPr>
          </w:p>
          <w:p w14:paraId="0E962394" w14:textId="77777777" w:rsidR="00576E0E" w:rsidRPr="00054448" w:rsidRDefault="00576E0E" w:rsidP="00312BD9">
            <w:pPr>
              <w:jc w:val="left"/>
              <w:rPr>
                <w:rFonts w:ascii="Effra" w:hAnsi="Effra" w:cs="Effra"/>
                <w:sz w:val="22"/>
              </w:rPr>
            </w:pPr>
            <w:r w:rsidRPr="00054448">
              <w:rPr>
                <w:rFonts w:ascii="Effra" w:hAnsi="Effra" w:cs="Effra"/>
                <w:sz w:val="22"/>
              </w:rPr>
              <w:t>11.</w:t>
            </w:r>
          </w:p>
        </w:tc>
        <w:tc>
          <w:tcPr>
            <w:tcW w:w="1497" w:type="dxa"/>
            <w:shd w:val="clear" w:color="auto" w:fill="D9D9D9"/>
          </w:tcPr>
          <w:p w14:paraId="30DF952C" w14:textId="77777777" w:rsidR="00054448" w:rsidRDefault="00054448" w:rsidP="00312BD9">
            <w:pPr>
              <w:jc w:val="left"/>
              <w:rPr>
                <w:rFonts w:ascii="Effra" w:hAnsi="Effra" w:cs="Effra"/>
                <w:sz w:val="22"/>
              </w:rPr>
            </w:pPr>
          </w:p>
          <w:p w14:paraId="0C6A7980" w14:textId="77777777" w:rsidR="00576E0E" w:rsidRPr="00054448" w:rsidRDefault="00576E0E" w:rsidP="00312BD9">
            <w:pPr>
              <w:jc w:val="left"/>
              <w:rPr>
                <w:rFonts w:ascii="Effra" w:hAnsi="Effra" w:cs="Effra"/>
                <w:sz w:val="22"/>
              </w:rPr>
            </w:pPr>
            <w:r w:rsidRPr="00054448">
              <w:rPr>
                <w:rFonts w:ascii="Effra" w:hAnsi="Effra" w:cs="Effra"/>
                <w:sz w:val="22"/>
              </w:rPr>
              <w:t>Electrical equipment</w:t>
            </w:r>
          </w:p>
        </w:tc>
        <w:tc>
          <w:tcPr>
            <w:tcW w:w="280" w:type="dxa"/>
          </w:tcPr>
          <w:p w14:paraId="6BC3E609" w14:textId="77777777" w:rsidR="00576E0E" w:rsidRPr="00054448" w:rsidRDefault="00576E0E" w:rsidP="00312BD9">
            <w:pPr>
              <w:jc w:val="left"/>
              <w:rPr>
                <w:rFonts w:ascii="Effra" w:hAnsi="Effra" w:cs="Effra"/>
                <w:sz w:val="28"/>
              </w:rPr>
            </w:pPr>
          </w:p>
        </w:tc>
        <w:tc>
          <w:tcPr>
            <w:tcW w:w="550" w:type="dxa"/>
            <w:shd w:val="clear" w:color="auto" w:fill="D9D9D9"/>
          </w:tcPr>
          <w:p w14:paraId="555CCC7F" w14:textId="77777777" w:rsidR="00054448" w:rsidRDefault="00054448" w:rsidP="00312BD9">
            <w:pPr>
              <w:jc w:val="left"/>
              <w:rPr>
                <w:rFonts w:ascii="Effra" w:hAnsi="Effra" w:cs="Effra"/>
                <w:sz w:val="22"/>
              </w:rPr>
            </w:pPr>
          </w:p>
          <w:p w14:paraId="641E0D42" w14:textId="77777777" w:rsidR="00576E0E" w:rsidRPr="00054448" w:rsidRDefault="00576E0E" w:rsidP="00312BD9">
            <w:pPr>
              <w:jc w:val="left"/>
              <w:rPr>
                <w:rFonts w:ascii="Effra" w:hAnsi="Effra" w:cs="Effra"/>
                <w:sz w:val="22"/>
              </w:rPr>
            </w:pPr>
            <w:r w:rsidRPr="00054448">
              <w:rPr>
                <w:rFonts w:ascii="Effra" w:hAnsi="Effra" w:cs="Effra"/>
                <w:sz w:val="22"/>
              </w:rPr>
              <w:t>17.</w:t>
            </w:r>
          </w:p>
        </w:tc>
        <w:tc>
          <w:tcPr>
            <w:tcW w:w="1879" w:type="dxa"/>
            <w:shd w:val="clear" w:color="auto" w:fill="D9D9D9"/>
          </w:tcPr>
          <w:p w14:paraId="6FEF971B" w14:textId="77777777" w:rsidR="00054448" w:rsidRDefault="00054448" w:rsidP="00312BD9">
            <w:pPr>
              <w:jc w:val="left"/>
              <w:rPr>
                <w:rFonts w:ascii="Effra" w:hAnsi="Effra" w:cs="Effra"/>
                <w:sz w:val="22"/>
              </w:rPr>
            </w:pPr>
          </w:p>
          <w:p w14:paraId="5584E9DB" w14:textId="77777777" w:rsidR="00576E0E" w:rsidRPr="00054448" w:rsidRDefault="00576E0E" w:rsidP="00312BD9">
            <w:pPr>
              <w:jc w:val="left"/>
              <w:rPr>
                <w:rFonts w:ascii="Effra" w:hAnsi="Effra" w:cs="Effra"/>
                <w:sz w:val="22"/>
              </w:rPr>
            </w:pPr>
            <w:r w:rsidRPr="00054448">
              <w:rPr>
                <w:rFonts w:ascii="Effra" w:hAnsi="Effra" w:cs="Effra"/>
                <w:sz w:val="22"/>
              </w:rPr>
              <w:t>Violence to attendees or staff</w:t>
            </w:r>
          </w:p>
        </w:tc>
        <w:tc>
          <w:tcPr>
            <w:tcW w:w="280" w:type="dxa"/>
          </w:tcPr>
          <w:p w14:paraId="670C6AEC" w14:textId="77777777" w:rsidR="00576E0E" w:rsidRPr="00054448" w:rsidRDefault="00576E0E" w:rsidP="00312BD9">
            <w:pPr>
              <w:jc w:val="left"/>
              <w:rPr>
                <w:rFonts w:ascii="Effra" w:hAnsi="Effra" w:cs="Effra"/>
                <w:sz w:val="28"/>
              </w:rPr>
            </w:pPr>
          </w:p>
        </w:tc>
        <w:tc>
          <w:tcPr>
            <w:tcW w:w="550" w:type="dxa"/>
            <w:shd w:val="clear" w:color="auto" w:fill="D9D9D9"/>
          </w:tcPr>
          <w:p w14:paraId="626EBCF2" w14:textId="77777777" w:rsidR="00054448" w:rsidRDefault="00054448" w:rsidP="00312BD9">
            <w:pPr>
              <w:jc w:val="left"/>
              <w:rPr>
                <w:rFonts w:ascii="Effra" w:hAnsi="Effra" w:cs="Effra"/>
                <w:sz w:val="22"/>
              </w:rPr>
            </w:pPr>
          </w:p>
          <w:p w14:paraId="4D536841" w14:textId="77777777" w:rsidR="00576E0E" w:rsidRPr="00054448" w:rsidRDefault="00576E0E" w:rsidP="00312BD9">
            <w:pPr>
              <w:jc w:val="left"/>
              <w:rPr>
                <w:rFonts w:ascii="Effra" w:hAnsi="Effra" w:cs="Effra"/>
                <w:sz w:val="22"/>
              </w:rPr>
            </w:pPr>
            <w:r w:rsidRPr="00054448">
              <w:rPr>
                <w:rFonts w:ascii="Effra" w:hAnsi="Effra" w:cs="Effra"/>
                <w:sz w:val="22"/>
              </w:rPr>
              <w:t>23.</w:t>
            </w:r>
          </w:p>
        </w:tc>
        <w:tc>
          <w:tcPr>
            <w:tcW w:w="1581" w:type="dxa"/>
            <w:shd w:val="clear" w:color="auto" w:fill="D9D9D9"/>
          </w:tcPr>
          <w:p w14:paraId="13D36560" w14:textId="77777777" w:rsidR="00054448" w:rsidRDefault="00054448" w:rsidP="00312BD9">
            <w:pPr>
              <w:jc w:val="left"/>
              <w:rPr>
                <w:rFonts w:ascii="Effra" w:hAnsi="Effra" w:cs="Effra"/>
                <w:sz w:val="22"/>
              </w:rPr>
            </w:pPr>
          </w:p>
          <w:p w14:paraId="2FE4CC99" w14:textId="77777777" w:rsidR="00576E0E" w:rsidRPr="00054448" w:rsidRDefault="00576E0E" w:rsidP="00312BD9">
            <w:pPr>
              <w:jc w:val="left"/>
              <w:rPr>
                <w:rFonts w:ascii="Effra" w:hAnsi="Effra" w:cs="Effra"/>
                <w:sz w:val="22"/>
              </w:rPr>
            </w:pPr>
            <w:r w:rsidRPr="00054448">
              <w:rPr>
                <w:rFonts w:ascii="Effra" w:hAnsi="Effra" w:cs="Effra"/>
                <w:sz w:val="22"/>
              </w:rPr>
              <w:t>Fireworks</w:t>
            </w:r>
          </w:p>
        </w:tc>
        <w:tc>
          <w:tcPr>
            <w:tcW w:w="275" w:type="dxa"/>
          </w:tcPr>
          <w:p w14:paraId="7789D050" w14:textId="77777777" w:rsidR="00576E0E" w:rsidRPr="00054448" w:rsidRDefault="00576E0E" w:rsidP="00312BD9">
            <w:pPr>
              <w:jc w:val="left"/>
              <w:rPr>
                <w:rFonts w:ascii="Effra" w:hAnsi="Effra" w:cs="Effra"/>
                <w:sz w:val="28"/>
              </w:rPr>
            </w:pPr>
          </w:p>
        </w:tc>
        <w:tc>
          <w:tcPr>
            <w:tcW w:w="550" w:type="dxa"/>
            <w:shd w:val="clear" w:color="auto" w:fill="D9D9D9"/>
          </w:tcPr>
          <w:p w14:paraId="7D0978E2" w14:textId="77777777" w:rsidR="00054448" w:rsidRDefault="00054448" w:rsidP="00312BD9">
            <w:pPr>
              <w:jc w:val="left"/>
              <w:rPr>
                <w:rFonts w:ascii="Effra" w:hAnsi="Effra" w:cs="Effra"/>
                <w:sz w:val="22"/>
              </w:rPr>
            </w:pPr>
          </w:p>
          <w:p w14:paraId="6F6F5EA0" w14:textId="77777777" w:rsidR="00576E0E" w:rsidRPr="00054448" w:rsidRDefault="00576E0E" w:rsidP="00312BD9">
            <w:pPr>
              <w:jc w:val="left"/>
              <w:rPr>
                <w:rFonts w:ascii="Effra" w:hAnsi="Effra" w:cs="Effra"/>
                <w:sz w:val="22"/>
              </w:rPr>
            </w:pPr>
            <w:r w:rsidRPr="00054448">
              <w:rPr>
                <w:rFonts w:ascii="Effra" w:hAnsi="Effra" w:cs="Effra"/>
                <w:sz w:val="22"/>
              </w:rPr>
              <w:t>29.</w:t>
            </w:r>
          </w:p>
        </w:tc>
        <w:tc>
          <w:tcPr>
            <w:tcW w:w="1683" w:type="dxa"/>
            <w:shd w:val="clear" w:color="auto" w:fill="D9D9D9"/>
          </w:tcPr>
          <w:p w14:paraId="1E8E08F4" w14:textId="77777777" w:rsidR="00054448" w:rsidRDefault="00054448" w:rsidP="00312BD9">
            <w:pPr>
              <w:jc w:val="left"/>
              <w:rPr>
                <w:rFonts w:ascii="Effra" w:hAnsi="Effra" w:cs="Effra"/>
                <w:sz w:val="22"/>
              </w:rPr>
            </w:pPr>
          </w:p>
          <w:p w14:paraId="49FA309D" w14:textId="77777777" w:rsidR="00576E0E" w:rsidRPr="00054448" w:rsidRDefault="00576E0E" w:rsidP="00312BD9">
            <w:pPr>
              <w:jc w:val="left"/>
              <w:rPr>
                <w:rFonts w:ascii="Effra" w:hAnsi="Effra" w:cs="Effra"/>
                <w:sz w:val="22"/>
              </w:rPr>
            </w:pPr>
            <w:r w:rsidRPr="00054448">
              <w:rPr>
                <w:rFonts w:ascii="Effra" w:hAnsi="Effra" w:cs="Effra"/>
                <w:sz w:val="22"/>
              </w:rPr>
              <w:t>Work with animals</w:t>
            </w:r>
          </w:p>
        </w:tc>
        <w:tc>
          <w:tcPr>
            <w:tcW w:w="280" w:type="dxa"/>
          </w:tcPr>
          <w:p w14:paraId="1E27C4D0" w14:textId="77777777" w:rsidR="00576E0E" w:rsidRPr="00054448" w:rsidRDefault="00576E0E" w:rsidP="00312BD9">
            <w:pPr>
              <w:jc w:val="left"/>
              <w:rPr>
                <w:rFonts w:ascii="Effra" w:hAnsi="Effra" w:cs="Effra"/>
                <w:sz w:val="28"/>
              </w:rPr>
            </w:pPr>
          </w:p>
        </w:tc>
        <w:tc>
          <w:tcPr>
            <w:tcW w:w="550" w:type="dxa"/>
            <w:shd w:val="clear" w:color="auto" w:fill="D9D9D9"/>
          </w:tcPr>
          <w:p w14:paraId="76B627DE" w14:textId="77777777" w:rsidR="00054448" w:rsidRDefault="00054448" w:rsidP="00312BD9">
            <w:pPr>
              <w:jc w:val="left"/>
              <w:rPr>
                <w:rFonts w:ascii="Effra" w:hAnsi="Effra" w:cs="Effra"/>
                <w:sz w:val="22"/>
              </w:rPr>
            </w:pPr>
          </w:p>
          <w:p w14:paraId="4524545A" w14:textId="77777777" w:rsidR="00576E0E" w:rsidRPr="00054448" w:rsidRDefault="00576E0E" w:rsidP="00312BD9">
            <w:pPr>
              <w:jc w:val="left"/>
              <w:rPr>
                <w:rFonts w:ascii="Effra" w:hAnsi="Effra" w:cs="Effra"/>
                <w:sz w:val="22"/>
              </w:rPr>
            </w:pPr>
            <w:r w:rsidRPr="00054448">
              <w:rPr>
                <w:rFonts w:ascii="Effra" w:hAnsi="Effra" w:cs="Effra"/>
                <w:sz w:val="22"/>
              </w:rPr>
              <w:t>35.</w:t>
            </w:r>
          </w:p>
        </w:tc>
        <w:tc>
          <w:tcPr>
            <w:tcW w:w="1971" w:type="dxa"/>
            <w:shd w:val="clear" w:color="auto" w:fill="D9D9D9"/>
          </w:tcPr>
          <w:p w14:paraId="1DC4DF55" w14:textId="77777777" w:rsidR="00054448" w:rsidRDefault="00054448" w:rsidP="00312BD9">
            <w:pPr>
              <w:jc w:val="left"/>
              <w:rPr>
                <w:rFonts w:ascii="Effra" w:hAnsi="Effra" w:cs="Effra"/>
                <w:sz w:val="22"/>
              </w:rPr>
            </w:pPr>
          </w:p>
          <w:p w14:paraId="24B8832B" w14:textId="77777777" w:rsidR="00576E0E" w:rsidRPr="00054448" w:rsidRDefault="00576E0E" w:rsidP="00312BD9">
            <w:pPr>
              <w:jc w:val="left"/>
              <w:rPr>
                <w:rFonts w:ascii="Effra" w:hAnsi="Effra" w:cs="Effra"/>
                <w:sz w:val="22"/>
              </w:rPr>
            </w:pPr>
            <w:r w:rsidRPr="00054448">
              <w:rPr>
                <w:rFonts w:ascii="Effra" w:hAnsi="Effra" w:cs="Effra"/>
                <w:sz w:val="22"/>
              </w:rPr>
              <w:t>Other - please specify</w:t>
            </w:r>
          </w:p>
        </w:tc>
        <w:tc>
          <w:tcPr>
            <w:tcW w:w="286" w:type="dxa"/>
          </w:tcPr>
          <w:p w14:paraId="558CC071" w14:textId="77777777" w:rsidR="00576E0E" w:rsidRPr="00054448" w:rsidRDefault="00576E0E" w:rsidP="00312BD9">
            <w:pPr>
              <w:jc w:val="left"/>
              <w:rPr>
                <w:rFonts w:ascii="Effra" w:hAnsi="Effra" w:cs="Effra"/>
                <w:sz w:val="28"/>
              </w:rPr>
            </w:pPr>
          </w:p>
        </w:tc>
      </w:tr>
      <w:tr w:rsidR="00576E0E" w:rsidRPr="00054448" w14:paraId="04004EC4" w14:textId="77777777" w:rsidTr="00A017C7">
        <w:trPr>
          <w:trHeight w:val="581"/>
        </w:trPr>
        <w:tc>
          <w:tcPr>
            <w:tcW w:w="464" w:type="dxa"/>
            <w:shd w:val="clear" w:color="auto" w:fill="D9D9D9"/>
          </w:tcPr>
          <w:p w14:paraId="37CDAF29" w14:textId="77777777" w:rsidR="00054448" w:rsidRDefault="00054448" w:rsidP="00312BD9">
            <w:pPr>
              <w:jc w:val="left"/>
              <w:rPr>
                <w:rFonts w:ascii="Effra" w:hAnsi="Effra" w:cs="Effra"/>
                <w:sz w:val="22"/>
              </w:rPr>
            </w:pPr>
          </w:p>
          <w:p w14:paraId="68C59BD9" w14:textId="77777777" w:rsidR="00576E0E" w:rsidRPr="00054448" w:rsidRDefault="00576E0E" w:rsidP="00312BD9">
            <w:pPr>
              <w:jc w:val="left"/>
              <w:rPr>
                <w:rFonts w:ascii="Effra" w:hAnsi="Effra" w:cs="Effra"/>
                <w:sz w:val="22"/>
              </w:rPr>
            </w:pPr>
            <w:r w:rsidRPr="00054448">
              <w:rPr>
                <w:rFonts w:ascii="Effra" w:hAnsi="Effra" w:cs="Effra"/>
                <w:sz w:val="22"/>
              </w:rPr>
              <w:t>6.</w:t>
            </w:r>
          </w:p>
        </w:tc>
        <w:tc>
          <w:tcPr>
            <w:tcW w:w="1674" w:type="dxa"/>
            <w:shd w:val="clear" w:color="auto" w:fill="D9D9D9"/>
          </w:tcPr>
          <w:p w14:paraId="7FF8B982" w14:textId="77777777" w:rsidR="00054448" w:rsidRDefault="00054448" w:rsidP="00312BD9">
            <w:pPr>
              <w:jc w:val="left"/>
              <w:rPr>
                <w:rFonts w:ascii="Effra" w:hAnsi="Effra" w:cs="Effra"/>
                <w:sz w:val="22"/>
              </w:rPr>
            </w:pPr>
          </w:p>
          <w:p w14:paraId="03F19CBA" w14:textId="77777777" w:rsidR="00576E0E" w:rsidRPr="00054448" w:rsidRDefault="00576E0E" w:rsidP="00312BD9">
            <w:pPr>
              <w:jc w:val="left"/>
              <w:rPr>
                <w:rFonts w:ascii="Effra" w:hAnsi="Effra" w:cs="Effra"/>
                <w:sz w:val="22"/>
              </w:rPr>
            </w:pPr>
            <w:r w:rsidRPr="00054448">
              <w:rPr>
                <w:rFonts w:ascii="Effra" w:hAnsi="Effra" w:cs="Effra"/>
                <w:sz w:val="22"/>
              </w:rPr>
              <w:t>Manual handling</w:t>
            </w:r>
          </w:p>
        </w:tc>
        <w:tc>
          <w:tcPr>
            <w:tcW w:w="293" w:type="dxa"/>
          </w:tcPr>
          <w:p w14:paraId="67163FA5" w14:textId="77777777" w:rsidR="00576E0E" w:rsidRPr="00054448" w:rsidRDefault="00576E0E" w:rsidP="00312BD9">
            <w:pPr>
              <w:jc w:val="left"/>
              <w:rPr>
                <w:rFonts w:ascii="Effra" w:hAnsi="Effra" w:cs="Effra"/>
                <w:sz w:val="28"/>
              </w:rPr>
            </w:pPr>
          </w:p>
        </w:tc>
        <w:tc>
          <w:tcPr>
            <w:tcW w:w="550" w:type="dxa"/>
            <w:shd w:val="clear" w:color="auto" w:fill="D9D9D9"/>
          </w:tcPr>
          <w:p w14:paraId="5B947FFF" w14:textId="77777777" w:rsidR="00054448" w:rsidRDefault="00054448" w:rsidP="00312BD9">
            <w:pPr>
              <w:jc w:val="left"/>
              <w:rPr>
                <w:rFonts w:ascii="Effra" w:hAnsi="Effra" w:cs="Effra"/>
                <w:sz w:val="22"/>
              </w:rPr>
            </w:pPr>
          </w:p>
          <w:p w14:paraId="6AFF386B" w14:textId="77777777" w:rsidR="00576E0E" w:rsidRPr="00054448" w:rsidRDefault="00576E0E" w:rsidP="00312BD9">
            <w:pPr>
              <w:jc w:val="left"/>
              <w:rPr>
                <w:rFonts w:ascii="Effra" w:hAnsi="Effra" w:cs="Effra"/>
                <w:sz w:val="22"/>
              </w:rPr>
            </w:pPr>
            <w:r w:rsidRPr="00054448">
              <w:rPr>
                <w:rFonts w:ascii="Effra" w:hAnsi="Effra" w:cs="Effra"/>
                <w:sz w:val="22"/>
              </w:rPr>
              <w:t>12.</w:t>
            </w:r>
          </w:p>
        </w:tc>
        <w:tc>
          <w:tcPr>
            <w:tcW w:w="1497" w:type="dxa"/>
            <w:shd w:val="clear" w:color="auto" w:fill="D9D9D9"/>
          </w:tcPr>
          <w:p w14:paraId="5C245875" w14:textId="77777777" w:rsidR="00054448" w:rsidRDefault="00054448" w:rsidP="00312BD9">
            <w:pPr>
              <w:jc w:val="left"/>
              <w:rPr>
                <w:rFonts w:ascii="Effra" w:hAnsi="Effra" w:cs="Effra"/>
                <w:sz w:val="22"/>
              </w:rPr>
            </w:pPr>
          </w:p>
          <w:p w14:paraId="79625672" w14:textId="77777777" w:rsidR="00576E0E" w:rsidRPr="00054448" w:rsidRDefault="00576E0E" w:rsidP="00312BD9">
            <w:pPr>
              <w:jc w:val="left"/>
              <w:rPr>
                <w:rFonts w:ascii="Effra" w:hAnsi="Effra" w:cs="Effra"/>
                <w:sz w:val="22"/>
              </w:rPr>
            </w:pPr>
            <w:r w:rsidRPr="00054448">
              <w:rPr>
                <w:rFonts w:ascii="Effra" w:hAnsi="Effra" w:cs="Effra"/>
                <w:sz w:val="22"/>
              </w:rPr>
              <w:t>Use of portable tools</w:t>
            </w:r>
          </w:p>
        </w:tc>
        <w:tc>
          <w:tcPr>
            <w:tcW w:w="280" w:type="dxa"/>
          </w:tcPr>
          <w:p w14:paraId="4C9B3A5D" w14:textId="77777777" w:rsidR="00576E0E" w:rsidRPr="00054448" w:rsidRDefault="00576E0E" w:rsidP="00312BD9">
            <w:pPr>
              <w:jc w:val="left"/>
              <w:rPr>
                <w:rFonts w:ascii="Effra" w:hAnsi="Effra" w:cs="Effra"/>
                <w:sz w:val="28"/>
              </w:rPr>
            </w:pPr>
          </w:p>
        </w:tc>
        <w:tc>
          <w:tcPr>
            <w:tcW w:w="550" w:type="dxa"/>
            <w:shd w:val="clear" w:color="auto" w:fill="D9D9D9"/>
          </w:tcPr>
          <w:p w14:paraId="7A1AF1CD" w14:textId="77777777" w:rsidR="00054448" w:rsidRDefault="00054448" w:rsidP="00312BD9">
            <w:pPr>
              <w:jc w:val="left"/>
              <w:rPr>
                <w:rFonts w:ascii="Effra" w:hAnsi="Effra" w:cs="Effra"/>
                <w:sz w:val="22"/>
              </w:rPr>
            </w:pPr>
          </w:p>
          <w:p w14:paraId="76BB3483" w14:textId="77777777" w:rsidR="00576E0E" w:rsidRPr="00054448" w:rsidRDefault="00576E0E" w:rsidP="00312BD9">
            <w:pPr>
              <w:jc w:val="left"/>
              <w:rPr>
                <w:rFonts w:ascii="Effra" w:hAnsi="Effra" w:cs="Effra"/>
                <w:sz w:val="22"/>
              </w:rPr>
            </w:pPr>
            <w:r w:rsidRPr="00054448">
              <w:rPr>
                <w:rFonts w:ascii="Effra" w:hAnsi="Effra" w:cs="Effra"/>
                <w:sz w:val="22"/>
              </w:rPr>
              <w:t>18.</w:t>
            </w:r>
          </w:p>
        </w:tc>
        <w:tc>
          <w:tcPr>
            <w:tcW w:w="1879" w:type="dxa"/>
            <w:shd w:val="clear" w:color="auto" w:fill="D9D9D9"/>
          </w:tcPr>
          <w:p w14:paraId="06DA8D4A" w14:textId="77777777" w:rsidR="00054448" w:rsidRDefault="00054448" w:rsidP="00312BD9">
            <w:pPr>
              <w:jc w:val="left"/>
              <w:rPr>
                <w:rFonts w:ascii="Effra" w:hAnsi="Effra" w:cs="Effra"/>
                <w:sz w:val="22"/>
              </w:rPr>
            </w:pPr>
          </w:p>
          <w:p w14:paraId="096B0190" w14:textId="77777777" w:rsidR="00576E0E" w:rsidRPr="00054448" w:rsidRDefault="00576E0E" w:rsidP="00312BD9">
            <w:pPr>
              <w:jc w:val="left"/>
              <w:rPr>
                <w:rFonts w:ascii="Effra" w:hAnsi="Effra" w:cs="Effra"/>
                <w:sz w:val="22"/>
              </w:rPr>
            </w:pPr>
            <w:r w:rsidRPr="00054448">
              <w:rPr>
                <w:rFonts w:ascii="Effra" w:hAnsi="Effra" w:cs="Effra"/>
                <w:sz w:val="22"/>
              </w:rPr>
              <w:t>Marquees</w:t>
            </w:r>
          </w:p>
        </w:tc>
        <w:tc>
          <w:tcPr>
            <w:tcW w:w="280" w:type="dxa"/>
          </w:tcPr>
          <w:p w14:paraId="6927B532" w14:textId="77777777" w:rsidR="00576E0E" w:rsidRPr="00054448" w:rsidRDefault="00576E0E" w:rsidP="00312BD9">
            <w:pPr>
              <w:jc w:val="left"/>
              <w:rPr>
                <w:rFonts w:ascii="Effra" w:hAnsi="Effra" w:cs="Effra"/>
                <w:sz w:val="28"/>
              </w:rPr>
            </w:pPr>
          </w:p>
        </w:tc>
        <w:tc>
          <w:tcPr>
            <w:tcW w:w="550" w:type="dxa"/>
            <w:shd w:val="clear" w:color="auto" w:fill="D9D9D9"/>
          </w:tcPr>
          <w:p w14:paraId="335F2EBC" w14:textId="77777777" w:rsidR="009A6A7C" w:rsidRDefault="009A6A7C" w:rsidP="00312BD9">
            <w:pPr>
              <w:jc w:val="left"/>
              <w:rPr>
                <w:rFonts w:ascii="Effra" w:hAnsi="Effra" w:cs="Effra"/>
                <w:sz w:val="22"/>
              </w:rPr>
            </w:pPr>
          </w:p>
          <w:p w14:paraId="6590A787" w14:textId="77777777" w:rsidR="00576E0E" w:rsidRPr="00054448" w:rsidRDefault="00576E0E" w:rsidP="00312BD9">
            <w:pPr>
              <w:jc w:val="left"/>
              <w:rPr>
                <w:rFonts w:ascii="Effra" w:hAnsi="Effra" w:cs="Effra"/>
                <w:sz w:val="22"/>
              </w:rPr>
            </w:pPr>
            <w:r w:rsidRPr="00054448">
              <w:rPr>
                <w:rFonts w:ascii="Effra" w:hAnsi="Effra" w:cs="Effra"/>
                <w:sz w:val="22"/>
              </w:rPr>
              <w:t>24.</w:t>
            </w:r>
          </w:p>
        </w:tc>
        <w:tc>
          <w:tcPr>
            <w:tcW w:w="1581" w:type="dxa"/>
            <w:shd w:val="clear" w:color="auto" w:fill="D9D9D9"/>
          </w:tcPr>
          <w:p w14:paraId="7977DFF3" w14:textId="77777777" w:rsidR="00054448" w:rsidRDefault="00054448" w:rsidP="00312BD9">
            <w:pPr>
              <w:jc w:val="left"/>
              <w:rPr>
                <w:rFonts w:ascii="Effra" w:hAnsi="Effra" w:cs="Effra"/>
                <w:sz w:val="22"/>
              </w:rPr>
            </w:pPr>
          </w:p>
          <w:p w14:paraId="06D75B6D" w14:textId="77777777" w:rsidR="00576E0E" w:rsidRPr="00054448" w:rsidRDefault="00576E0E" w:rsidP="00312BD9">
            <w:pPr>
              <w:jc w:val="left"/>
              <w:rPr>
                <w:rFonts w:ascii="Effra" w:hAnsi="Effra" w:cs="Effra"/>
                <w:sz w:val="22"/>
              </w:rPr>
            </w:pPr>
            <w:r w:rsidRPr="00054448">
              <w:rPr>
                <w:rFonts w:ascii="Effra" w:hAnsi="Effra" w:cs="Effra"/>
                <w:sz w:val="22"/>
              </w:rPr>
              <w:t>Pyrotechnics</w:t>
            </w:r>
          </w:p>
        </w:tc>
        <w:tc>
          <w:tcPr>
            <w:tcW w:w="275" w:type="dxa"/>
          </w:tcPr>
          <w:p w14:paraId="0EDB18AD" w14:textId="77777777" w:rsidR="00576E0E" w:rsidRPr="00054448" w:rsidRDefault="00576E0E" w:rsidP="00312BD9">
            <w:pPr>
              <w:jc w:val="left"/>
              <w:rPr>
                <w:rFonts w:ascii="Effra" w:hAnsi="Effra" w:cs="Effra"/>
                <w:sz w:val="28"/>
              </w:rPr>
            </w:pPr>
          </w:p>
        </w:tc>
        <w:tc>
          <w:tcPr>
            <w:tcW w:w="550" w:type="dxa"/>
            <w:shd w:val="clear" w:color="auto" w:fill="D9D9D9"/>
          </w:tcPr>
          <w:p w14:paraId="064E618B" w14:textId="77777777" w:rsidR="009A6A7C" w:rsidRDefault="009A6A7C" w:rsidP="00312BD9">
            <w:pPr>
              <w:jc w:val="left"/>
              <w:rPr>
                <w:rFonts w:ascii="Effra" w:hAnsi="Effra" w:cs="Effra"/>
                <w:sz w:val="22"/>
              </w:rPr>
            </w:pPr>
          </w:p>
          <w:p w14:paraId="0800C9EC" w14:textId="77777777" w:rsidR="00576E0E" w:rsidRPr="00054448" w:rsidRDefault="00576E0E" w:rsidP="00312BD9">
            <w:pPr>
              <w:jc w:val="left"/>
              <w:rPr>
                <w:rFonts w:ascii="Effra" w:hAnsi="Effra" w:cs="Effra"/>
                <w:sz w:val="22"/>
              </w:rPr>
            </w:pPr>
            <w:r w:rsidRPr="00054448">
              <w:rPr>
                <w:rFonts w:ascii="Effra" w:hAnsi="Effra" w:cs="Effra"/>
                <w:sz w:val="22"/>
              </w:rPr>
              <w:t>30.</w:t>
            </w:r>
          </w:p>
        </w:tc>
        <w:tc>
          <w:tcPr>
            <w:tcW w:w="1683" w:type="dxa"/>
            <w:shd w:val="clear" w:color="auto" w:fill="D9D9D9"/>
          </w:tcPr>
          <w:p w14:paraId="214F0D98" w14:textId="77777777" w:rsidR="00054448" w:rsidRDefault="00054448" w:rsidP="00312BD9">
            <w:pPr>
              <w:jc w:val="left"/>
              <w:rPr>
                <w:rFonts w:ascii="Effra" w:hAnsi="Effra" w:cs="Effra"/>
                <w:sz w:val="22"/>
              </w:rPr>
            </w:pPr>
          </w:p>
          <w:p w14:paraId="70C95629" w14:textId="77777777" w:rsidR="00576E0E" w:rsidRPr="00054448" w:rsidRDefault="00576E0E" w:rsidP="00312BD9">
            <w:pPr>
              <w:jc w:val="left"/>
              <w:rPr>
                <w:rFonts w:ascii="Effra" w:hAnsi="Effra" w:cs="Effra"/>
                <w:sz w:val="22"/>
              </w:rPr>
            </w:pPr>
            <w:r w:rsidRPr="00054448">
              <w:rPr>
                <w:rFonts w:ascii="Effra" w:hAnsi="Effra" w:cs="Effra"/>
                <w:sz w:val="22"/>
              </w:rPr>
              <w:t>Chemicals, fumes dust</w:t>
            </w:r>
          </w:p>
        </w:tc>
        <w:tc>
          <w:tcPr>
            <w:tcW w:w="280" w:type="dxa"/>
          </w:tcPr>
          <w:p w14:paraId="76FB49D8" w14:textId="77777777" w:rsidR="00576E0E" w:rsidRPr="00054448" w:rsidRDefault="00576E0E" w:rsidP="00312BD9">
            <w:pPr>
              <w:jc w:val="left"/>
              <w:rPr>
                <w:rFonts w:ascii="Effra" w:hAnsi="Effra" w:cs="Effra"/>
                <w:sz w:val="28"/>
              </w:rPr>
            </w:pPr>
          </w:p>
        </w:tc>
        <w:tc>
          <w:tcPr>
            <w:tcW w:w="550" w:type="dxa"/>
            <w:shd w:val="clear" w:color="auto" w:fill="D9D9D9"/>
          </w:tcPr>
          <w:p w14:paraId="214CD37D" w14:textId="77777777" w:rsidR="00576E0E" w:rsidRDefault="00576E0E" w:rsidP="00312BD9">
            <w:pPr>
              <w:jc w:val="left"/>
              <w:rPr>
                <w:rFonts w:ascii="Effra" w:hAnsi="Effra" w:cs="Effra"/>
                <w:sz w:val="22"/>
              </w:rPr>
            </w:pPr>
          </w:p>
          <w:p w14:paraId="1B5A2B2B" w14:textId="77777777" w:rsidR="00A017C7" w:rsidRPr="00054448" w:rsidRDefault="00A017C7" w:rsidP="00312BD9">
            <w:pPr>
              <w:jc w:val="left"/>
              <w:rPr>
                <w:rFonts w:ascii="Effra" w:hAnsi="Effra" w:cs="Effra"/>
                <w:sz w:val="22"/>
              </w:rPr>
            </w:pPr>
            <w:r>
              <w:rPr>
                <w:rFonts w:ascii="Effra" w:hAnsi="Effra" w:cs="Effra"/>
                <w:sz w:val="22"/>
              </w:rPr>
              <w:t>36.</w:t>
            </w:r>
          </w:p>
        </w:tc>
        <w:tc>
          <w:tcPr>
            <w:tcW w:w="1971" w:type="dxa"/>
            <w:shd w:val="clear" w:color="auto" w:fill="D9D9D9"/>
          </w:tcPr>
          <w:p w14:paraId="6D36D268" w14:textId="77777777" w:rsidR="00576E0E" w:rsidRPr="00A017C7" w:rsidRDefault="00576E0E" w:rsidP="00312BD9">
            <w:pPr>
              <w:jc w:val="left"/>
              <w:rPr>
                <w:rFonts w:ascii="Effra" w:hAnsi="Effra" w:cs="Effra"/>
                <w:color w:val="FF0000"/>
                <w:sz w:val="22"/>
              </w:rPr>
            </w:pPr>
          </w:p>
          <w:p w14:paraId="6B32CC0D" w14:textId="77777777" w:rsidR="00A017C7" w:rsidRPr="00A017C7" w:rsidRDefault="00A017C7" w:rsidP="00312BD9">
            <w:pPr>
              <w:jc w:val="left"/>
              <w:rPr>
                <w:rFonts w:ascii="Effra" w:hAnsi="Effra" w:cs="Effra"/>
                <w:color w:val="FF0000"/>
                <w:sz w:val="22"/>
              </w:rPr>
            </w:pPr>
            <w:r w:rsidRPr="00A017C7">
              <w:rPr>
                <w:rFonts w:ascii="Effra" w:hAnsi="Effra" w:cs="Effra"/>
                <w:color w:val="FF0000"/>
                <w:sz w:val="22"/>
              </w:rPr>
              <w:t>COVID-19 - specify</w:t>
            </w:r>
          </w:p>
        </w:tc>
        <w:tc>
          <w:tcPr>
            <w:tcW w:w="286" w:type="dxa"/>
            <w:vAlign w:val="center"/>
          </w:tcPr>
          <w:p w14:paraId="16CAFAB2" w14:textId="77777777" w:rsidR="00A017C7" w:rsidRPr="00A017C7" w:rsidRDefault="00A017C7" w:rsidP="00A017C7">
            <w:pPr>
              <w:jc w:val="center"/>
              <w:rPr>
                <w:rFonts w:ascii="Effra" w:hAnsi="Effra" w:cs="Effra"/>
                <w:color w:val="FF0000"/>
                <w:sz w:val="28"/>
              </w:rPr>
            </w:pPr>
            <w:r w:rsidRPr="00A017C7">
              <w:rPr>
                <w:rFonts w:ascii="Effra" w:hAnsi="Effra" w:cs="Effra"/>
                <w:color w:val="FF0000"/>
                <w:sz w:val="28"/>
              </w:rPr>
              <w:t>x</w:t>
            </w:r>
          </w:p>
        </w:tc>
      </w:tr>
    </w:tbl>
    <w:p w14:paraId="1ADA6F5A" w14:textId="77777777" w:rsidR="00532BD2" w:rsidRDefault="00532BD2" w:rsidP="00576E0E">
      <w:pPr>
        <w:jc w:val="left"/>
        <w:rPr>
          <w:rFonts w:ascii="Effra" w:hAnsi="Effra" w:cs="Effra"/>
        </w:rPr>
      </w:pPr>
    </w:p>
    <w:p w14:paraId="48EE815F" w14:textId="77777777" w:rsidR="00576E0E" w:rsidRPr="00054448" w:rsidRDefault="00576E0E" w:rsidP="00576E0E">
      <w:pPr>
        <w:jc w:val="left"/>
        <w:rPr>
          <w:rFonts w:ascii="Effra" w:hAnsi="Effra" w:cs="Effra"/>
        </w:rPr>
      </w:pPr>
      <w:r w:rsidRPr="00054448">
        <w:rPr>
          <w:rFonts w:ascii="Effra" w:hAnsi="Effra" w:cs="Effra"/>
        </w:rPr>
        <w:t xml:space="preserve">Who may be at risk – tick the boxes of all relevant persons at </w:t>
      </w:r>
      <w:proofErr w:type="gramStart"/>
      <w:r w:rsidRPr="00054448">
        <w:rPr>
          <w:rFonts w:ascii="Effra" w:hAnsi="Effra" w:cs="Effra"/>
        </w:rPr>
        <w:t>risk</w:t>
      </w:r>
      <w:r w:rsidR="009A6A7C">
        <w:rPr>
          <w:rFonts w:ascii="Effra" w:hAnsi="Effra" w:cs="Effra"/>
        </w:rPr>
        <w:t>.</w:t>
      </w:r>
      <w:proofErr w:type="gramEnd"/>
    </w:p>
    <w:p w14:paraId="00E603C4" w14:textId="77777777" w:rsidR="00576E0E" w:rsidRPr="00A017C7" w:rsidRDefault="00576E0E" w:rsidP="00576E0E">
      <w:pPr>
        <w:jc w:val="left"/>
        <w:rPr>
          <w:rFonts w:ascii="Effra" w:hAnsi="Effra" w:cs="Effra"/>
          <w:sz w:val="18"/>
          <w:szCs w:val="1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26"/>
        <w:gridCol w:w="709"/>
        <w:gridCol w:w="1701"/>
        <w:gridCol w:w="708"/>
        <w:gridCol w:w="1560"/>
        <w:gridCol w:w="708"/>
        <w:gridCol w:w="1560"/>
        <w:gridCol w:w="708"/>
        <w:gridCol w:w="1672"/>
        <w:gridCol w:w="738"/>
        <w:gridCol w:w="1985"/>
        <w:gridCol w:w="708"/>
      </w:tblGrid>
      <w:tr w:rsidR="009A6A7C" w:rsidRPr="009A6A7C" w14:paraId="12C8EC9F" w14:textId="77777777" w:rsidTr="004016C3">
        <w:trPr>
          <w:trHeight w:val="597"/>
        </w:trPr>
        <w:tc>
          <w:tcPr>
            <w:tcW w:w="1526" w:type="dxa"/>
            <w:shd w:val="clear" w:color="auto" w:fill="D9D9D9"/>
          </w:tcPr>
          <w:p w14:paraId="132B190C" w14:textId="77777777" w:rsidR="009A6A7C" w:rsidRDefault="009A6A7C" w:rsidP="009A6A7C">
            <w:pPr>
              <w:jc w:val="left"/>
              <w:rPr>
                <w:rFonts w:ascii="Effra" w:hAnsi="Effra" w:cs="Effra"/>
              </w:rPr>
            </w:pPr>
          </w:p>
          <w:p w14:paraId="776CA697" w14:textId="77777777" w:rsidR="009A6A7C" w:rsidRPr="009A6A7C" w:rsidRDefault="009A6A7C" w:rsidP="009A6A7C">
            <w:pPr>
              <w:jc w:val="left"/>
              <w:rPr>
                <w:rFonts w:ascii="Effra" w:hAnsi="Effra" w:cs="Effra"/>
              </w:rPr>
            </w:pPr>
            <w:r w:rsidRPr="009A6A7C">
              <w:rPr>
                <w:rFonts w:ascii="Effra" w:hAnsi="Effra" w:cs="Effra"/>
              </w:rPr>
              <w:t>Employees</w:t>
            </w:r>
          </w:p>
        </w:tc>
        <w:tc>
          <w:tcPr>
            <w:tcW w:w="709" w:type="dxa"/>
          </w:tcPr>
          <w:p w14:paraId="1E3FF445" w14:textId="77777777" w:rsidR="009A6A7C" w:rsidRPr="009A6A7C" w:rsidRDefault="009A6A7C" w:rsidP="009A6A7C">
            <w:pPr>
              <w:jc w:val="left"/>
              <w:rPr>
                <w:rFonts w:ascii="Effra" w:hAnsi="Effra" w:cs="Effra"/>
              </w:rPr>
            </w:pPr>
          </w:p>
        </w:tc>
        <w:tc>
          <w:tcPr>
            <w:tcW w:w="1701" w:type="dxa"/>
            <w:shd w:val="clear" w:color="auto" w:fill="D9D9D9"/>
          </w:tcPr>
          <w:p w14:paraId="168AAB40" w14:textId="77777777" w:rsidR="009A6A7C" w:rsidRDefault="009A6A7C" w:rsidP="009A6A7C">
            <w:pPr>
              <w:jc w:val="left"/>
              <w:rPr>
                <w:rFonts w:ascii="Effra" w:hAnsi="Effra" w:cs="Effra"/>
              </w:rPr>
            </w:pPr>
          </w:p>
          <w:p w14:paraId="60D861DB" w14:textId="77777777" w:rsidR="009A6A7C" w:rsidRPr="009A6A7C" w:rsidRDefault="009A6A7C" w:rsidP="009A6A7C">
            <w:pPr>
              <w:jc w:val="left"/>
              <w:rPr>
                <w:rFonts w:ascii="Effra" w:hAnsi="Effra" w:cs="Effra"/>
              </w:rPr>
            </w:pPr>
            <w:r w:rsidRPr="009A6A7C">
              <w:rPr>
                <w:rFonts w:ascii="Effra" w:hAnsi="Effra" w:cs="Effra"/>
              </w:rPr>
              <w:t>Contractors</w:t>
            </w:r>
          </w:p>
        </w:tc>
        <w:tc>
          <w:tcPr>
            <w:tcW w:w="708" w:type="dxa"/>
          </w:tcPr>
          <w:p w14:paraId="682F03D2" w14:textId="77777777" w:rsidR="009A6A7C" w:rsidRPr="009A6A7C" w:rsidRDefault="009A6A7C" w:rsidP="009A6A7C">
            <w:pPr>
              <w:jc w:val="left"/>
              <w:rPr>
                <w:rFonts w:ascii="Effra" w:hAnsi="Effra" w:cs="Effra"/>
              </w:rPr>
            </w:pPr>
          </w:p>
        </w:tc>
        <w:tc>
          <w:tcPr>
            <w:tcW w:w="1560" w:type="dxa"/>
            <w:shd w:val="clear" w:color="auto" w:fill="D9D9D9"/>
          </w:tcPr>
          <w:p w14:paraId="6EB27364" w14:textId="77777777" w:rsidR="009A6A7C" w:rsidRDefault="009A6A7C" w:rsidP="009A6A7C">
            <w:pPr>
              <w:jc w:val="left"/>
              <w:rPr>
                <w:rFonts w:ascii="Effra" w:hAnsi="Effra" w:cs="Effra"/>
              </w:rPr>
            </w:pPr>
          </w:p>
          <w:p w14:paraId="4F01B6F1" w14:textId="77777777" w:rsidR="009A6A7C" w:rsidRPr="009A6A7C" w:rsidRDefault="009A6A7C" w:rsidP="009A6A7C">
            <w:pPr>
              <w:jc w:val="left"/>
              <w:rPr>
                <w:rFonts w:ascii="Effra" w:hAnsi="Effra" w:cs="Effra"/>
              </w:rPr>
            </w:pPr>
            <w:r w:rsidRPr="009A6A7C">
              <w:rPr>
                <w:rFonts w:ascii="Effra" w:hAnsi="Effra" w:cs="Effra"/>
              </w:rPr>
              <w:t>Students</w:t>
            </w:r>
          </w:p>
        </w:tc>
        <w:tc>
          <w:tcPr>
            <w:tcW w:w="708" w:type="dxa"/>
          </w:tcPr>
          <w:p w14:paraId="0FD41FE2" w14:textId="77777777" w:rsidR="009A6A7C" w:rsidRPr="009A6A7C" w:rsidRDefault="009A6A7C" w:rsidP="009A6A7C">
            <w:pPr>
              <w:jc w:val="left"/>
              <w:rPr>
                <w:rFonts w:ascii="Effra" w:hAnsi="Effra" w:cs="Effra"/>
              </w:rPr>
            </w:pPr>
          </w:p>
        </w:tc>
        <w:tc>
          <w:tcPr>
            <w:tcW w:w="1560" w:type="dxa"/>
            <w:shd w:val="clear" w:color="auto" w:fill="D9D9D9"/>
          </w:tcPr>
          <w:p w14:paraId="57D7DCE5" w14:textId="77777777" w:rsidR="009A6A7C" w:rsidRDefault="009A6A7C" w:rsidP="009A6A7C">
            <w:pPr>
              <w:jc w:val="left"/>
              <w:rPr>
                <w:rFonts w:ascii="Effra" w:hAnsi="Effra" w:cs="Effra"/>
              </w:rPr>
            </w:pPr>
          </w:p>
          <w:p w14:paraId="0F421516" w14:textId="77777777" w:rsidR="009A6A7C" w:rsidRPr="009A6A7C" w:rsidRDefault="009A6A7C" w:rsidP="009A6A7C">
            <w:pPr>
              <w:jc w:val="left"/>
              <w:rPr>
                <w:rFonts w:ascii="Effra" w:hAnsi="Effra" w:cs="Effra"/>
              </w:rPr>
            </w:pPr>
            <w:r w:rsidRPr="009A6A7C">
              <w:rPr>
                <w:rFonts w:ascii="Effra" w:hAnsi="Effra" w:cs="Effra"/>
              </w:rPr>
              <w:t>Children</w:t>
            </w:r>
          </w:p>
        </w:tc>
        <w:tc>
          <w:tcPr>
            <w:tcW w:w="708" w:type="dxa"/>
          </w:tcPr>
          <w:p w14:paraId="752FA2F0" w14:textId="77777777" w:rsidR="009A6A7C" w:rsidRPr="009A6A7C" w:rsidRDefault="009A6A7C" w:rsidP="009A6A7C">
            <w:pPr>
              <w:jc w:val="left"/>
              <w:rPr>
                <w:rFonts w:ascii="Effra" w:hAnsi="Effra" w:cs="Effra"/>
              </w:rPr>
            </w:pPr>
          </w:p>
        </w:tc>
        <w:tc>
          <w:tcPr>
            <w:tcW w:w="1672" w:type="dxa"/>
            <w:shd w:val="clear" w:color="auto" w:fill="D9D9D9"/>
          </w:tcPr>
          <w:p w14:paraId="3F8AC900" w14:textId="77777777" w:rsidR="009A6A7C" w:rsidRDefault="009A6A7C" w:rsidP="009A6A7C">
            <w:pPr>
              <w:jc w:val="left"/>
              <w:rPr>
                <w:rFonts w:ascii="Effra" w:hAnsi="Effra" w:cs="Effra"/>
              </w:rPr>
            </w:pPr>
          </w:p>
          <w:p w14:paraId="4A4DC98F" w14:textId="77777777" w:rsidR="009A6A7C" w:rsidRPr="009A6A7C" w:rsidRDefault="009A6A7C" w:rsidP="009A6A7C">
            <w:pPr>
              <w:jc w:val="left"/>
              <w:rPr>
                <w:rFonts w:ascii="Effra" w:hAnsi="Effra" w:cs="Effra"/>
              </w:rPr>
            </w:pPr>
            <w:r w:rsidRPr="009A6A7C">
              <w:rPr>
                <w:rFonts w:ascii="Effra" w:hAnsi="Effra" w:cs="Effra"/>
              </w:rPr>
              <w:t>Visitors</w:t>
            </w:r>
          </w:p>
        </w:tc>
        <w:tc>
          <w:tcPr>
            <w:tcW w:w="738" w:type="dxa"/>
          </w:tcPr>
          <w:p w14:paraId="253A5482" w14:textId="77777777" w:rsidR="009A6A7C" w:rsidRPr="009A6A7C" w:rsidRDefault="009A6A7C" w:rsidP="009A6A7C">
            <w:pPr>
              <w:jc w:val="left"/>
              <w:rPr>
                <w:rFonts w:ascii="Effra" w:hAnsi="Effra" w:cs="Effra"/>
              </w:rPr>
            </w:pPr>
          </w:p>
        </w:tc>
        <w:tc>
          <w:tcPr>
            <w:tcW w:w="1985" w:type="dxa"/>
            <w:shd w:val="clear" w:color="auto" w:fill="D9D9D9"/>
          </w:tcPr>
          <w:p w14:paraId="49C8C5BC" w14:textId="77777777" w:rsidR="009A6A7C" w:rsidRDefault="009A6A7C" w:rsidP="009A6A7C">
            <w:pPr>
              <w:jc w:val="left"/>
              <w:rPr>
                <w:rFonts w:ascii="Effra" w:hAnsi="Effra" w:cs="Effra"/>
              </w:rPr>
            </w:pPr>
          </w:p>
          <w:p w14:paraId="36569437" w14:textId="77777777" w:rsidR="009A6A7C" w:rsidRPr="009A6A7C" w:rsidRDefault="009A6A7C" w:rsidP="009A6A7C">
            <w:pPr>
              <w:jc w:val="left"/>
              <w:rPr>
                <w:rFonts w:ascii="Effra" w:hAnsi="Effra" w:cs="Effra"/>
              </w:rPr>
            </w:pPr>
            <w:r w:rsidRPr="009A6A7C">
              <w:rPr>
                <w:rFonts w:ascii="Effra" w:hAnsi="Effra" w:cs="Effra"/>
              </w:rPr>
              <w:t>Additional needs</w:t>
            </w:r>
          </w:p>
        </w:tc>
        <w:tc>
          <w:tcPr>
            <w:tcW w:w="708" w:type="dxa"/>
          </w:tcPr>
          <w:p w14:paraId="3280D06E" w14:textId="77777777" w:rsidR="009A6A7C" w:rsidRPr="009A6A7C" w:rsidRDefault="009A6A7C" w:rsidP="009A6A7C">
            <w:pPr>
              <w:jc w:val="left"/>
              <w:rPr>
                <w:rFonts w:ascii="Effra" w:hAnsi="Effra" w:cs="Effra"/>
              </w:rPr>
            </w:pPr>
          </w:p>
        </w:tc>
      </w:tr>
    </w:tbl>
    <w:p w14:paraId="412A4F60" w14:textId="77777777" w:rsidR="00F7642E" w:rsidRDefault="00F7642E" w:rsidP="009A6A7C">
      <w:pPr>
        <w:spacing w:before="120"/>
        <w:rPr>
          <w:rFonts w:ascii="Effra" w:hAnsi="Effra" w:cs="Effra"/>
          <w:b/>
          <w:color w:val="E20000"/>
          <w:sz w:val="28"/>
          <w:szCs w:val="28"/>
        </w:rPr>
      </w:pPr>
    </w:p>
    <w:p w14:paraId="0F33F7E2" w14:textId="77777777" w:rsidR="00280FA3" w:rsidRDefault="00280FA3" w:rsidP="009A6A7C">
      <w:pPr>
        <w:spacing w:before="120"/>
        <w:rPr>
          <w:rFonts w:ascii="Effra" w:hAnsi="Effra" w:cs="Effra"/>
          <w:b/>
          <w:color w:val="E20000"/>
          <w:sz w:val="28"/>
          <w:szCs w:val="28"/>
        </w:rPr>
      </w:pPr>
    </w:p>
    <w:p w14:paraId="57B9630E" w14:textId="77777777" w:rsidR="00280FA3" w:rsidRDefault="00280FA3" w:rsidP="009A6A7C">
      <w:pPr>
        <w:spacing w:before="120"/>
        <w:rPr>
          <w:rFonts w:ascii="Effra" w:hAnsi="Effra" w:cs="Effra"/>
          <w:b/>
          <w:color w:val="E20000"/>
          <w:sz w:val="28"/>
          <w:szCs w:val="28"/>
        </w:rPr>
      </w:pPr>
    </w:p>
    <w:p w14:paraId="7E19F4A3" w14:textId="77777777" w:rsidR="003F7E8C" w:rsidRPr="009A6A7C" w:rsidRDefault="003F7E8C" w:rsidP="009A6A7C">
      <w:pPr>
        <w:spacing w:before="120"/>
        <w:rPr>
          <w:rFonts w:ascii="Effra" w:hAnsi="Effra" w:cs="Effra"/>
          <w:i/>
          <w:color w:val="E20000"/>
          <w:sz w:val="20"/>
        </w:rPr>
      </w:pPr>
      <w:r w:rsidRPr="009A6A7C">
        <w:rPr>
          <w:rFonts w:ascii="Effra" w:hAnsi="Effra" w:cs="Effra"/>
          <w:b/>
          <w:color w:val="E20000"/>
          <w:sz w:val="28"/>
          <w:szCs w:val="28"/>
        </w:rPr>
        <w:t xml:space="preserve">EVENT HEALTH AND SAFETY RISK ASSESSMENT FORM </w:t>
      </w:r>
    </w:p>
    <w:p w14:paraId="44CB0847" w14:textId="77777777" w:rsidR="003F7E8C" w:rsidRPr="007A646D" w:rsidRDefault="003F7E8C" w:rsidP="003F7E8C">
      <w:pPr>
        <w:jc w:val="left"/>
        <w:rPr>
          <w:rFonts w:ascii="Rdg Swift" w:hAnsi="Rdg Swift"/>
          <w:b/>
          <w:sz w:val="28"/>
          <w:szCs w:val="28"/>
        </w:rPr>
      </w:pPr>
    </w:p>
    <w:p w14:paraId="3C095765" w14:textId="77777777" w:rsidR="00576E0E" w:rsidRPr="009A6A7C" w:rsidRDefault="00576E0E" w:rsidP="009A6A7C">
      <w:pPr>
        <w:spacing w:line="276" w:lineRule="auto"/>
        <w:jc w:val="left"/>
        <w:rPr>
          <w:rFonts w:ascii="Effra" w:hAnsi="Effra" w:cs="Effra"/>
          <w:sz w:val="22"/>
          <w:szCs w:val="22"/>
        </w:rPr>
      </w:pPr>
      <w:r w:rsidRPr="009A6A7C">
        <w:rPr>
          <w:rFonts w:ascii="Effra" w:hAnsi="Effra" w:cs="Effra"/>
        </w:rPr>
        <w:t>Risk controls– For each hazard identified in Section 1 and for the persons identified in Section 2</w:t>
      </w:r>
      <w:r w:rsidR="007A646D" w:rsidRPr="009A6A7C">
        <w:rPr>
          <w:rFonts w:ascii="Effra" w:hAnsi="Effra" w:cs="Effra"/>
        </w:rPr>
        <w:t xml:space="preserve">, </w:t>
      </w:r>
      <w:r w:rsidR="009A6A7C">
        <w:rPr>
          <w:rFonts w:ascii="Effra" w:hAnsi="Effra" w:cs="Effra"/>
        </w:rPr>
        <w:t>complete this section</w:t>
      </w:r>
      <w:r w:rsidR="009A6A7C" w:rsidRPr="009A6A7C">
        <w:rPr>
          <w:rFonts w:ascii="Effra" w:hAnsi="Effra" w:cs="Effra"/>
          <w:sz w:val="22"/>
          <w:szCs w:val="22"/>
        </w:rPr>
        <w:t>. (</w:t>
      </w:r>
      <w:r w:rsidR="009A6A7C" w:rsidRPr="009A6A7C">
        <w:rPr>
          <w:rFonts w:ascii="Effra" w:hAnsi="Effra" w:cs="Effra"/>
          <w:i/>
          <w:sz w:val="22"/>
          <w:szCs w:val="22"/>
        </w:rPr>
        <w:t>For any non-applicable hazards please delete the line</w:t>
      </w:r>
      <w:r w:rsidR="009A6A7C" w:rsidRPr="009A6A7C">
        <w:rPr>
          <w:rFonts w:ascii="Effra" w:hAnsi="Effra" w:cs="Effra"/>
          <w:sz w:val="22"/>
          <w:szCs w:val="22"/>
        </w:rPr>
        <w:t>)</w:t>
      </w:r>
    </w:p>
    <w:p w14:paraId="4D6AA218" w14:textId="77777777" w:rsidR="00576E0E" w:rsidRPr="009A6A7C" w:rsidRDefault="00576E0E" w:rsidP="00576E0E">
      <w:pPr>
        <w:jc w:val="left"/>
        <w:rPr>
          <w:rFonts w:ascii="Effra" w:hAnsi="Effra" w:cs="Effra"/>
        </w:rPr>
      </w:pPr>
    </w:p>
    <w:tbl>
      <w:tblP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175"/>
        <w:gridCol w:w="2787"/>
        <w:gridCol w:w="3576"/>
        <w:gridCol w:w="848"/>
        <w:gridCol w:w="768"/>
        <w:gridCol w:w="770"/>
        <w:gridCol w:w="5324"/>
      </w:tblGrid>
      <w:tr w:rsidR="00576E0E" w:rsidRPr="009A6A7C" w14:paraId="3A702A4E" w14:textId="77777777" w:rsidTr="009A6A7C">
        <w:trPr>
          <w:trHeight w:val="240"/>
          <w:tblHeader/>
        </w:trPr>
        <w:tc>
          <w:tcPr>
            <w:tcW w:w="1175" w:type="dxa"/>
            <w:vMerge w:val="restart"/>
            <w:shd w:val="clear" w:color="auto" w:fill="D9D9D9"/>
          </w:tcPr>
          <w:p w14:paraId="0ED95BD9" w14:textId="77777777" w:rsidR="00576E0E" w:rsidRPr="009A6A7C" w:rsidRDefault="00576E0E" w:rsidP="00312BD9">
            <w:pPr>
              <w:jc w:val="left"/>
              <w:rPr>
                <w:rFonts w:ascii="Effra" w:hAnsi="Effra" w:cs="Effra"/>
              </w:rPr>
            </w:pPr>
            <w:r w:rsidRPr="009A6A7C">
              <w:rPr>
                <w:rFonts w:ascii="Effra" w:hAnsi="Effra" w:cs="Effra"/>
              </w:rPr>
              <w:t>Hazard no.</w:t>
            </w:r>
          </w:p>
        </w:tc>
        <w:tc>
          <w:tcPr>
            <w:tcW w:w="2787" w:type="dxa"/>
            <w:vMerge w:val="restart"/>
            <w:shd w:val="clear" w:color="auto" w:fill="D9D9D9"/>
          </w:tcPr>
          <w:p w14:paraId="43A5413D" w14:textId="77777777" w:rsidR="00576E0E" w:rsidRPr="009A6A7C" w:rsidRDefault="00576E0E" w:rsidP="00312BD9">
            <w:pPr>
              <w:jc w:val="left"/>
              <w:rPr>
                <w:rFonts w:ascii="Effra" w:hAnsi="Effra" w:cs="Effra"/>
              </w:rPr>
            </w:pPr>
            <w:r w:rsidRPr="009A6A7C">
              <w:rPr>
                <w:rFonts w:ascii="Effra" w:hAnsi="Effra" w:cs="Effra"/>
              </w:rPr>
              <w:t>Hazard description</w:t>
            </w:r>
          </w:p>
        </w:tc>
        <w:tc>
          <w:tcPr>
            <w:tcW w:w="3576" w:type="dxa"/>
            <w:vMerge w:val="restart"/>
            <w:shd w:val="clear" w:color="auto" w:fill="D9D9D9"/>
          </w:tcPr>
          <w:p w14:paraId="35C49DD9" w14:textId="77777777" w:rsidR="00576E0E" w:rsidRPr="009A6A7C" w:rsidRDefault="00576E0E" w:rsidP="00312BD9">
            <w:pPr>
              <w:jc w:val="left"/>
              <w:rPr>
                <w:rFonts w:ascii="Effra" w:hAnsi="Effra" w:cs="Effra"/>
              </w:rPr>
            </w:pPr>
            <w:r w:rsidRPr="009A6A7C">
              <w:rPr>
                <w:rFonts w:ascii="Effra" w:hAnsi="Effra" w:cs="Effra"/>
              </w:rPr>
              <w:t>Existing controls</w:t>
            </w:r>
          </w:p>
        </w:tc>
        <w:tc>
          <w:tcPr>
            <w:tcW w:w="2386" w:type="dxa"/>
            <w:gridSpan w:val="3"/>
            <w:tcBorders>
              <w:bottom w:val="single" w:sz="4" w:space="0" w:color="auto"/>
            </w:tcBorders>
            <w:shd w:val="clear" w:color="auto" w:fill="D9D9D9"/>
          </w:tcPr>
          <w:p w14:paraId="52E85BC2" w14:textId="77777777" w:rsidR="00576E0E" w:rsidRPr="009A6A7C" w:rsidRDefault="00576E0E" w:rsidP="00312BD9">
            <w:pPr>
              <w:jc w:val="left"/>
              <w:rPr>
                <w:rFonts w:ascii="Effra" w:hAnsi="Effra" w:cs="Effra"/>
              </w:rPr>
            </w:pPr>
            <w:r w:rsidRPr="009A6A7C">
              <w:rPr>
                <w:rFonts w:ascii="Effra" w:hAnsi="Effra" w:cs="Effra"/>
              </w:rPr>
              <w:t>Risk level</w:t>
            </w:r>
          </w:p>
        </w:tc>
        <w:tc>
          <w:tcPr>
            <w:tcW w:w="5324" w:type="dxa"/>
            <w:vMerge w:val="restart"/>
            <w:shd w:val="clear" w:color="auto" w:fill="D9D9D9"/>
          </w:tcPr>
          <w:p w14:paraId="3714F7B8" w14:textId="77777777" w:rsidR="00576E0E" w:rsidRPr="009A6A7C" w:rsidRDefault="00576E0E" w:rsidP="00312BD9">
            <w:pPr>
              <w:jc w:val="left"/>
              <w:rPr>
                <w:rFonts w:ascii="Effra" w:hAnsi="Effra" w:cs="Effra"/>
              </w:rPr>
            </w:pPr>
            <w:r w:rsidRPr="009A6A7C">
              <w:rPr>
                <w:rFonts w:ascii="Effra" w:hAnsi="Effra" w:cs="Effra"/>
              </w:rPr>
              <w:t>Further action needed</w:t>
            </w:r>
            <w:r w:rsidR="002E582D">
              <w:rPr>
                <w:rFonts w:ascii="Effra" w:hAnsi="Effra" w:cs="Effra"/>
              </w:rPr>
              <w:t xml:space="preserve"> (please review and edit as required)</w:t>
            </w:r>
          </w:p>
        </w:tc>
      </w:tr>
      <w:tr w:rsidR="00576E0E" w:rsidRPr="009A6A7C" w14:paraId="28326CD0" w14:textId="77777777" w:rsidTr="009A6A7C">
        <w:trPr>
          <w:trHeight w:val="240"/>
          <w:tblHeader/>
        </w:trPr>
        <w:tc>
          <w:tcPr>
            <w:tcW w:w="1175" w:type="dxa"/>
            <w:vMerge/>
          </w:tcPr>
          <w:p w14:paraId="7C13D1B7" w14:textId="77777777" w:rsidR="00576E0E" w:rsidRPr="009A6A7C" w:rsidRDefault="00576E0E" w:rsidP="00312BD9">
            <w:pPr>
              <w:jc w:val="left"/>
              <w:rPr>
                <w:rFonts w:ascii="Effra" w:hAnsi="Effra" w:cs="Effra"/>
              </w:rPr>
            </w:pPr>
          </w:p>
        </w:tc>
        <w:tc>
          <w:tcPr>
            <w:tcW w:w="2787" w:type="dxa"/>
            <w:vMerge/>
          </w:tcPr>
          <w:p w14:paraId="1F616274" w14:textId="77777777" w:rsidR="00576E0E" w:rsidRPr="009A6A7C" w:rsidRDefault="00576E0E" w:rsidP="00312BD9">
            <w:pPr>
              <w:jc w:val="left"/>
              <w:rPr>
                <w:rFonts w:ascii="Effra" w:hAnsi="Effra" w:cs="Effra"/>
              </w:rPr>
            </w:pPr>
          </w:p>
        </w:tc>
        <w:tc>
          <w:tcPr>
            <w:tcW w:w="3576" w:type="dxa"/>
            <w:vMerge/>
          </w:tcPr>
          <w:p w14:paraId="760AB11D" w14:textId="77777777" w:rsidR="00576E0E" w:rsidRPr="009A6A7C" w:rsidRDefault="00576E0E" w:rsidP="00312BD9">
            <w:pPr>
              <w:jc w:val="left"/>
              <w:rPr>
                <w:rFonts w:ascii="Effra" w:hAnsi="Effra" w:cs="Effra"/>
              </w:rPr>
            </w:pPr>
          </w:p>
        </w:tc>
        <w:tc>
          <w:tcPr>
            <w:tcW w:w="848" w:type="dxa"/>
            <w:shd w:val="clear" w:color="auto" w:fill="D9D9D9"/>
          </w:tcPr>
          <w:p w14:paraId="13398F7D" w14:textId="77777777" w:rsidR="00576E0E" w:rsidRPr="009A6A7C" w:rsidRDefault="00576E0E" w:rsidP="00312BD9">
            <w:pPr>
              <w:jc w:val="left"/>
              <w:rPr>
                <w:rFonts w:ascii="Effra" w:hAnsi="Effra" w:cs="Effra"/>
              </w:rPr>
            </w:pPr>
            <w:r w:rsidRPr="009A6A7C">
              <w:rPr>
                <w:rFonts w:ascii="Effra" w:hAnsi="Effra" w:cs="Effra"/>
              </w:rPr>
              <w:t>High</w:t>
            </w:r>
          </w:p>
        </w:tc>
        <w:tc>
          <w:tcPr>
            <w:tcW w:w="768" w:type="dxa"/>
            <w:shd w:val="clear" w:color="auto" w:fill="D9D9D9"/>
          </w:tcPr>
          <w:p w14:paraId="22425BE5" w14:textId="77777777" w:rsidR="00576E0E" w:rsidRPr="009A6A7C" w:rsidRDefault="00576E0E" w:rsidP="00312BD9">
            <w:pPr>
              <w:jc w:val="left"/>
              <w:rPr>
                <w:rFonts w:ascii="Effra" w:hAnsi="Effra" w:cs="Effra"/>
              </w:rPr>
            </w:pPr>
            <w:r w:rsidRPr="009A6A7C">
              <w:rPr>
                <w:rFonts w:ascii="Effra" w:hAnsi="Effra" w:cs="Effra"/>
              </w:rPr>
              <w:t>Med</w:t>
            </w:r>
          </w:p>
        </w:tc>
        <w:tc>
          <w:tcPr>
            <w:tcW w:w="770" w:type="dxa"/>
            <w:shd w:val="clear" w:color="auto" w:fill="D9D9D9"/>
          </w:tcPr>
          <w:p w14:paraId="66CC1D7B" w14:textId="77777777" w:rsidR="00576E0E" w:rsidRPr="009A6A7C" w:rsidRDefault="00576E0E" w:rsidP="00312BD9">
            <w:pPr>
              <w:jc w:val="left"/>
              <w:rPr>
                <w:rFonts w:ascii="Effra" w:hAnsi="Effra" w:cs="Effra"/>
              </w:rPr>
            </w:pPr>
            <w:r w:rsidRPr="009A6A7C">
              <w:rPr>
                <w:rFonts w:ascii="Effra" w:hAnsi="Effra" w:cs="Effra"/>
              </w:rPr>
              <w:t>Low</w:t>
            </w:r>
          </w:p>
        </w:tc>
        <w:tc>
          <w:tcPr>
            <w:tcW w:w="5324" w:type="dxa"/>
            <w:vMerge/>
          </w:tcPr>
          <w:p w14:paraId="3F93E7DA" w14:textId="77777777" w:rsidR="00576E0E" w:rsidRPr="009A6A7C" w:rsidRDefault="00576E0E" w:rsidP="00312BD9">
            <w:pPr>
              <w:jc w:val="left"/>
              <w:rPr>
                <w:rFonts w:ascii="Effra" w:hAnsi="Effra" w:cs="Effra"/>
              </w:rPr>
            </w:pPr>
          </w:p>
        </w:tc>
      </w:tr>
      <w:tr w:rsidR="00576E0E" w:rsidRPr="009A6A7C" w14:paraId="7BA554AA" w14:textId="77777777" w:rsidTr="009A6A7C">
        <w:trPr>
          <w:trHeight w:val="1192"/>
        </w:trPr>
        <w:tc>
          <w:tcPr>
            <w:tcW w:w="1175" w:type="dxa"/>
            <w:vAlign w:val="center"/>
          </w:tcPr>
          <w:p w14:paraId="31854081" w14:textId="77777777" w:rsidR="00576E0E" w:rsidRPr="009A6A7C" w:rsidRDefault="00576E0E" w:rsidP="00312BD9">
            <w:pPr>
              <w:jc w:val="left"/>
              <w:rPr>
                <w:rFonts w:ascii="Effra" w:hAnsi="Effra" w:cs="Effra"/>
              </w:rPr>
            </w:pPr>
          </w:p>
          <w:p w14:paraId="60085FA4" w14:textId="77777777" w:rsidR="00576E0E" w:rsidRPr="009A6A7C" w:rsidRDefault="00576E0E" w:rsidP="00312BD9">
            <w:pPr>
              <w:jc w:val="left"/>
              <w:rPr>
                <w:rFonts w:ascii="Effra" w:hAnsi="Effra" w:cs="Effra"/>
              </w:rPr>
            </w:pPr>
          </w:p>
          <w:p w14:paraId="3C49FB0F" w14:textId="77777777" w:rsidR="00576E0E" w:rsidRPr="009A6A7C" w:rsidRDefault="007A646D" w:rsidP="00312BD9">
            <w:pPr>
              <w:jc w:val="left"/>
              <w:rPr>
                <w:rFonts w:ascii="Effra" w:hAnsi="Effra" w:cs="Effra"/>
              </w:rPr>
            </w:pPr>
            <w:r w:rsidRPr="009A6A7C">
              <w:rPr>
                <w:rFonts w:ascii="Effra" w:hAnsi="Effra" w:cs="Effra"/>
              </w:rPr>
              <w:t xml:space="preserve"> 1</w:t>
            </w:r>
          </w:p>
          <w:p w14:paraId="7D31382D" w14:textId="77777777" w:rsidR="00576E0E" w:rsidRPr="009A6A7C" w:rsidRDefault="00576E0E" w:rsidP="00312BD9">
            <w:pPr>
              <w:jc w:val="left"/>
              <w:rPr>
                <w:rFonts w:ascii="Effra" w:hAnsi="Effra" w:cs="Effra"/>
              </w:rPr>
            </w:pPr>
          </w:p>
        </w:tc>
        <w:tc>
          <w:tcPr>
            <w:tcW w:w="2787" w:type="dxa"/>
            <w:vAlign w:val="center"/>
          </w:tcPr>
          <w:p w14:paraId="64450C5C" w14:textId="77777777" w:rsidR="005B76E8" w:rsidRPr="009A6A7C" w:rsidRDefault="007A646D" w:rsidP="00312BD9">
            <w:pPr>
              <w:jc w:val="left"/>
              <w:rPr>
                <w:rFonts w:ascii="Effra" w:hAnsi="Effra" w:cs="Effra"/>
              </w:rPr>
            </w:pPr>
            <w:r w:rsidRPr="009A6A7C">
              <w:rPr>
                <w:rFonts w:ascii="Effra" w:hAnsi="Effra" w:cs="Effra"/>
              </w:rPr>
              <w:t>Fire Hazards</w:t>
            </w:r>
          </w:p>
          <w:p w14:paraId="47F8028F" w14:textId="77777777" w:rsidR="005B76E8" w:rsidRPr="009A6A7C" w:rsidRDefault="005B76E8" w:rsidP="00312BD9">
            <w:pPr>
              <w:jc w:val="left"/>
              <w:rPr>
                <w:rFonts w:ascii="Effra" w:hAnsi="Effra" w:cs="Effra"/>
              </w:rPr>
            </w:pPr>
          </w:p>
        </w:tc>
        <w:tc>
          <w:tcPr>
            <w:tcW w:w="3576" w:type="dxa"/>
            <w:vAlign w:val="center"/>
          </w:tcPr>
          <w:p w14:paraId="1086F953" w14:textId="77777777" w:rsidR="00576E0E" w:rsidRPr="009A6A7C" w:rsidRDefault="007A646D" w:rsidP="00312BD9">
            <w:pPr>
              <w:jc w:val="left"/>
              <w:rPr>
                <w:rFonts w:ascii="Effra" w:hAnsi="Effra" w:cs="Effra"/>
              </w:rPr>
            </w:pPr>
            <w:r w:rsidRPr="009A6A7C">
              <w:rPr>
                <w:rFonts w:ascii="Effra" w:hAnsi="Effra" w:cs="Effra"/>
              </w:rPr>
              <w:t>University’s fire procedures.</w:t>
            </w:r>
          </w:p>
          <w:p w14:paraId="2517A2AC" w14:textId="77777777" w:rsidR="007A646D" w:rsidRPr="009A6A7C" w:rsidRDefault="007A646D" w:rsidP="00312BD9">
            <w:pPr>
              <w:jc w:val="left"/>
              <w:rPr>
                <w:rFonts w:ascii="Effra" w:hAnsi="Effra" w:cs="Effra"/>
              </w:rPr>
            </w:pPr>
            <w:r w:rsidRPr="009A6A7C">
              <w:rPr>
                <w:rFonts w:ascii="Effra" w:hAnsi="Effra" w:cs="Effra"/>
              </w:rPr>
              <w:t>Stewards monitoring areas</w:t>
            </w:r>
          </w:p>
        </w:tc>
        <w:tc>
          <w:tcPr>
            <w:tcW w:w="848" w:type="dxa"/>
            <w:vAlign w:val="center"/>
          </w:tcPr>
          <w:p w14:paraId="16C858D5" w14:textId="77777777" w:rsidR="00576E0E" w:rsidRPr="009A6A7C" w:rsidRDefault="00576E0E" w:rsidP="00312BD9">
            <w:pPr>
              <w:jc w:val="left"/>
              <w:rPr>
                <w:rFonts w:ascii="Effra" w:hAnsi="Effra" w:cs="Effra"/>
              </w:rPr>
            </w:pPr>
          </w:p>
        </w:tc>
        <w:tc>
          <w:tcPr>
            <w:tcW w:w="768" w:type="dxa"/>
            <w:vAlign w:val="center"/>
          </w:tcPr>
          <w:p w14:paraId="1F04ADA3" w14:textId="77777777" w:rsidR="00576E0E" w:rsidRPr="009A6A7C" w:rsidRDefault="007A646D" w:rsidP="00312BD9">
            <w:pPr>
              <w:jc w:val="left"/>
              <w:rPr>
                <w:rFonts w:ascii="Effra" w:hAnsi="Effra" w:cs="Effra"/>
              </w:rPr>
            </w:pPr>
            <w:r w:rsidRPr="009A6A7C">
              <w:rPr>
                <w:rFonts w:ascii="Effra" w:hAnsi="Effra" w:cs="Effra"/>
              </w:rPr>
              <w:t>X</w:t>
            </w:r>
          </w:p>
        </w:tc>
        <w:tc>
          <w:tcPr>
            <w:tcW w:w="770" w:type="dxa"/>
            <w:vAlign w:val="center"/>
          </w:tcPr>
          <w:p w14:paraId="1185F9EB" w14:textId="77777777" w:rsidR="00576E0E" w:rsidRPr="009A6A7C" w:rsidRDefault="00576E0E" w:rsidP="00312BD9">
            <w:pPr>
              <w:jc w:val="left"/>
              <w:rPr>
                <w:rFonts w:ascii="Effra" w:hAnsi="Effra" w:cs="Effra"/>
              </w:rPr>
            </w:pPr>
          </w:p>
        </w:tc>
        <w:tc>
          <w:tcPr>
            <w:tcW w:w="5324" w:type="dxa"/>
            <w:vAlign w:val="center"/>
          </w:tcPr>
          <w:p w14:paraId="5BD16C95" w14:textId="77777777" w:rsidR="001154BD" w:rsidRPr="00B454DF" w:rsidRDefault="007A646D" w:rsidP="00312BD9">
            <w:pPr>
              <w:jc w:val="left"/>
              <w:rPr>
                <w:rFonts w:ascii="Effra" w:hAnsi="Effra" w:cs="Effra"/>
                <w:i/>
              </w:rPr>
            </w:pPr>
            <w:r w:rsidRPr="00B454DF">
              <w:rPr>
                <w:rFonts w:ascii="Effra" w:hAnsi="Effra" w:cs="Effra"/>
                <w:i/>
              </w:rPr>
              <w:t>Visitors to events that will be left unaccompanied to be informed of assembly procedures/points.</w:t>
            </w:r>
          </w:p>
          <w:p w14:paraId="0C3F8386" w14:textId="77777777" w:rsidR="0027601C" w:rsidRPr="009A6A7C" w:rsidRDefault="0027601C" w:rsidP="00312BD9">
            <w:pPr>
              <w:jc w:val="left"/>
              <w:rPr>
                <w:rFonts w:ascii="Effra" w:hAnsi="Effra" w:cs="Effra"/>
              </w:rPr>
            </w:pPr>
            <w:r w:rsidRPr="00B454DF">
              <w:rPr>
                <w:rFonts w:ascii="Effra" w:hAnsi="Effra" w:cs="Effra"/>
                <w:i/>
              </w:rPr>
              <w:t>Any equipment bought or hired to be checked for fire safety instructions.</w:t>
            </w:r>
          </w:p>
        </w:tc>
      </w:tr>
      <w:tr w:rsidR="00576E0E" w:rsidRPr="009A6A7C" w14:paraId="2C6E6FAE" w14:textId="77777777" w:rsidTr="009A6A7C">
        <w:trPr>
          <w:trHeight w:val="1449"/>
        </w:trPr>
        <w:tc>
          <w:tcPr>
            <w:tcW w:w="1175" w:type="dxa"/>
            <w:vAlign w:val="center"/>
          </w:tcPr>
          <w:p w14:paraId="10ADE550" w14:textId="77777777" w:rsidR="00576E0E" w:rsidRPr="009A6A7C" w:rsidRDefault="0027601C" w:rsidP="00312BD9">
            <w:pPr>
              <w:jc w:val="left"/>
              <w:rPr>
                <w:rFonts w:ascii="Effra" w:hAnsi="Effra" w:cs="Effra"/>
              </w:rPr>
            </w:pPr>
            <w:r w:rsidRPr="009A6A7C">
              <w:rPr>
                <w:rFonts w:ascii="Effra" w:hAnsi="Effra" w:cs="Effra"/>
              </w:rPr>
              <w:t>2</w:t>
            </w:r>
          </w:p>
        </w:tc>
        <w:tc>
          <w:tcPr>
            <w:tcW w:w="2787" w:type="dxa"/>
            <w:vAlign w:val="center"/>
          </w:tcPr>
          <w:p w14:paraId="7A42E2BC" w14:textId="77777777" w:rsidR="005B76E8" w:rsidRPr="009A6A7C" w:rsidRDefault="0027601C" w:rsidP="00312BD9">
            <w:pPr>
              <w:jc w:val="left"/>
              <w:rPr>
                <w:rFonts w:ascii="Effra" w:hAnsi="Effra" w:cs="Effra"/>
              </w:rPr>
            </w:pPr>
            <w:r w:rsidRPr="009A6A7C">
              <w:rPr>
                <w:rFonts w:ascii="Effra" w:hAnsi="Effra" w:cs="Effra"/>
              </w:rPr>
              <w:t>Crowd Control/</w:t>
            </w:r>
            <w:r w:rsidR="001A2FC8" w:rsidRPr="009A6A7C">
              <w:rPr>
                <w:rFonts w:ascii="Effra" w:hAnsi="Effra" w:cs="Effra"/>
              </w:rPr>
              <w:t xml:space="preserve"> </w:t>
            </w:r>
            <w:r w:rsidRPr="009A6A7C">
              <w:rPr>
                <w:rFonts w:ascii="Effra" w:hAnsi="Effra" w:cs="Effra"/>
              </w:rPr>
              <w:t>Overcrowding</w:t>
            </w:r>
          </w:p>
        </w:tc>
        <w:tc>
          <w:tcPr>
            <w:tcW w:w="3576" w:type="dxa"/>
            <w:vAlign w:val="center"/>
          </w:tcPr>
          <w:p w14:paraId="73013ABC" w14:textId="77777777" w:rsidR="00576E0E" w:rsidRPr="009A6A7C" w:rsidRDefault="0027601C" w:rsidP="00312BD9">
            <w:pPr>
              <w:jc w:val="left"/>
              <w:rPr>
                <w:rFonts w:ascii="Effra" w:hAnsi="Effra" w:cs="Effra"/>
              </w:rPr>
            </w:pPr>
            <w:r w:rsidRPr="009A6A7C">
              <w:rPr>
                <w:rFonts w:ascii="Effra" w:hAnsi="Effra" w:cs="Effra"/>
              </w:rPr>
              <w:t>If crowding is expected sufficient staff are recruited for crowd-control during the event.</w:t>
            </w:r>
          </w:p>
          <w:p w14:paraId="113722A1" w14:textId="77777777" w:rsidR="0027601C" w:rsidRPr="009A6A7C" w:rsidRDefault="0027601C" w:rsidP="00312BD9">
            <w:pPr>
              <w:jc w:val="left"/>
              <w:rPr>
                <w:rFonts w:ascii="Effra" w:hAnsi="Effra" w:cs="Effra"/>
              </w:rPr>
            </w:pPr>
            <w:r w:rsidRPr="009A6A7C">
              <w:rPr>
                <w:rFonts w:ascii="Effra" w:hAnsi="Effra" w:cs="Effra"/>
              </w:rPr>
              <w:t>Ensure allotted numbers per room are not exceeded</w:t>
            </w:r>
          </w:p>
        </w:tc>
        <w:tc>
          <w:tcPr>
            <w:tcW w:w="848" w:type="dxa"/>
            <w:vAlign w:val="center"/>
          </w:tcPr>
          <w:p w14:paraId="0B38365C" w14:textId="77777777" w:rsidR="00576E0E" w:rsidRPr="009A6A7C" w:rsidRDefault="00576E0E" w:rsidP="00312BD9">
            <w:pPr>
              <w:jc w:val="left"/>
              <w:rPr>
                <w:rFonts w:ascii="Effra" w:hAnsi="Effra" w:cs="Effra"/>
              </w:rPr>
            </w:pPr>
          </w:p>
        </w:tc>
        <w:tc>
          <w:tcPr>
            <w:tcW w:w="768" w:type="dxa"/>
            <w:vAlign w:val="center"/>
          </w:tcPr>
          <w:p w14:paraId="068A1FEC" w14:textId="77777777" w:rsidR="00576E0E" w:rsidRPr="009A6A7C" w:rsidRDefault="00576E0E" w:rsidP="00312BD9">
            <w:pPr>
              <w:jc w:val="left"/>
              <w:rPr>
                <w:rFonts w:ascii="Effra" w:hAnsi="Effra" w:cs="Effra"/>
              </w:rPr>
            </w:pPr>
          </w:p>
        </w:tc>
        <w:tc>
          <w:tcPr>
            <w:tcW w:w="770" w:type="dxa"/>
            <w:vAlign w:val="center"/>
          </w:tcPr>
          <w:p w14:paraId="7BF7528F" w14:textId="77777777" w:rsidR="00576E0E" w:rsidRPr="009A6A7C" w:rsidRDefault="0027601C" w:rsidP="00312BD9">
            <w:pPr>
              <w:jc w:val="left"/>
              <w:rPr>
                <w:rFonts w:ascii="Effra" w:hAnsi="Effra" w:cs="Effra"/>
              </w:rPr>
            </w:pPr>
            <w:r w:rsidRPr="009A6A7C">
              <w:rPr>
                <w:rFonts w:ascii="Effra" w:hAnsi="Effra" w:cs="Effra"/>
              </w:rPr>
              <w:t>X</w:t>
            </w:r>
          </w:p>
        </w:tc>
        <w:tc>
          <w:tcPr>
            <w:tcW w:w="5324" w:type="dxa"/>
            <w:vAlign w:val="center"/>
          </w:tcPr>
          <w:p w14:paraId="5A273022" w14:textId="77777777" w:rsidR="001154BD" w:rsidRPr="00B454DF" w:rsidRDefault="0027601C" w:rsidP="00312BD9">
            <w:pPr>
              <w:jc w:val="left"/>
              <w:rPr>
                <w:rFonts w:ascii="Effra" w:hAnsi="Effra" w:cs="Effra"/>
                <w:i/>
              </w:rPr>
            </w:pPr>
            <w:r w:rsidRPr="00B454DF">
              <w:rPr>
                <w:rFonts w:ascii="Effra" w:hAnsi="Effra" w:cs="Effra"/>
                <w:i/>
              </w:rPr>
              <w:t>Ensure staff are aware of emergency exits in rooms that could become crowded</w:t>
            </w:r>
          </w:p>
        </w:tc>
      </w:tr>
      <w:tr w:rsidR="00576E0E" w:rsidRPr="009A6A7C" w14:paraId="70A54BBF" w14:textId="77777777" w:rsidTr="009A6A7C">
        <w:trPr>
          <w:trHeight w:val="1207"/>
        </w:trPr>
        <w:tc>
          <w:tcPr>
            <w:tcW w:w="1175" w:type="dxa"/>
            <w:vAlign w:val="center"/>
          </w:tcPr>
          <w:p w14:paraId="23BF2C32" w14:textId="77777777" w:rsidR="00576E0E" w:rsidRPr="009A6A7C" w:rsidRDefault="0027601C" w:rsidP="00312BD9">
            <w:pPr>
              <w:jc w:val="left"/>
              <w:rPr>
                <w:rFonts w:ascii="Effra" w:hAnsi="Effra" w:cs="Effra"/>
              </w:rPr>
            </w:pPr>
            <w:r w:rsidRPr="009A6A7C">
              <w:rPr>
                <w:rFonts w:ascii="Effra" w:hAnsi="Effra" w:cs="Effra"/>
              </w:rPr>
              <w:t>3</w:t>
            </w:r>
          </w:p>
        </w:tc>
        <w:tc>
          <w:tcPr>
            <w:tcW w:w="2787" w:type="dxa"/>
            <w:vAlign w:val="center"/>
          </w:tcPr>
          <w:p w14:paraId="780F46AA" w14:textId="77777777" w:rsidR="00576E0E" w:rsidRPr="009A6A7C" w:rsidRDefault="0027601C" w:rsidP="00312BD9">
            <w:pPr>
              <w:jc w:val="left"/>
              <w:rPr>
                <w:rFonts w:ascii="Effra" w:hAnsi="Effra" w:cs="Effra"/>
              </w:rPr>
            </w:pPr>
            <w:r w:rsidRPr="009A6A7C">
              <w:rPr>
                <w:rFonts w:ascii="Effra" w:hAnsi="Effra" w:cs="Effra"/>
              </w:rPr>
              <w:t>Slips, trips, housekeeping</w:t>
            </w:r>
          </w:p>
        </w:tc>
        <w:tc>
          <w:tcPr>
            <w:tcW w:w="3576" w:type="dxa"/>
            <w:vAlign w:val="center"/>
          </w:tcPr>
          <w:p w14:paraId="7D16D30D" w14:textId="77777777" w:rsidR="00576E0E" w:rsidRPr="009A6A7C" w:rsidRDefault="0027601C" w:rsidP="00312BD9">
            <w:pPr>
              <w:jc w:val="left"/>
              <w:rPr>
                <w:rFonts w:ascii="Effra" w:hAnsi="Effra" w:cs="Effra"/>
              </w:rPr>
            </w:pPr>
            <w:r w:rsidRPr="009A6A7C">
              <w:rPr>
                <w:rFonts w:ascii="Effra" w:hAnsi="Effra" w:cs="Effra"/>
              </w:rPr>
              <w:t>Areas are cleaned/tidied before and after events.</w:t>
            </w:r>
          </w:p>
          <w:p w14:paraId="6FAB9E1E" w14:textId="77777777" w:rsidR="0027601C" w:rsidRPr="009A6A7C" w:rsidRDefault="0027601C" w:rsidP="00312BD9">
            <w:pPr>
              <w:jc w:val="left"/>
              <w:rPr>
                <w:rFonts w:ascii="Effra" w:hAnsi="Effra" w:cs="Effra"/>
              </w:rPr>
            </w:pPr>
            <w:r w:rsidRPr="009A6A7C">
              <w:rPr>
                <w:rFonts w:ascii="Effra" w:hAnsi="Effra" w:cs="Effra"/>
              </w:rPr>
              <w:t>Trained staff from central catering serve drinks/food, who can monitor spillages</w:t>
            </w:r>
          </w:p>
        </w:tc>
        <w:tc>
          <w:tcPr>
            <w:tcW w:w="848" w:type="dxa"/>
            <w:vAlign w:val="center"/>
          </w:tcPr>
          <w:p w14:paraId="25DDE39B" w14:textId="77777777" w:rsidR="00576E0E" w:rsidRPr="009A6A7C" w:rsidRDefault="00576E0E" w:rsidP="00312BD9">
            <w:pPr>
              <w:jc w:val="left"/>
              <w:rPr>
                <w:rFonts w:ascii="Effra" w:hAnsi="Effra" w:cs="Effra"/>
              </w:rPr>
            </w:pPr>
          </w:p>
        </w:tc>
        <w:tc>
          <w:tcPr>
            <w:tcW w:w="768" w:type="dxa"/>
            <w:vAlign w:val="center"/>
          </w:tcPr>
          <w:p w14:paraId="4C716AC7" w14:textId="77777777" w:rsidR="00576E0E" w:rsidRPr="009A6A7C" w:rsidRDefault="00576E0E" w:rsidP="00312BD9">
            <w:pPr>
              <w:jc w:val="left"/>
              <w:rPr>
                <w:rFonts w:ascii="Effra" w:hAnsi="Effra" w:cs="Effra"/>
              </w:rPr>
            </w:pPr>
          </w:p>
        </w:tc>
        <w:tc>
          <w:tcPr>
            <w:tcW w:w="770" w:type="dxa"/>
            <w:vAlign w:val="center"/>
          </w:tcPr>
          <w:p w14:paraId="361A3A59" w14:textId="77777777" w:rsidR="00576E0E" w:rsidRPr="009A6A7C" w:rsidRDefault="0027601C" w:rsidP="00312BD9">
            <w:pPr>
              <w:jc w:val="left"/>
              <w:rPr>
                <w:rFonts w:ascii="Effra" w:hAnsi="Effra" w:cs="Effra"/>
              </w:rPr>
            </w:pPr>
            <w:r w:rsidRPr="009A6A7C">
              <w:rPr>
                <w:rFonts w:ascii="Effra" w:hAnsi="Effra" w:cs="Effra"/>
              </w:rPr>
              <w:t>X</w:t>
            </w:r>
          </w:p>
        </w:tc>
        <w:tc>
          <w:tcPr>
            <w:tcW w:w="5324" w:type="dxa"/>
            <w:vAlign w:val="center"/>
          </w:tcPr>
          <w:p w14:paraId="273D2AF2" w14:textId="77777777" w:rsidR="00576E0E" w:rsidRPr="009A6A7C" w:rsidRDefault="00576E0E" w:rsidP="00312BD9">
            <w:pPr>
              <w:jc w:val="left"/>
              <w:rPr>
                <w:rFonts w:ascii="Effra" w:hAnsi="Effra" w:cs="Effra"/>
              </w:rPr>
            </w:pPr>
          </w:p>
        </w:tc>
      </w:tr>
      <w:tr w:rsidR="0003536A" w:rsidRPr="009A6A7C" w14:paraId="0A20E8F1" w14:textId="77777777" w:rsidTr="009A6A7C">
        <w:trPr>
          <w:trHeight w:val="708"/>
        </w:trPr>
        <w:tc>
          <w:tcPr>
            <w:tcW w:w="1175" w:type="dxa"/>
            <w:vAlign w:val="center"/>
          </w:tcPr>
          <w:p w14:paraId="1057C352" w14:textId="77777777" w:rsidR="0003536A" w:rsidRPr="009A6A7C" w:rsidRDefault="0027601C" w:rsidP="00312BD9">
            <w:pPr>
              <w:jc w:val="left"/>
              <w:rPr>
                <w:rFonts w:ascii="Effra" w:hAnsi="Effra" w:cs="Effra"/>
              </w:rPr>
            </w:pPr>
            <w:r w:rsidRPr="009A6A7C">
              <w:rPr>
                <w:rFonts w:ascii="Effra" w:hAnsi="Effra" w:cs="Effra"/>
              </w:rPr>
              <w:t>4</w:t>
            </w:r>
          </w:p>
        </w:tc>
        <w:tc>
          <w:tcPr>
            <w:tcW w:w="2787" w:type="dxa"/>
            <w:vAlign w:val="center"/>
          </w:tcPr>
          <w:p w14:paraId="11ECC7AE" w14:textId="77777777" w:rsidR="0003536A" w:rsidRPr="009A6A7C" w:rsidRDefault="0027601C" w:rsidP="00312BD9">
            <w:pPr>
              <w:jc w:val="left"/>
              <w:rPr>
                <w:rFonts w:ascii="Effra" w:hAnsi="Effra" w:cs="Effra"/>
              </w:rPr>
            </w:pPr>
            <w:r w:rsidRPr="009A6A7C">
              <w:rPr>
                <w:rFonts w:ascii="Effra" w:hAnsi="Effra" w:cs="Effra"/>
              </w:rPr>
              <w:t>Fall of Person</w:t>
            </w:r>
          </w:p>
        </w:tc>
        <w:tc>
          <w:tcPr>
            <w:tcW w:w="3576" w:type="dxa"/>
            <w:vAlign w:val="center"/>
          </w:tcPr>
          <w:p w14:paraId="43B51C1A" w14:textId="77777777" w:rsidR="0003536A" w:rsidRPr="009A6A7C" w:rsidRDefault="0027601C" w:rsidP="00312BD9">
            <w:pPr>
              <w:jc w:val="left"/>
              <w:rPr>
                <w:rFonts w:ascii="Effra" w:hAnsi="Effra" w:cs="Effra"/>
              </w:rPr>
            </w:pPr>
            <w:r w:rsidRPr="009A6A7C">
              <w:rPr>
                <w:rFonts w:ascii="Effra" w:hAnsi="Effra" w:cs="Effra"/>
              </w:rPr>
              <w:t>University’s safety guide on working at height</w:t>
            </w:r>
          </w:p>
        </w:tc>
        <w:tc>
          <w:tcPr>
            <w:tcW w:w="848" w:type="dxa"/>
            <w:vAlign w:val="center"/>
          </w:tcPr>
          <w:p w14:paraId="1603ECA3" w14:textId="77777777" w:rsidR="0003536A" w:rsidRPr="009A6A7C" w:rsidRDefault="0027601C" w:rsidP="00312BD9">
            <w:pPr>
              <w:jc w:val="left"/>
              <w:rPr>
                <w:rFonts w:ascii="Effra" w:hAnsi="Effra" w:cs="Effra"/>
              </w:rPr>
            </w:pPr>
            <w:r w:rsidRPr="009A6A7C">
              <w:rPr>
                <w:rFonts w:ascii="Effra" w:hAnsi="Effra" w:cs="Effra"/>
              </w:rPr>
              <w:t>X</w:t>
            </w:r>
          </w:p>
        </w:tc>
        <w:tc>
          <w:tcPr>
            <w:tcW w:w="768" w:type="dxa"/>
            <w:vAlign w:val="center"/>
          </w:tcPr>
          <w:p w14:paraId="2F99DEDD" w14:textId="77777777" w:rsidR="0003536A" w:rsidRPr="009A6A7C" w:rsidRDefault="0003536A" w:rsidP="00312BD9">
            <w:pPr>
              <w:jc w:val="left"/>
              <w:rPr>
                <w:rFonts w:ascii="Effra" w:hAnsi="Effra" w:cs="Effra"/>
              </w:rPr>
            </w:pPr>
          </w:p>
        </w:tc>
        <w:tc>
          <w:tcPr>
            <w:tcW w:w="770" w:type="dxa"/>
            <w:vAlign w:val="center"/>
          </w:tcPr>
          <w:p w14:paraId="3D07A039" w14:textId="77777777" w:rsidR="0003536A" w:rsidRPr="009A6A7C" w:rsidRDefault="0003536A" w:rsidP="00312BD9">
            <w:pPr>
              <w:jc w:val="left"/>
              <w:rPr>
                <w:rFonts w:ascii="Effra" w:hAnsi="Effra" w:cs="Effra"/>
              </w:rPr>
            </w:pPr>
          </w:p>
        </w:tc>
        <w:tc>
          <w:tcPr>
            <w:tcW w:w="5324" w:type="dxa"/>
            <w:vAlign w:val="center"/>
          </w:tcPr>
          <w:p w14:paraId="689A7FAC" w14:textId="77777777" w:rsidR="0003536A" w:rsidRPr="00B454DF" w:rsidRDefault="0027601C" w:rsidP="00312BD9">
            <w:pPr>
              <w:jc w:val="left"/>
              <w:rPr>
                <w:rFonts w:ascii="Effra" w:hAnsi="Effra" w:cs="Effra"/>
                <w:i/>
              </w:rPr>
            </w:pPr>
            <w:r w:rsidRPr="00B454DF">
              <w:rPr>
                <w:rFonts w:ascii="Effra" w:hAnsi="Effra" w:cs="Effra"/>
                <w:i/>
              </w:rPr>
              <w:t>A separate risk assessment should be carried out for any events that involve working at height.</w:t>
            </w:r>
          </w:p>
        </w:tc>
      </w:tr>
      <w:tr w:rsidR="00576E0E" w:rsidRPr="009A6A7C" w14:paraId="1E0BFC3B" w14:textId="77777777" w:rsidTr="009A6A7C">
        <w:trPr>
          <w:trHeight w:val="1191"/>
        </w:trPr>
        <w:tc>
          <w:tcPr>
            <w:tcW w:w="1175" w:type="dxa"/>
            <w:vAlign w:val="center"/>
          </w:tcPr>
          <w:p w14:paraId="2B9517E7" w14:textId="77777777" w:rsidR="00576E0E" w:rsidRPr="009A6A7C" w:rsidRDefault="0027601C" w:rsidP="00312BD9">
            <w:pPr>
              <w:jc w:val="left"/>
              <w:rPr>
                <w:rFonts w:ascii="Effra" w:hAnsi="Effra" w:cs="Effra"/>
              </w:rPr>
            </w:pPr>
            <w:r w:rsidRPr="009A6A7C">
              <w:rPr>
                <w:rFonts w:ascii="Effra" w:hAnsi="Effra" w:cs="Effra"/>
              </w:rPr>
              <w:lastRenderedPageBreak/>
              <w:t>5</w:t>
            </w:r>
          </w:p>
        </w:tc>
        <w:tc>
          <w:tcPr>
            <w:tcW w:w="2787" w:type="dxa"/>
            <w:vAlign w:val="center"/>
          </w:tcPr>
          <w:p w14:paraId="11C2D528" w14:textId="77777777" w:rsidR="00576E0E" w:rsidRPr="009A6A7C" w:rsidRDefault="0027601C" w:rsidP="00312BD9">
            <w:pPr>
              <w:jc w:val="left"/>
              <w:rPr>
                <w:rFonts w:ascii="Effra" w:hAnsi="Effra" w:cs="Effra"/>
              </w:rPr>
            </w:pPr>
            <w:r w:rsidRPr="009A6A7C">
              <w:rPr>
                <w:rFonts w:ascii="Effra" w:hAnsi="Effra" w:cs="Effra"/>
              </w:rPr>
              <w:t>Fall of objects</w:t>
            </w:r>
          </w:p>
        </w:tc>
        <w:tc>
          <w:tcPr>
            <w:tcW w:w="3576" w:type="dxa"/>
            <w:vAlign w:val="center"/>
          </w:tcPr>
          <w:p w14:paraId="7A782A02" w14:textId="77777777" w:rsidR="00576E0E" w:rsidRPr="009A6A7C" w:rsidRDefault="0027601C" w:rsidP="00312BD9">
            <w:pPr>
              <w:jc w:val="left"/>
              <w:rPr>
                <w:rFonts w:ascii="Effra" w:hAnsi="Effra" w:cs="Effra"/>
              </w:rPr>
            </w:pPr>
            <w:r w:rsidRPr="009A6A7C">
              <w:rPr>
                <w:rFonts w:ascii="Effra" w:hAnsi="Effra" w:cs="Effra"/>
              </w:rPr>
              <w:t>Areas where items are stored at height are checked for safety before used for an event</w:t>
            </w:r>
          </w:p>
        </w:tc>
        <w:tc>
          <w:tcPr>
            <w:tcW w:w="848" w:type="dxa"/>
            <w:vAlign w:val="center"/>
          </w:tcPr>
          <w:p w14:paraId="6EF07DB1" w14:textId="77777777" w:rsidR="00576E0E" w:rsidRPr="009A6A7C" w:rsidRDefault="0027601C" w:rsidP="00312BD9">
            <w:pPr>
              <w:jc w:val="left"/>
              <w:rPr>
                <w:rFonts w:ascii="Effra" w:hAnsi="Effra" w:cs="Effra"/>
              </w:rPr>
            </w:pPr>
            <w:r w:rsidRPr="009A6A7C">
              <w:rPr>
                <w:rFonts w:ascii="Effra" w:hAnsi="Effra" w:cs="Effra"/>
              </w:rPr>
              <w:t>X</w:t>
            </w:r>
          </w:p>
        </w:tc>
        <w:tc>
          <w:tcPr>
            <w:tcW w:w="768" w:type="dxa"/>
            <w:vAlign w:val="center"/>
          </w:tcPr>
          <w:p w14:paraId="1B12EFF5" w14:textId="77777777" w:rsidR="00576E0E" w:rsidRPr="009A6A7C" w:rsidRDefault="00576E0E" w:rsidP="00312BD9">
            <w:pPr>
              <w:jc w:val="left"/>
              <w:rPr>
                <w:rFonts w:ascii="Effra" w:hAnsi="Effra" w:cs="Effra"/>
              </w:rPr>
            </w:pPr>
          </w:p>
        </w:tc>
        <w:tc>
          <w:tcPr>
            <w:tcW w:w="770" w:type="dxa"/>
            <w:vAlign w:val="center"/>
          </w:tcPr>
          <w:p w14:paraId="408C38D6" w14:textId="77777777" w:rsidR="00576E0E" w:rsidRPr="009A6A7C" w:rsidRDefault="00576E0E" w:rsidP="00312BD9">
            <w:pPr>
              <w:jc w:val="left"/>
              <w:rPr>
                <w:rFonts w:ascii="Effra" w:hAnsi="Effra" w:cs="Effra"/>
              </w:rPr>
            </w:pPr>
          </w:p>
        </w:tc>
        <w:tc>
          <w:tcPr>
            <w:tcW w:w="5324" w:type="dxa"/>
            <w:vAlign w:val="center"/>
          </w:tcPr>
          <w:p w14:paraId="5E6D315F" w14:textId="77777777" w:rsidR="00576E0E" w:rsidRPr="00B454DF" w:rsidRDefault="0027601C" w:rsidP="00312BD9">
            <w:pPr>
              <w:jc w:val="left"/>
              <w:rPr>
                <w:rFonts w:ascii="Effra" w:hAnsi="Effra" w:cs="Effra"/>
                <w:i/>
              </w:rPr>
            </w:pPr>
            <w:r w:rsidRPr="00B454DF">
              <w:rPr>
                <w:rFonts w:ascii="Effra" w:hAnsi="Effra" w:cs="Effra"/>
                <w:i/>
              </w:rPr>
              <w:t>Hard hats to be provided if events are in areas such as building sites or where objects are likely to fall</w:t>
            </w:r>
          </w:p>
        </w:tc>
      </w:tr>
      <w:tr w:rsidR="0027601C" w:rsidRPr="009A6A7C" w14:paraId="641CB4E7" w14:textId="77777777" w:rsidTr="009A6A7C">
        <w:trPr>
          <w:trHeight w:val="1191"/>
        </w:trPr>
        <w:tc>
          <w:tcPr>
            <w:tcW w:w="1175" w:type="dxa"/>
            <w:vAlign w:val="center"/>
          </w:tcPr>
          <w:p w14:paraId="4CD81A6E" w14:textId="77777777" w:rsidR="0027601C" w:rsidRPr="009A6A7C" w:rsidRDefault="0027601C" w:rsidP="00312BD9">
            <w:pPr>
              <w:jc w:val="left"/>
              <w:rPr>
                <w:rFonts w:ascii="Effra" w:hAnsi="Effra" w:cs="Effra"/>
              </w:rPr>
            </w:pPr>
            <w:r w:rsidRPr="009A6A7C">
              <w:rPr>
                <w:rFonts w:ascii="Effra" w:hAnsi="Effra" w:cs="Effra"/>
              </w:rPr>
              <w:t>6</w:t>
            </w:r>
          </w:p>
        </w:tc>
        <w:tc>
          <w:tcPr>
            <w:tcW w:w="2787" w:type="dxa"/>
            <w:vAlign w:val="center"/>
          </w:tcPr>
          <w:p w14:paraId="197AD43E" w14:textId="77777777" w:rsidR="0027601C" w:rsidRPr="009A6A7C" w:rsidRDefault="0027601C" w:rsidP="00312BD9">
            <w:pPr>
              <w:jc w:val="left"/>
              <w:rPr>
                <w:rFonts w:ascii="Effra" w:hAnsi="Effra" w:cs="Effra"/>
              </w:rPr>
            </w:pPr>
            <w:r w:rsidRPr="009A6A7C">
              <w:rPr>
                <w:rFonts w:ascii="Effra" w:hAnsi="Effra" w:cs="Effra"/>
              </w:rPr>
              <w:t>Manual Handling</w:t>
            </w:r>
          </w:p>
        </w:tc>
        <w:tc>
          <w:tcPr>
            <w:tcW w:w="3576" w:type="dxa"/>
            <w:vAlign w:val="center"/>
          </w:tcPr>
          <w:p w14:paraId="182CFFAE" w14:textId="77777777" w:rsidR="0027601C" w:rsidRPr="009A6A7C" w:rsidRDefault="0027601C" w:rsidP="00312BD9">
            <w:pPr>
              <w:jc w:val="left"/>
              <w:rPr>
                <w:rFonts w:ascii="Effra" w:hAnsi="Effra" w:cs="Effra"/>
              </w:rPr>
            </w:pPr>
            <w:r w:rsidRPr="009A6A7C">
              <w:rPr>
                <w:rFonts w:ascii="Effra" w:hAnsi="Effra" w:cs="Effra"/>
              </w:rPr>
              <w:t>Rearrangement of furniture to be done or supervised by porters.  Contracts to carry out own manual handling</w:t>
            </w:r>
          </w:p>
        </w:tc>
        <w:tc>
          <w:tcPr>
            <w:tcW w:w="848" w:type="dxa"/>
            <w:vAlign w:val="center"/>
          </w:tcPr>
          <w:p w14:paraId="11596FAF" w14:textId="77777777" w:rsidR="0027601C" w:rsidRPr="009A6A7C" w:rsidRDefault="0027601C" w:rsidP="00312BD9">
            <w:pPr>
              <w:jc w:val="left"/>
              <w:rPr>
                <w:rFonts w:ascii="Effra" w:hAnsi="Effra" w:cs="Effra"/>
              </w:rPr>
            </w:pPr>
          </w:p>
        </w:tc>
        <w:tc>
          <w:tcPr>
            <w:tcW w:w="768" w:type="dxa"/>
            <w:vAlign w:val="center"/>
          </w:tcPr>
          <w:p w14:paraId="2F1E4C44" w14:textId="77777777" w:rsidR="0027601C" w:rsidRPr="009A6A7C" w:rsidRDefault="0027601C" w:rsidP="00312BD9">
            <w:pPr>
              <w:jc w:val="left"/>
              <w:rPr>
                <w:rFonts w:ascii="Effra" w:hAnsi="Effra" w:cs="Effra"/>
              </w:rPr>
            </w:pPr>
            <w:r w:rsidRPr="009A6A7C">
              <w:rPr>
                <w:rFonts w:ascii="Effra" w:hAnsi="Effra" w:cs="Effra"/>
              </w:rPr>
              <w:t>X</w:t>
            </w:r>
          </w:p>
        </w:tc>
        <w:tc>
          <w:tcPr>
            <w:tcW w:w="770" w:type="dxa"/>
            <w:vAlign w:val="center"/>
          </w:tcPr>
          <w:p w14:paraId="38608F51" w14:textId="77777777" w:rsidR="0027601C" w:rsidRPr="009A6A7C" w:rsidRDefault="0027601C" w:rsidP="00312BD9">
            <w:pPr>
              <w:jc w:val="left"/>
              <w:rPr>
                <w:rFonts w:ascii="Effra" w:hAnsi="Effra" w:cs="Effra"/>
              </w:rPr>
            </w:pPr>
          </w:p>
        </w:tc>
        <w:tc>
          <w:tcPr>
            <w:tcW w:w="5324" w:type="dxa"/>
            <w:vAlign w:val="center"/>
          </w:tcPr>
          <w:p w14:paraId="6B66DC42" w14:textId="77777777" w:rsidR="0027601C" w:rsidRPr="009A6A7C" w:rsidRDefault="0027601C" w:rsidP="00312BD9">
            <w:pPr>
              <w:jc w:val="left"/>
              <w:rPr>
                <w:rFonts w:ascii="Effra" w:hAnsi="Effra" w:cs="Effra"/>
              </w:rPr>
            </w:pPr>
          </w:p>
        </w:tc>
      </w:tr>
      <w:tr w:rsidR="0027601C" w:rsidRPr="009A6A7C" w14:paraId="3B10B9B4" w14:textId="77777777" w:rsidTr="009A6A7C">
        <w:trPr>
          <w:trHeight w:val="1191"/>
        </w:trPr>
        <w:tc>
          <w:tcPr>
            <w:tcW w:w="1175" w:type="dxa"/>
            <w:vAlign w:val="center"/>
          </w:tcPr>
          <w:p w14:paraId="3C54F588" w14:textId="77777777" w:rsidR="0027601C" w:rsidRPr="009A6A7C" w:rsidRDefault="0027601C" w:rsidP="00312BD9">
            <w:pPr>
              <w:jc w:val="left"/>
              <w:rPr>
                <w:rFonts w:ascii="Effra" w:hAnsi="Effra" w:cs="Effra"/>
              </w:rPr>
            </w:pPr>
            <w:r w:rsidRPr="009A6A7C">
              <w:rPr>
                <w:rFonts w:ascii="Effra" w:hAnsi="Effra" w:cs="Effra"/>
              </w:rPr>
              <w:t>7</w:t>
            </w:r>
          </w:p>
        </w:tc>
        <w:tc>
          <w:tcPr>
            <w:tcW w:w="2787" w:type="dxa"/>
            <w:vAlign w:val="center"/>
          </w:tcPr>
          <w:p w14:paraId="225C46AA" w14:textId="77777777" w:rsidR="0027601C" w:rsidRPr="009A6A7C" w:rsidRDefault="0027601C" w:rsidP="00312BD9">
            <w:pPr>
              <w:jc w:val="left"/>
              <w:rPr>
                <w:rFonts w:ascii="Effra" w:hAnsi="Effra" w:cs="Effra"/>
              </w:rPr>
            </w:pPr>
            <w:r w:rsidRPr="009A6A7C">
              <w:rPr>
                <w:rFonts w:ascii="Effra" w:hAnsi="Effra" w:cs="Effra"/>
              </w:rPr>
              <w:t>Layout and traffic routes</w:t>
            </w:r>
          </w:p>
        </w:tc>
        <w:tc>
          <w:tcPr>
            <w:tcW w:w="3576" w:type="dxa"/>
            <w:vAlign w:val="center"/>
          </w:tcPr>
          <w:p w14:paraId="490F9C95" w14:textId="77777777" w:rsidR="0027601C" w:rsidRPr="009A6A7C" w:rsidRDefault="0027601C" w:rsidP="00312BD9">
            <w:pPr>
              <w:jc w:val="left"/>
              <w:rPr>
                <w:rFonts w:ascii="Effra" w:hAnsi="Effra" w:cs="Effra"/>
              </w:rPr>
            </w:pPr>
            <w:r w:rsidRPr="009A6A7C">
              <w:rPr>
                <w:rFonts w:ascii="Effra" w:hAnsi="Effra" w:cs="Effra"/>
              </w:rPr>
              <w:t>Car parks are reserved if required and adequate signage is put out</w:t>
            </w:r>
          </w:p>
        </w:tc>
        <w:tc>
          <w:tcPr>
            <w:tcW w:w="848" w:type="dxa"/>
            <w:vAlign w:val="center"/>
          </w:tcPr>
          <w:p w14:paraId="76F6DC23" w14:textId="77777777" w:rsidR="0027601C" w:rsidRPr="009A6A7C" w:rsidRDefault="0027601C" w:rsidP="00312BD9">
            <w:pPr>
              <w:jc w:val="left"/>
              <w:rPr>
                <w:rFonts w:ascii="Effra" w:hAnsi="Effra" w:cs="Effra"/>
              </w:rPr>
            </w:pPr>
          </w:p>
        </w:tc>
        <w:tc>
          <w:tcPr>
            <w:tcW w:w="768" w:type="dxa"/>
            <w:vAlign w:val="center"/>
          </w:tcPr>
          <w:p w14:paraId="77682D03" w14:textId="77777777" w:rsidR="0027601C" w:rsidRPr="009A6A7C" w:rsidRDefault="0027601C" w:rsidP="00312BD9">
            <w:pPr>
              <w:jc w:val="left"/>
              <w:rPr>
                <w:rFonts w:ascii="Effra" w:hAnsi="Effra" w:cs="Effra"/>
              </w:rPr>
            </w:pPr>
          </w:p>
        </w:tc>
        <w:tc>
          <w:tcPr>
            <w:tcW w:w="770" w:type="dxa"/>
            <w:vAlign w:val="center"/>
          </w:tcPr>
          <w:p w14:paraId="7293C77E" w14:textId="77777777" w:rsidR="0027601C" w:rsidRPr="009A6A7C" w:rsidRDefault="0027601C" w:rsidP="00312BD9">
            <w:pPr>
              <w:jc w:val="left"/>
              <w:rPr>
                <w:rFonts w:ascii="Effra" w:hAnsi="Effra" w:cs="Effra"/>
              </w:rPr>
            </w:pPr>
            <w:r w:rsidRPr="009A6A7C">
              <w:rPr>
                <w:rFonts w:ascii="Effra" w:hAnsi="Effra" w:cs="Effra"/>
              </w:rPr>
              <w:t>X</w:t>
            </w:r>
          </w:p>
        </w:tc>
        <w:tc>
          <w:tcPr>
            <w:tcW w:w="5324" w:type="dxa"/>
            <w:vAlign w:val="center"/>
          </w:tcPr>
          <w:p w14:paraId="2A593345" w14:textId="77777777" w:rsidR="0027601C" w:rsidRPr="009A6A7C" w:rsidRDefault="0027601C" w:rsidP="00312BD9">
            <w:pPr>
              <w:jc w:val="left"/>
              <w:rPr>
                <w:rFonts w:ascii="Effra" w:hAnsi="Effra" w:cs="Effra"/>
              </w:rPr>
            </w:pPr>
          </w:p>
        </w:tc>
      </w:tr>
      <w:tr w:rsidR="0027601C" w:rsidRPr="009A6A7C" w14:paraId="7F17B87A" w14:textId="77777777" w:rsidTr="009A6A7C">
        <w:trPr>
          <w:trHeight w:val="1191"/>
        </w:trPr>
        <w:tc>
          <w:tcPr>
            <w:tcW w:w="1175" w:type="dxa"/>
            <w:vAlign w:val="center"/>
          </w:tcPr>
          <w:p w14:paraId="0BB10DDA" w14:textId="77777777" w:rsidR="0027601C" w:rsidRPr="009A6A7C" w:rsidRDefault="0027601C" w:rsidP="00312BD9">
            <w:pPr>
              <w:jc w:val="left"/>
              <w:rPr>
                <w:rFonts w:ascii="Effra" w:hAnsi="Effra" w:cs="Effra"/>
              </w:rPr>
            </w:pPr>
            <w:r w:rsidRPr="009A6A7C">
              <w:rPr>
                <w:rFonts w:ascii="Effra" w:hAnsi="Effra" w:cs="Effra"/>
              </w:rPr>
              <w:t>8</w:t>
            </w:r>
          </w:p>
        </w:tc>
        <w:tc>
          <w:tcPr>
            <w:tcW w:w="2787" w:type="dxa"/>
            <w:vAlign w:val="center"/>
          </w:tcPr>
          <w:p w14:paraId="226D2768" w14:textId="77777777" w:rsidR="0027601C" w:rsidRPr="009A6A7C" w:rsidRDefault="0027601C" w:rsidP="00312BD9">
            <w:pPr>
              <w:jc w:val="left"/>
              <w:rPr>
                <w:rFonts w:ascii="Effra" w:hAnsi="Effra" w:cs="Effra"/>
              </w:rPr>
            </w:pPr>
            <w:r w:rsidRPr="009A6A7C">
              <w:rPr>
                <w:rFonts w:ascii="Effra" w:hAnsi="Effra" w:cs="Effra"/>
              </w:rPr>
              <w:t>Lighting Levels</w:t>
            </w:r>
          </w:p>
        </w:tc>
        <w:tc>
          <w:tcPr>
            <w:tcW w:w="3576" w:type="dxa"/>
            <w:vAlign w:val="center"/>
          </w:tcPr>
          <w:p w14:paraId="508D97FF" w14:textId="77777777" w:rsidR="0027601C" w:rsidRPr="009A6A7C" w:rsidRDefault="00485851" w:rsidP="00312BD9">
            <w:pPr>
              <w:jc w:val="left"/>
              <w:rPr>
                <w:rFonts w:ascii="Effra" w:hAnsi="Effra" w:cs="Effra"/>
              </w:rPr>
            </w:pPr>
            <w:r>
              <w:rPr>
                <w:rFonts w:ascii="Effra" w:hAnsi="Effra" w:cs="Effra"/>
              </w:rPr>
              <w:t>Adequate lighting is provided in all University rooms.</w:t>
            </w:r>
          </w:p>
        </w:tc>
        <w:tc>
          <w:tcPr>
            <w:tcW w:w="848" w:type="dxa"/>
            <w:vAlign w:val="center"/>
          </w:tcPr>
          <w:p w14:paraId="630CFBF5" w14:textId="77777777" w:rsidR="0027601C" w:rsidRPr="009A6A7C" w:rsidRDefault="0027601C" w:rsidP="00312BD9">
            <w:pPr>
              <w:jc w:val="left"/>
              <w:rPr>
                <w:rFonts w:ascii="Effra" w:hAnsi="Effra" w:cs="Effra"/>
              </w:rPr>
            </w:pPr>
          </w:p>
        </w:tc>
        <w:tc>
          <w:tcPr>
            <w:tcW w:w="768" w:type="dxa"/>
            <w:vAlign w:val="center"/>
          </w:tcPr>
          <w:p w14:paraId="042ADC8B" w14:textId="77777777" w:rsidR="0027601C" w:rsidRPr="009A6A7C" w:rsidRDefault="0027601C" w:rsidP="00312BD9">
            <w:pPr>
              <w:jc w:val="left"/>
              <w:rPr>
                <w:rFonts w:ascii="Effra" w:hAnsi="Effra" w:cs="Effra"/>
              </w:rPr>
            </w:pPr>
          </w:p>
        </w:tc>
        <w:tc>
          <w:tcPr>
            <w:tcW w:w="770" w:type="dxa"/>
            <w:vAlign w:val="center"/>
          </w:tcPr>
          <w:p w14:paraId="7B5B819B" w14:textId="77777777" w:rsidR="0027601C" w:rsidRPr="009A6A7C" w:rsidRDefault="0027601C" w:rsidP="00312BD9">
            <w:pPr>
              <w:jc w:val="left"/>
              <w:rPr>
                <w:rFonts w:ascii="Effra" w:hAnsi="Effra" w:cs="Effra"/>
              </w:rPr>
            </w:pPr>
            <w:r w:rsidRPr="009A6A7C">
              <w:rPr>
                <w:rFonts w:ascii="Effra" w:hAnsi="Effra" w:cs="Effra"/>
              </w:rPr>
              <w:t>X</w:t>
            </w:r>
          </w:p>
        </w:tc>
        <w:tc>
          <w:tcPr>
            <w:tcW w:w="5324" w:type="dxa"/>
            <w:vAlign w:val="center"/>
          </w:tcPr>
          <w:p w14:paraId="00881199" w14:textId="77777777" w:rsidR="0027601C" w:rsidRPr="009A6A7C" w:rsidRDefault="0027601C" w:rsidP="00312BD9">
            <w:pPr>
              <w:jc w:val="left"/>
              <w:rPr>
                <w:rFonts w:ascii="Effra" w:hAnsi="Effra" w:cs="Effra"/>
              </w:rPr>
            </w:pPr>
          </w:p>
        </w:tc>
      </w:tr>
      <w:tr w:rsidR="0027601C" w:rsidRPr="009A6A7C" w14:paraId="08101606" w14:textId="77777777" w:rsidTr="009A6A7C">
        <w:trPr>
          <w:trHeight w:val="1191"/>
        </w:trPr>
        <w:tc>
          <w:tcPr>
            <w:tcW w:w="1175" w:type="dxa"/>
            <w:vAlign w:val="center"/>
          </w:tcPr>
          <w:p w14:paraId="4C0D0C5E" w14:textId="77777777" w:rsidR="0027601C" w:rsidRPr="009A6A7C" w:rsidRDefault="0027601C" w:rsidP="00312BD9">
            <w:pPr>
              <w:jc w:val="left"/>
              <w:rPr>
                <w:rFonts w:ascii="Effra" w:hAnsi="Effra" w:cs="Effra"/>
              </w:rPr>
            </w:pPr>
            <w:r w:rsidRPr="009A6A7C">
              <w:rPr>
                <w:rFonts w:ascii="Effra" w:hAnsi="Effra" w:cs="Effra"/>
              </w:rPr>
              <w:t>9</w:t>
            </w:r>
          </w:p>
        </w:tc>
        <w:tc>
          <w:tcPr>
            <w:tcW w:w="2787" w:type="dxa"/>
            <w:vAlign w:val="center"/>
          </w:tcPr>
          <w:p w14:paraId="2BA054AE" w14:textId="77777777" w:rsidR="0027601C" w:rsidRPr="009A6A7C" w:rsidRDefault="0027601C" w:rsidP="00312BD9">
            <w:pPr>
              <w:jc w:val="left"/>
              <w:rPr>
                <w:rFonts w:ascii="Effra" w:hAnsi="Effra" w:cs="Effra"/>
              </w:rPr>
            </w:pPr>
            <w:r w:rsidRPr="009A6A7C">
              <w:rPr>
                <w:rFonts w:ascii="Effra" w:hAnsi="Effra" w:cs="Effra"/>
              </w:rPr>
              <w:t>Lighting System</w:t>
            </w:r>
          </w:p>
        </w:tc>
        <w:tc>
          <w:tcPr>
            <w:tcW w:w="3576" w:type="dxa"/>
            <w:vAlign w:val="center"/>
          </w:tcPr>
          <w:p w14:paraId="40DD6B95" w14:textId="77777777" w:rsidR="0027601C" w:rsidRPr="009A6A7C" w:rsidRDefault="0027601C" w:rsidP="00312BD9">
            <w:pPr>
              <w:jc w:val="left"/>
              <w:rPr>
                <w:rFonts w:ascii="Effra" w:hAnsi="Effra" w:cs="Effra"/>
              </w:rPr>
            </w:pPr>
            <w:r w:rsidRPr="009A6A7C">
              <w:rPr>
                <w:rFonts w:ascii="Effra" w:hAnsi="Effra" w:cs="Effra"/>
              </w:rPr>
              <w:t>If contracts are providing lighting equipment proof of electrical checks obtained</w:t>
            </w:r>
          </w:p>
        </w:tc>
        <w:tc>
          <w:tcPr>
            <w:tcW w:w="848" w:type="dxa"/>
            <w:vAlign w:val="center"/>
          </w:tcPr>
          <w:p w14:paraId="0974FAD7" w14:textId="77777777" w:rsidR="0027601C" w:rsidRPr="009A6A7C" w:rsidRDefault="0027601C" w:rsidP="00312BD9">
            <w:pPr>
              <w:jc w:val="left"/>
              <w:rPr>
                <w:rFonts w:ascii="Effra" w:hAnsi="Effra" w:cs="Effra"/>
              </w:rPr>
            </w:pPr>
          </w:p>
        </w:tc>
        <w:tc>
          <w:tcPr>
            <w:tcW w:w="768" w:type="dxa"/>
            <w:vAlign w:val="center"/>
          </w:tcPr>
          <w:p w14:paraId="67C7B70F" w14:textId="77777777" w:rsidR="0027601C" w:rsidRPr="009A6A7C" w:rsidRDefault="0027601C" w:rsidP="00312BD9">
            <w:pPr>
              <w:jc w:val="left"/>
              <w:rPr>
                <w:rFonts w:ascii="Effra" w:hAnsi="Effra" w:cs="Effra"/>
              </w:rPr>
            </w:pPr>
            <w:r w:rsidRPr="009A6A7C">
              <w:rPr>
                <w:rFonts w:ascii="Effra" w:hAnsi="Effra" w:cs="Effra"/>
              </w:rPr>
              <w:t>X</w:t>
            </w:r>
          </w:p>
        </w:tc>
        <w:tc>
          <w:tcPr>
            <w:tcW w:w="770" w:type="dxa"/>
            <w:vAlign w:val="center"/>
          </w:tcPr>
          <w:p w14:paraId="73C6BA0D" w14:textId="77777777" w:rsidR="0027601C" w:rsidRPr="009A6A7C" w:rsidRDefault="0027601C" w:rsidP="00312BD9">
            <w:pPr>
              <w:jc w:val="left"/>
              <w:rPr>
                <w:rFonts w:ascii="Effra" w:hAnsi="Effra" w:cs="Effra"/>
              </w:rPr>
            </w:pPr>
          </w:p>
        </w:tc>
        <w:tc>
          <w:tcPr>
            <w:tcW w:w="5324" w:type="dxa"/>
            <w:vAlign w:val="center"/>
          </w:tcPr>
          <w:p w14:paraId="29DC6B60" w14:textId="77777777" w:rsidR="0027601C" w:rsidRPr="00B454DF" w:rsidRDefault="0027601C" w:rsidP="00312BD9">
            <w:pPr>
              <w:jc w:val="left"/>
              <w:rPr>
                <w:rFonts w:ascii="Effra" w:hAnsi="Effra" w:cs="Effra"/>
                <w:i/>
              </w:rPr>
            </w:pPr>
            <w:r w:rsidRPr="00B454DF">
              <w:rPr>
                <w:rFonts w:ascii="Effra" w:hAnsi="Effra" w:cs="Effra"/>
                <w:i/>
              </w:rPr>
              <w:t xml:space="preserve">Ensure all contracts have completed </w:t>
            </w:r>
            <w:proofErr w:type="gramStart"/>
            <w:r w:rsidRPr="00B454DF">
              <w:rPr>
                <w:rFonts w:ascii="Effra" w:hAnsi="Effra" w:cs="Effra"/>
                <w:i/>
              </w:rPr>
              <w:t>contractors</w:t>
            </w:r>
            <w:proofErr w:type="gramEnd"/>
            <w:r w:rsidRPr="00B454DF">
              <w:rPr>
                <w:rFonts w:ascii="Effra" w:hAnsi="Effra" w:cs="Effra"/>
                <w:i/>
              </w:rPr>
              <w:t xml:space="preserve"> competency questionnaire</w:t>
            </w:r>
          </w:p>
        </w:tc>
      </w:tr>
      <w:tr w:rsidR="0027601C" w:rsidRPr="009A6A7C" w14:paraId="6FFFA4C8" w14:textId="77777777" w:rsidTr="009A6A7C">
        <w:trPr>
          <w:trHeight w:val="1191"/>
        </w:trPr>
        <w:tc>
          <w:tcPr>
            <w:tcW w:w="1175" w:type="dxa"/>
            <w:vAlign w:val="center"/>
          </w:tcPr>
          <w:p w14:paraId="6C2996FB" w14:textId="77777777" w:rsidR="0027601C" w:rsidRPr="009A6A7C" w:rsidRDefault="0027601C" w:rsidP="00312BD9">
            <w:pPr>
              <w:jc w:val="left"/>
              <w:rPr>
                <w:rFonts w:ascii="Effra" w:hAnsi="Effra" w:cs="Effra"/>
              </w:rPr>
            </w:pPr>
            <w:r w:rsidRPr="009A6A7C">
              <w:rPr>
                <w:rFonts w:ascii="Effra" w:hAnsi="Effra" w:cs="Effra"/>
              </w:rPr>
              <w:t>10</w:t>
            </w:r>
          </w:p>
        </w:tc>
        <w:tc>
          <w:tcPr>
            <w:tcW w:w="2787" w:type="dxa"/>
            <w:vAlign w:val="center"/>
          </w:tcPr>
          <w:p w14:paraId="1291FADF" w14:textId="77777777" w:rsidR="0027601C" w:rsidRPr="009A6A7C" w:rsidRDefault="0027601C" w:rsidP="00312BD9">
            <w:pPr>
              <w:jc w:val="left"/>
              <w:rPr>
                <w:rFonts w:ascii="Effra" w:hAnsi="Effra" w:cs="Effra"/>
              </w:rPr>
            </w:pPr>
            <w:r w:rsidRPr="009A6A7C">
              <w:rPr>
                <w:rFonts w:ascii="Effra" w:hAnsi="Effra" w:cs="Effra"/>
              </w:rPr>
              <w:t>Heating and ventilation</w:t>
            </w:r>
          </w:p>
        </w:tc>
        <w:tc>
          <w:tcPr>
            <w:tcW w:w="3576" w:type="dxa"/>
            <w:vAlign w:val="center"/>
          </w:tcPr>
          <w:p w14:paraId="0551EED8" w14:textId="77777777" w:rsidR="0027601C" w:rsidRPr="009A6A7C" w:rsidRDefault="0027601C" w:rsidP="00312BD9">
            <w:pPr>
              <w:jc w:val="left"/>
              <w:rPr>
                <w:rFonts w:ascii="Effra" w:hAnsi="Effra" w:cs="Effra"/>
              </w:rPr>
            </w:pPr>
            <w:r w:rsidRPr="009A6A7C">
              <w:rPr>
                <w:rFonts w:ascii="Effra" w:hAnsi="Effra" w:cs="Effra"/>
              </w:rPr>
              <w:t>Rooms to be used to be assessed for adequate temperature prior to use.  If event is outside, invitees to be advised of appropriate dress</w:t>
            </w:r>
          </w:p>
        </w:tc>
        <w:tc>
          <w:tcPr>
            <w:tcW w:w="848" w:type="dxa"/>
            <w:vAlign w:val="center"/>
          </w:tcPr>
          <w:p w14:paraId="33447FEE" w14:textId="77777777" w:rsidR="0027601C" w:rsidRPr="009A6A7C" w:rsidRDefault="0027601C" w:rsidP="00312BD9">
            <w:pPr>
              <w:jc w:val="left"/>
              <w:rPr>
                <w:rFonts w:ascii="Effra" w:hAnsi="Effra" w:cs="Effra"/>
              </w:rPr>
            </w:pPr>
          </w:p>
        </w:tc>
        <w:tc>
          <w:tcPr>
            <w:tcW w:w="768" w:type="dxa"/>
            <w:vAlign w:val="center"/>
          </w:tcPr>
          <w:p w14:paraId="65EC8E6C" w14:textId="77777777" w:rsidR="0027601C" w:rsidRPr="009A6A7C" w:rsidRDefault="0027601C" w:rsidP="00312BD9">
            <w:pPr>
              <w:jc w:val="left"/>
              <w:rPr>
                <w:rFonts w:ascii="Effra" w:hAnsi="Effra" w:cs="Effra"/>
              </w:rPr>
            </w:pPr>
          </w:p>
        </w:tc>
        <w:tc>
          <w:tcPr>
            <w:tcW w:w="770" w:type="dxa"/>
            <w:vAlign w:val="center"/>
          </w:tcPr>
          <w:p w14:paraId="3F20B195" w14:textId="77777777" w:rsidR="0027601C" w:rsidRPr="009A6A7C" w:rsidRDefault="0027601C" w:rsidP="00312BD9">
            <w:pPr>
              <w:jc w:val="left"/>
              <w:rPr>
                <w:rFonts w:ascii="Effra" w:hAnsi="Effra" w:cs="Effra"/>
              </w:rPr>
            </w:pPr>
            <w:r w:rsidRPr="009A6A7C">
              <w:rPr>
                <w:rFonts w:ascii="Effra" w:hAnsi="Effra" w:cs="Effra"/>
              </w:rPr>
              <w:t>X</w:t>
            </w:r>
          </w:p>
        </w:tc>
        <w:tc>
          <w:tcPr>
            <w:tcW w:w="5324" w:type="dxa"/>
            <w:vAlign w:val="center"/>
          </w:tcPr>
          <w:p w14:paraId="64496DA1" w14:textId="77777777" w:rsidR="0027601C" w:rsidRPr="00485851" w:rsidRDefault="00485851" w:rsidP="00312BD9">
            <w:pPr>
              <w:jc w:val="left"/>
              <w:rPr>
                <w:rFonts w:ascii="Effra" w:hAnsi="Effra" w:cs="Effra"/>
                <w:i/>
              </w:rPr>
            </w:pPr>
            <w:r>
              <w:rPr>
                <w:rFonts w:ascii="Effra" w:hAnsi="Effra" w:cs="Effra"/>
                <w:i/>
              </w:rPr>
              <w:t>Out of hours heating to be requested via the Estates Helpdesk if needed.</w:t>
            </w:r>
          </w:p>
        </w:tc>
      </w:tr>
      <w:tr w:rsidR="0027601C" w:rsidRPr="009A6A7C" w14:paraId="31485C85" w14:textId="77777777" w:rsidTr="009A6A7C">
        <w:trPr>
          <w:trHeight w:val="681"/>
        </w:trPr>
        <w:tc>
          <w:tcPr>
            <w:tcW w:w="1175" w:type="dxa"/>
            <w:vAlign w:val="center"/>
          </w:tcPr>
          <w:p w14:paraId="3D61910E" w14:textId="77777777" w:rsidR="0027601C" w:rsidRPr="009A6A7C" w:rsidRDefault="0027601C" w:rsidP="00312BD9">
            <w:pPr>
              <w:jc w:val="left"/>
              <w:rPr>
                <w:rFonts w:ascii="Effra" w:hAnsi="Effra" w:cs="Effra"/>
              </w:rPr>
            </w:pPr>
            <w:r w:rsidRPr="009A6A7C">
              <w:rPr>
                <w:rFonts w:ascii="Effra" w:hAnsi="Effra" w:cs="Effra"/>
              </w:rPr>
              <w:t>11</w:t>
            </w:r>
          </w:p>
        </w:tc>
        <w:tc>
          <w:tcPr>
            <w:tcW w:w="2787" w:type="dxa"/>
            <w:vAlign w:val="center"/>
          </w:tcPr>
          <w:p w14:paraId="63069E6D" w14:textId="77777777" w:rsidR="0027601C" w:rsidRPr="009A6A7C" w:rsidRDefault="0027601C" w:rsidP="00312BD9">
            <w:pPr>
              <w:jc w:val="left"/>
              <w:rPr>
                <w:rFonts w:ascii="Effra" w:hAnsi="Effra" w:cs="Effra"/>
              </w:rPr>
            </w:pPr>
            <w:r w:rsidRPr="009A6A7C">
              <w:rPr>
                <w:rFonts w:ascii="Effra" w:hAnsi="Effra" w:cs="Effra"/>
              </w:rPr>
              <w:t>Electrical Equipment</w:t>
            </w:r>
          </w:p>
        </w:tc>
        <w:tc>
          <w:tcPr>
            <w:tcW w:w="3576" w:type="dxa"/>
            <w:vAlign w:val="center"/>
          </w:tcPr>
          <w:p w14:paraId="0FF89B5C" w14:textId="77777777" w:rsidR="0027601C" w:rsidRPr="009A6A7C" w:rsidRDefault="0027601C" w:rsidP="00312BD9">
            <w:pPr>
              <w:jc w:val="left"/>
              <w:rPr>
                <w:rFonts w:ascii="Effra" w:hAnsi="Effra" w:cs="Effra"/>
              </w:rPr>
            </w:pPr>
            <w:r w:rsidRPr="009A6A7C">
              <w:rPr>
                <w:rFonts w:ascii="Effra" w:hAnsi="Effra" w:cs="Effra"/>
              </w:rPr>
              <w:t xml:space="preserve">University’s procedure on electrical safety. </w:t>
            </w:r>
          </w:p>
          <w:p w14:paraId="4F6CD124" w14:textId="77777777" w:rsidR="0027601C" w:rsidRPr="009A6A7C" w:rsidRDefault="0027601C" w:rsidP="00312BD9">
            <w:pPr>
              <w:jc w:val="left"/>
              <w:rPr>
                <w:rFonts w:ascii="Effra" w:hAnsi="Effra" w:cs="Effra"/>
              </w:rPr>
            </w:pPr>
            <w:r w:rsidRPr="009A6A7C">
              <w:rPr>
                <w:rFonts w:ascii="Effra" w:hAnsi="Effra" w:cs="Effra"/>
              </w:rPr>
              <w:t xml:space="preserve">Contractors to install own electrical </w:t>
            </w:r>
            <w:proofErr w:type="gramStart"/>
            <w:r w:rsidRPr="009A6A7C">
              <w:rPr>
                <w:rFonts w:ascii="Effra" w:hAnsi="Effra" w:cs="Effra"/>
              </w:rPr>
              <w:t>equipment</w:t>
            </w:r>
            <w:proofErr w:type="gramEnd"/>
          </w:p>
          <w:p w14:paraId="1CA03F2D" w14:textId="77777777" w:rsidR="0027601C" w:rsidRPr="009A6A7C" w:rsidRDefault="0027601C" w:rsidP="00312BD9">
            <w:pPr>
              <w:jc w:val="left"/>
              <w:rPr>
                <w:rFonts w:ascii="Effra" w:hAnsi="Effra" w:cs="Effra"/>
              </w:rPr>
            </w:pPr>
            <w:r w:rsidRPr="009A6A7C">
              <w:rPr>
                <w:rFonts w:ascii="Effra" w:hAnsi="Effra" w:cs="Effra"/>
              </w:rPr>
              <w:t xml:space="preserve">Only those trained in its </w:t>
            </w:r>
            <w:proofErr w:type="gramStart"/>
            <w:r w:rsidRPr="009A6A7C">
              <w:rPr>
                <w:rFonts w:ascii="Effra" w:hAnsi="Effra" w:cs="Effra"/>
              </w:rPr>
              <w:t>use to use</w:t>
            </w:r>
            <w:proofErr w:type="gramEnd"/>
            <w:r w:rsidRPr="009A6A7C">
              <w:rPr>
                <w:rFonts w:ascii="Effra" w:hAnsi="Effra" w:cs="Effra"/>
              </w:rPr>
              <w:t xml:space="preserve"> electrical equipment</w:t>
            </w:r>
            <w:r w:rsidR="00485851">
              <w:rPr>
                <w:rFonts w:ascii="Effra" w:hAnsi="Effra" w:cs="Effra"/>
              </w:rPr>
              <w:t xml:space="preserve">. No </w:t>
            </w:r>
            <w:r w:rsidR="00485851">
              <w:rPr>
                <w:rFonts w:ascii="Effra" w:hAnsi="Effra" w:cs="Effra"/>
              </w:rPr>
              <w:lastRenderedPageBreak/>
              <w:t>electrical equipment to be used unless PAT tested.</w:t>
            </w:r>
          </w:p>
        </w:tc>
        <w:tc>
          <w:tcPr>
            <w:tcW w:w="848" w:type="dxa"/>
            <w:vAlign w:val="center"/>
          </w:tcPr>
          <w:p w14:paraId="4AA466CE" w14:textId="77777777" w:rsidR="0027601C" w:rsidRPr="009A6A7C" w:rsidRDefault="0027601C" w:rsidP="00312BD9">
            <w:pPr>
              <w:jc w:val="left"/>
              <w:rPr>
                <w:rFonts w:ascii="Effra" w:hAnsi="Effra" w:cs="Effra"/>
              </w:rPr>
            </w:pPr>
          </w:p>
        </w:tc>
        <w:tc>
          <w:tcPr>
            <w:tcW w:w="768" w:type="dxa"/>
            <w:vAlign w:val="center"/>
          </w:tcPr>
          <w:p w14:paraId="2008D54A" w14:textId="77777777" w:rsidR="0027601C" w:rsidRPr="009A6A7C" w:rsidRDefault="0027601C" w:rsidP="00312BD9">
            <w:pPr>
              <w:jc w:val="left"/>
              <w:rPr>
                <w:rFonts w:ascii="Effra" w:hAnsi="Effra" w:cs="Effra"/>
              </w:rPr>
            </w:pPr>
            <w:r w:rsidRPr="009A6A7C">
              <w:rPr>
                <w:rFonts w:ascii="Effra" w:hAnsi="Effra" w:cs="Effra"/>
              </w:rPr>
              <w:t>X</w:t>
            </w:r>
          </w:p>
        </w:tc>
        <w:tc>
          <w:tcPr>
            <w:tcW w:w="770" w:type="dxa"/>
            <w:vAlign w:val="center"/>
          </w:tcPr>
          <w:p w14:paraId="0DEB334E" w14:textId="77777777" w:rsidR="0027601C" w:rsidRPr="009A6A7C" w:rsidRDefault="0027601C" w:rsidP="00312BD9">
            <w:pPr>
              <w:jc w:val="left"/>
              <w:rPr>
                <w:rFonts w:ascii="Effra" w:hAnsi="Effra" w:cs="Effra"/>
              </w:rPr>
            </w:pPr>
          </w:p>
        </w:tc>
        <w:tc>
          <w:tcPr>
            <w:tcW w:w="5324" w:type="dxa"/>
            <w:vAlign w:val="center"/>
          </w:tcPr>
          <w:p w14:paraId="131BEC63" w14:textId="77777777" w:rsidR="0027601C" w:rsidRPr="009A6A7C" w:rsidRDefault="0027601C" w:rsidP="00312BD9">
            <w:pPr>
              <w:jc w:val="left"/>
              <w:rPr>
                <w:rFonts w:ascii="Effra" w:hAnsi="Effra" w:cs="Effra"/>
              </w:rPr>
            </w:pPr>
          </w:p>
        </w:tc>
      </w:tr>
      <w:tr w:rsidR="0027601C" w:rsidRPr="009A6A7C" w14:paraId="05B05748" w14:textId="77777777" w:rsidTr="009A6A7C">
        <w:trPr>
          <w:trHeight w:val="1191"/>
        </w:trPr>
        <w:tc>
          <w:tcPr>
            <w:tcW w:w="1175" w:type="dxa"/>
            <w:vAlign w:val="center"/>
          </w:tcPr>
          <w:p w14:paraId="401229E4" w14:textId="77777777" w:rsidR="0027601C" w:rsidRPr="009A6A7C" w:rsidRDefault="0027601C" w:rsidP="00312BD9">
            <w:pPr>
              <w:jc w:val="left"/>
              <w:rPr>
                <w:rFonts w:ascii="Effra" w:hAnsi="Effra" w:cs="Effra"/>
              </w:rPr>
            </w:pPr>
            <w:r w:rsidRPr="009A6A7C">
              <w:rPr>
                <w:rFonts w:ascii="Effra" w:hAnsi="Effra" w:cs="Effra"/>
              </w:rPr>
              <w:t>12</w:t>
            </w:r>
          </w:p>
        </w:tc>
        <w:tc>
          <w:tcPr>
            <w:tcW w:w="2787" w:type="dxa"/>
            <w:vAlign w:val="center"/>
          </w:tcPr>
          <w:p w14:paraId="13DDE5EC" w14:textId="77777777" w:rsidR="0027601C" w:rsidRPr="009A6A7C" w:rsidRDefault="00837017" w:rsidP="00312BD9">
            <w:pPr>
              <w:jc w:val="left"/>
              <w:rPr>
                <w:rFonts w:ascii="Effra" w:hAnsi="Effra" w:cs="Effra"/>
              </w:rPr>
            </w:pPr>
            <w:r w:rsidRPr="009A6A7C">
              <w:rPr>
                <w:rFonts w:ascii="Effra" w:hAnsi="Effra" w:cs="Effra"/>
              </w:rPr>
              <w:t>Use of Portable Tools</w:t>
            </w:r>
          </w:p>
        </w:tc>
        <w:tc>
          <w:tcPr>
            <w:tcW w:w="3576" w:type="dxa"/>
            <w:vAlign w:val="center"/>
          </w:tcPr>
          <w:p w14:paraId="42CA5D42" w14:textId="77777777" w:rsidR="0027601C" w:rsidRPr="009A6A7C" w:rsidRDefault="00837017" w:rsidP="00312BD9">
            <w:pPr>
              <w:jc w:val="left"/>
              <w:rPr>
                <w:rFonts w:ascii="Effra" w:hAnsi="Effra" w:cs="Effra"/>
              </w:rPr>
            </w:pPr>
            <w:r w:rsidRPr="009A6A7C">
              <w:rPr>
                <w:rFonts w:ascii="Effra" w:hAnsi="Effra" w:cs="Effra"/>
              </w:rPr>
              <w:t>Only those trained in use of portable tools to use.</w:t>
            </w:r>
          </w:p>
          <w:p w14:paraId="6868949A" w14:textId="77777777" w:rsidR="00837017" w:rsidRPr="009A6A7C" w:rsidRDefault="00837017" w:rsidP="00312BD9">
            <w:pPr>
              <w:jc w:val="left"/>
              <w:rPr>
                <w:rFonts w:ascii="Effra" w:hAnsi="Effra" w:cs="Effra"/>
              </w:rPr>
            </w:pPr>
            <w:r w:rsidRPr="009A6A7C">
              <w:rPr>
                <w:rFonts w:ascii="Effra" w:hAnsi="Effra" w:cs="Effra"/>
              </w:rPr>
              <w:t>No portable tools to be used unless PAT tested</w:t>
            </w:r>
          </w:p>
        </w:tc>
        <w:tc>
          <w:tcPr>
            <w:tcW w:w="848" w:type="dxa"/>
            <w:vAlign w:val="center"/>
          </w:tcPr>
          <w:p w14:paraId="0F19B9CE" w14:textId="77777777" w:rsidR="0027601C" w:rsidRPr="009A6A7C" w:rsidRDefault="0027601C" w:rsidP="00312BD9">
            <w:pPr>
              <w:jc w:val="left"/>
              <w:rPr>
                <w:rFonts w:ascii="Effra" w:hAnsi="Effra" w:cs="Effra"/>
              </w:rPr>
            </w:pPr>
          </w:p>
        </w:tc>
        <w:tc>
          <w:tcPr>
            <w:tcW w:w="768" w:type="dxa"/>
            <w:vAlign w:val="center"/>
          </w:tcPr>
          <w:p w14:paraId="68F9CFDA" w14:textId="77777777" w:rsidR="0027601C" w:rsidRPr="009A6A7C" w:rsidRDefault="00837017" w:rsidP="00312BD9">
            <w:pPr>
              <w:jc w:val="left"/>
              <w:rPr>
                <w:rFonts w:ascii="Effra" w:hAnsi="Effra" w:cs="Effra"/>
              </w:rPr>
            </w:pPr>
            <w:r w:rsidRPr="009A6A7C">
              <w:rPr>
                <w:rFonts w:ascii="Effra" w:hAnsi="Effra" w:cs="Effra"/>
              </w:rPr>
              <w:t>X</w:t>
            </w:r>
          </w:p>
        </w:tc>
        <w:tc>
          <w:tcPr>
            <w:tcW w:w="770" w:type="dxa"/>
            <w:vAlign w:val="center"/>
          </w:tcPr>
          <w:p w14:paraId="52A7CAFE" w14:textId="77777777" w:rsidR="0027601C" w:rsidRPr="009A6A7C" w:rsidRDefault="0027601C" w:rsidP="00312BD9">
            <w:pPr>
              <w:jc w:val="left"/>
              <w:rPr>
                <w:rFonts w:ascii="Effra" w:hAnsi="Effra" w:cs="Effra"/>
              </w:rPr>
            </w:pPr>
          </w:p>
        </w:tc>
        <w:tc>
          <w:tcPr>
            <w:tcW w:w="5324" w:type="dxa"/>
            <w:vAlign w:val="center"/>
          </w:tcPr>
          <w:p w14:paraId="0A23423A" w14:textId="77777777" w:rsidR="0027601C" w:rsidRPr="00B454DF" w:rsidRDefault="00837017" w:rsidP="00312BD9">
            <w:pPr>
              <w:jc w:val="left"/>
              <w:rPr>
                <w:rFonts w:ascii="Effra" w:hAnsi="Effra" w:cs="Effra"/>
                <w:i/>
              </w:rPr>
            </w:pPr>
            <w:r w:rsidRPr="00B454DF">
              <w:rPr>
                <w:rFonts w:ascii="Effra" w:hAnsi="Effra" w:cs="Effra"/>
                <w:i/>
              </w:rPr>
              <w:t>Ensure use contracted suppliers for purchasing/hiring portable tools</w:t>
            </w:r>
          </w:p>
        </w:tc>
      </w:tr>
      <w:tr w:rsidR="00837017" w:rsidRPr="009A6A7C" w14:paraId="5363F133" w14:textId="77777777" w:rsidTr="009A6A7C">
        <w:trPr>
          <w:trHeight w:val="1191"/>
        </w:trPr>
        <w:tc>
          <w:tcPr>
            <w:tcW w:w="1175" w:type="dxa"/>
            <w:vAlign w:val="center"/>
          </w:tcPr>
          <w:p w14:paraId="59111F13" w14:textId="77777777" w:rsidR="00837017" w:rsidRPr="009A6A7C" w:rsidRDefault="00837017" w:rsidP="00312BD9">
            <w:pPr>
              <w:jc w:val="left"/>
              <w:rPr>
                <w:rFonts w:ascii="Effra" w:hAnsi="Effra" w:cs="Effra"/>
              </w:rPr>
            </w:pPr>
            <w:r w:rsidRPr="009A6A7C">
              <w:rPr>
                <w:rFonts w:ascii="Effra" w:hAnsi="Effra" w:cs="Effra"/>
              </w:rPr>
              <w:t>13</w:t>
            </w:r>
          </w:p>
        </w:tc>
        <w:tc>
          <w:tcPr>
            <w:tcW w:w="2787" w:type="dxa"/>
            <w:vAlign w:val="center"/>
          </w:tcPr>
          <w:p w14:paraId="00E20568" w14:textId="77777777" w:rsidR="00837017" w:rsidRPr="009A6A7C" w:rsidRDefault="00837017" w:rsidP="00312BD9">
            <w:pPr>
              <w:jc w:val="left"/>
              <w:rPr>
                <w:rFonts w:ascii="Effra" w:hAnsi="Effra" w:cs="Effra"/>
              </w:rPr>
            </w:pPr>
            <w:r w:rsidRPr="009A6A7C">
              <w:rPr>
                <w:rFonts w:ascii="Effra" w:hAnsi="Effra" w:cs="Effra"/>
              </w:rPr>
              <w:t>Pressurised Equipment</w:t>
            </w:r>
          </w:p>
        </w:tc>
        <w:tc>
          <w:tcPr>
            <w:tcW w:w="3576" w:type="dxa"/>
            <w:vAlign w:val="center"/>
          </w:tcPr>
          <w:p w14:paraId="79F610AA" w14:textId="77777777" w:rsidR="00837017" w:rsidRPr="009A6A7C" w:rsidRDefault="00837017" w:rsidP="00312BD9">
            <w:pPr>
              <w:jc w:val="left"/>
              <w:rPr>
                <w:rFonts w:ascii="Effra" w:hAnsi="Effra" w:cs="Effra"/>
              </w:rPr>
            </w:pPr>
            <w:r w:rsidRPr="009A6A7C">
              <w:rPr>
                <w:rFonts w:ascii="Effra" w:hAnsi="Effra" w:cs="Effra"/>
              </w:rPr>
              <w:t>Not used unless trained.  Contractors to install and manage equipment</w:t>
            </w:r>
          </w:p>
        </w:tc>
        <w:tc>
          <w:tcPr>
            <w:tcW w:w="848" w:type="dxa"/>
            <w:vAlign w:val="center"/>
          </w:tcPr>
          <w:p w14:paraId="6FEA3833" w14:textId="77777777" w:rsidR="00837017" w:rsidRPr="009A6A7C" w:rsidRDefault="00837017" w:rsidP="00312BD9">
            <w:pPr>
              <w:jc w:val="left"/>
              <w:rPr>
                <w:rFonts w:ascii="Effra" w:hAnsi="Effra" w:cs="Effra"/>
              </w:rPr>
            </w:pPr>
          </w:p>
        </w:tc>
        <w:tc>
          <w:tcPr>
            <w:tcW w:w="768" w:type="dxa"/>
            <w:vAlign w:val="center"/>
          </w:tcPr>
          <w:p w14:paraId="077AFE3B" w14:textId="77777777" w:rsidR="00837017" w:rsidRPr="009A6A7C" w:rsidRDefault="00837017" w:rsidP="00312BD9">
            <w:pPr>
              <w:jc w:val="left"/>
              <w:rPr>
                <w:rFonts w:ascii="Effra" w:hAnsi="Effra" w:cs="Effra"/>
              </w:rPr>
            </w:pPr>
            <w:r w:rsidRPr="009A6A7C">
              <w:rPr>
                <w:rFonts w:ascii="Effra" w:hAnsi="Effra" w:cs="Effra"/>
              </w:rPr>
              <w:t>X</w:t>
            </w:r>
          </w:p>
        </w:tc>
        <w:tc>
          <w:tcPr>
            <w:tcW w:w="770" w:type="dxa"/>
            <w:vAlign w:val="center"/>
          </w:tcPr>
          <w:p w14:paraId="1477E119" w14:textId="77777777" w:rsidR="00837017" w:rsidRPr="009A6A7C" w:rsidRDefault="00837017" w:rsidP="00312BD9">
            <w:pPr>
              <w:jc w:val="left"/>
              <w:rPr>
                <w:rFonts w:ascii="Effra" w:hAnsi="Effra" w:cs="Effra"/>
              </w:rPr>
            </w:pPr>
          </w:p>
        </w:tc>
        <w:tc>
          <w:tcPr>
            <w:tcW w:w="5324" w:type="dxa"/>
            <w:vAlign w:val="center"/>
          </w:tcPr>
          <w:p w14:paraId="56033062" w14:textId="77777777" w:rsidR="00837017" w:rsidRPr="009A6A7C" w:rsidRDefault="00837017" w:rsidP="00312BD9">
            <w:pPr>
              <w:jc w:val="left"/>
              <w:rPr>
                <w:rFonts w:ascii="Effra" w:hAnsi="Effra" w:cs="Effra"/>
              </w:rPr>
            </w:pPr>
          </w:p>
        </w:tc>
      </w:tr>
      <w:tr w:rsidR="00837017" w:rsidRPr="009A6A7C" w14:paraId="4F335C8E" w14:textId="77777777" w:rsidTr="009A6A7C">
        <w:trPr>
          <w:trHeight w:val="1191"/>
        </w:trPr>
        <w:tc>
          <w:tcPr>
            <w:tcW w:w="1175" w:type="dxa"/>
            <w:vAlign w:val="center"/>
          </w:tcPr>
          <w:p w14:paraId="3C2903F3" w14:textId="77777777" w:rsidR="00837017" w:rsidRPr="009A6A7C" w:rsidRDefault="00837017" w:rsidP="00312BD9">
            <w:pPr>
              <w:jc w:val="left"/>
              <w:rPr>
                <w:rFonts w:ascii="Effra" w:hAnsi="Effra" w:cs="Effra"/>
              </w:rPr>
            </w:pPr>
            <w:r w:rsidRPr="009A6A7C">
              <w:rPr>
                <w:rFonts w:ascii="Effra" w:hAnsi="Effra" w:cs="Effra"/>
              </w:rPr>
              <w:t>14</w:t>
            </w:r>
          </w:p>
        </w:tc>
        <w:tc>
          <w:tcPr>
            <w:tcW w:w="2787" w:type="dxa"/>
            <w:vAlign w:val="center"/>
          </w:tcPr>
          <w:p w14:paraId="0C8953A1" w14:textId="77777777" w:rsidR="00837017" w:rsidRPr="009A6A7C" w:rsidRDefault="00837017" w:rsidP="00312BD9">
            <w:pPr>
              <w:jc w:val="left"/>
              <w:rPr>
                <w:rFonts w:ascii="Effra" w:hAnsi="Effra" w:cs="Effra"/>
              </w:rPr>
            </w:pPr>
            <w:r w:rsidRPr="009A6A7C">
              <w:rPr>
                <w:rFonts w:ascii="Effra" w:hAnsi="Effra" w:cs="Effra"/>
              </w:rPr>
              <w:t>Noise and Vibration</w:t>
            </w:r>
          </w:p>
        </w:tc>
        <w:tc>
          <w:tcPr>
            <w:tcW w:w="3576" w:type="dxa"/>
            <w:vAlign w:val="center"/>
          </w:tcPr>
          <w:p w14:paraId="0B59EC82" w14:textId="77777777" w:rsidR="00837017" w:rsidRPr="009A6A7C" w:rsidRDefault="00837017" w:rsidP="00312BD9">
            <w:pPr>
              <w:jc w:val="left"/>
              <w:rPr>
                <w:rFonts w:ascii="Effra" w:hAnsi="Effra" w:cs="Effra"/>
              </w:rPr>
            </w:pPr>
            <w:r w:rsidRPr="009A6A7C">
              <w:rPr>
                <w:rFonts w:ascii="Effra" w:hAnsi="Effra" w:cs="Effra"/>
              </w:rPr>
              <w:t>If noise likely to be loud issue staff with ear defenders</w:t>
            </w:r>
          </w:p>
        </w:tc>
        <w:tc>
          <w:tcPr>
            <w:tcW w:w="848" w:type="dxa"/>
            <w:vAlign w:val="center"/>
          </w:tcPr>
          <w:p w14:paraId="13D2E05D" w14:textId="77777777" w:rsidR="00837017" w:rsidRPr="009A6A7C" w:rsidRDefault="00837017" w:rsidP="00312BD9">
            <w:pPr>
              <w:jc w:val="left"/>
              <w:rPr>
                <w:rFonts w:ascii="Effra" w:hAnsi="Effra" w:cs="Effra"/>
              </w:rPr>
            </w:pPr>
          </w:p>
        </w:tc>
        <w:tc>
          <w:tcPr>
            <w:tcW w:w="768" w:type="dxa"/>
            <w:vAlign w:val="center"/>
          </w:tcPr>
          <w:p w14:paraId="1BF61EE9" w14:textId="77777777" w:rsidR="00837017" w:rsidRPr="009A6A7C" w:rsidRDefault="00837017" w:rsidP="00312BD9">
            <w:pPr>
              <w:jc w:val="left"/>
              <w:rPr>
                <w:rFonts w:ascii="Effra" w:hAnsi="Effra" w:cs="Effra"/>
              </w:rPr>
            </w:pPr>
          </w:p>
        </w:tc>
        <w:tc>
          <w:tcPr>
            <w:tcW w:w="770" w:type="dxa"/>
            <w:vAlign w:val="center"/>
          </w:tcPr>
          <w:p w14:paraId="4C0CA34A" w14:textId="77777777" w:rsidR="00837017" w:rsidRPr="009A6A7C" w:rsidRDefault="00837017" w:rsidP="00312BD9">
            <w:pPr>
              <w:jc w:val="left"/>
              <w:rPr>
                <w:rFonts w:ascii="Effra" w:hAnsi="Effra" w:cs="Effra"/>
              </w:rPr>
            </w:pPr>
            <w:r w:rsidRPr="009A6A7C">
              <w:rPr>
                <w:rFonts w:ascii="Effra" w:hAnsi="Effra" w:cs="Effra"/>
              </w:rPr>
              <w:t>X</w:t>
            </w:r>
          </w:p>
        </w:tc>
        <w:tc>
          <w:tcPr>
            <w:tcW w:w="5324" w:type="dxa"/>
            <w:vAlign w:val="center"/>
          </w:tcPr>
          <w:p w14:paraId="1BE13523" w14:textId="77777777" w:rsidR="00837017" w:rsidRPr="00B454DF" w:rsidRDefault="00837017" w:rsidP="00312BD9">
            <w:pPr>
              <w:jc w:val="left"/>
              <w:rPr>
                <w:rFonts w:ascii="Effra" w:hAnsi="Effra" w:cs="Effra"/>
                <w:i/>
              </w:rPr>
            </w:pPr>
            <w:r w:rsidRPr="00B454DF">
              <w:rPr>
                <w:rFonts w:ascii="Effra" w:hAnsi="Effra" w:cs="Effra"/>
                <w:i/>
              </w:rPr>
              <w:t>Issue warnings of potential loud noise.</w:t>
            </w:r>
          </w:p>
          <w:p w14:paraId="29C03EBB" w14:textId="77777777" w:rsidR="00837017" w:rsidRPr="009A6A7C" w:rsidRDefault="00837017" w:rsidP="00312BD9">
            <w:pPr>
              <w:jc w:val="left"/>
              <w:rPr>
                <w:rFonts w:ascii="Effra" w:hAnsi="Effra" w:cs="Effra"/>
              </w:rPr>
            </w:pPr>
            <w:r w:rsidRPr="00B454DF">
              <w:rPr>
                <w:rFonts w:ascii="Effra" w:hAnsi="Effra" w:cs="Effra"/>
                <w:i/>
              </w:rPr>
              <w:t>Rotate staff working in areas of loud noise to keep exposure to a minimum</w:t>
            </w:r>
          </w:p>
        </w:tc>
      </w:tr>
      <w:tr w:rsidR="00837017" w:rsidRPr="009A6A7C" w14:paraId="539E0EEC" w14:textId="77777777" w:rsidTr="009A6A7C">
        <w:trPr>
          <w:trHeight w:val="1191"/>
        </w:trPr>
        <w:tc>
          <w:tcPr>
            <w:tcW w:w="1175" w:type="dxa"/>
            <w:vAlign w:val="center"/>
          </w:tcPr>
          <w:p w14:paraId="00729E83" w14:textId="77777777" w:rsidR="00837017" w:rsidRPr="009A6A7C" w:rsidRDefault="00837017" w:rsidP="00312BD9">
            <w:pPr>
              <w:jc w:val="left"/>
              <w:rPr>
                <w:rFonts w:ascii="Effra" w:hAnsi="Effra" w:cs="Effra"/>
              </w:rPr>
            </w:pPr>
            <w:r w:rsidRPr="009A6A7C">
              <w:rPr>
                <w:rFonts w:ascii="Effra" w:hAnsi="Effra" w:cs="Effra"/>
              </w:rPr>
              <w:t>15</w:t>
            </w:r>
          </w:p>
        </w:tc>
        <w:tc>
          <w:tcPr>
            <w:tcW w:w="2787" w:type="dxa"/>
            <w:vAlign w:val="center"/>
          </w:tcPr>
          <w:p w14:paraId="4837C2C8" w14:textId="77777777" w:rsidR="00837017" w:rsidRPr="009A6A7C" w:rsidRDefault="00837017" w:rsidP="004C0D99">
            <w:pPr>
              <w:jc w:val="left"/>
              <w:rPr>
                <w:rFonts w:ascii="Effra" w:hAnsi="Effra" w:cs="Effra"/>
              </w:rPr>
            </w:pPr>
            <w:r w:rsidRPr="009A6A7C">
              <w:rPr>
                <w:rFonts w:ascii="Effra" w:hAnsi="Effra" w:cs="Effra"/>
              </w:rPr>
              <w:t xml:space="preserve">Environmental </w:t>
            </w:r>
            <w:r w:rsidR="004C0D99">
              <w:rPr>
                <w:rFonts w:ascii="Effra" w:hAnsi="Effra" w:cs="Effra"/>
              </w:rPr>
              <w:t>Risks (inc. noise)</w:t>
            </w:r>
          </w:p>
        </w:tc>
        <w:tc>
          <w:tcPr>
            <w:tcW w:w="3576" w:type="dxa"/>
            <w:vAlign w:val="center"/>
          </w:tcPr>
          <w:p w14:paraId="1E385F88" w14:textId="77777777" w:rsidR="00B16C40" w:rsidRDefault="00B16C40" w:rsidP="00312BD9">
            <w:pPr>
              <w:jc w:val="left"/>
              <w:rPr>
                <w:rFonts w:ascii="Effra" w:hAnsi="Effra" w:cs="Effra"/>
              </w:rPr>
            </w:pPr>
            <w:r>
              <w:rPr>
                <w:rFonts w:ascii="Effra" w:hAnsi="Effra" w:cs="Effra"/>
              </w:rPr>
              <w:t>Sustainability Services notified of additional risks. Spill kits and method statements provided.</w:t>
            </w:r>
          </w:p>
          <w:p w14:paraId="73B5A06C" w14:textId="77777777" w:rsidR="00837017" w:rsidRPr="009A6A7C" w:rsidRDefault="00837017" w:rsidP="00312BD9">
            <w:pPr>
              <w:jc w:val="left"/>
              <w:rPr>
                <w:rFonts w:ascii="Effra" w:hAnsi="Effra" w:cs="Effra"/>
              </w:rPr>
            </w:pPr>
            <w:r w:rsidRPr="009A6A7C">
              <w:rPr>
                <w:rFonts w:ascii="Effra" w:hAnsi="Effra" w:cs="Effra"/>
              </w:rPr>
              <w:t>If noise expected, notify communicatio</w:t>
            </w:r>
            <w:r w:rsidR="00B16C40">
              <w:rPr>
                <w:rFonts w:ascii="Effra" w:hAnsi="Effra" w:cs="Effra"/>
              </w:rPr>
              <w:t xml:space="preserve">ns office and </w:t>
            </w:r>
            <w:proofErr w:type="gramStart"/>
            <w:r w:rsidR="00B16C40">
              <w:rPr>
                <w:rFonts w:ascii="Effra" w:hAnsi="Effra" w:cs="Effra"/>
              </w:rPr>
              <w:t>local residents</w:t>
            </w:r>
            <w:proofErr w:type="gramEnd"/>
            <w:r w:rsidR="00B16C40">
              <w:rPr>
                <w:rFonts w:ascii="Effra" w:hAnsi="Effra" w:cs="Effra"/>
              </w:rPr>
              <w:t xml:space="preserve">. </w:t>
            </w:r>
            <w:r w:rsidRPr="009A6A7C">
              <w:rPr>
                <w:rFonts w:ascii="Effra" w:hAnsi="Effra" w:cs="Effra"/>
              </w:rPr>
              <w:t>Noise monitored regularly, particularly near boundaries.</w:t>
            </w:r>
          </w:p>
          <w:p w14:paraId="19D83C08" w14:textId="77777777" w:rsidR="00837017" w:rsidRPr="009A6A7C" w:rsidRDefault="00837017" w:rsidP="00312BD9">
            <w:pPr>
              <w:jc w:val="left"/>
              <w:rPr>
                <w:rFonts w:ascii="Effra" w:hAnsi="Effra" w:cs="Effra"/>
              </w:rPr>
            </w:pPr>
            <w:r w:rsidRPr="009A6A7C">
              <w:rPr>
                <w:rFonts w:ascii="Effra" w:hAnsi="Effra" w:cs="Effra"/>
              </w:rPr>
              <w:t>No noise after midnight</w:t>
            </w:r>
          </w:p>
        </w:tc>
        <w:tc>
          <w:tcPr>
            <w:tcW w:w="848" w:type="dxa"/>
            <w:vAlign w:val="center"/>
          </w:tcPr>
          <w:p w14:paraId="1783CEDC" w14:textId="77777777" w:rsidR="00837017" w:rsidRPr="009A6A7C" w:rsidRDefault="00837017" w:rsidP="00312BD9">
            <w:pPr>
              <w:jc w:val="left"/>
              <w:rPr>
                <w:rFonts w:ascii="Effra" w:hAnsi="Effra" w:cs="Effra"/>
              </w:rPr>
            </w:pPr>
          </w:p>
        </w:tc>
        <w:tc>
          <w:tcPr>
            <w:tcW w:w="768" w:type="dxa"/>
            <w:vAlign w:val="center"/>
          </w:tcPr>
          <w:p w14:paraId="36A37A21" w14:textId="77777777" w:rsidR="00837017" w:rsidRPr="009A6A7C" w:rsidRDefault="00837017" w:rsidP="00312BD9">
            <w:pPr>
              <w:jc w:val="left"/>
              <w:rPr>
                <w:rFonts w:ascii="Effra" w:hAnsi="Effra" w:cs="Effra"/>
              </w:rPr>
            </w:pPr>
          </w:p>
        </w:tc>
        <w:tc>
          <w:tcPr>
            <w:tcW w:w="770" w:type="dxa"/>
            <w:vAlign w:val="center"/>
          </w:tcPr>
          <w:p w14:paraId="38912446" w14:textId="77777777" w:rsidR="00837017" w:rsidRPr="009A6A7C" w:rsidRDefault="00837017" w:rsidP="00312BD9">
            <w:pPr>
              <w:jc w:val="left"/>
              <w:rPr>
                <w:rFonts w:ascii="Effra" w:hAnsi="Effra" w:cs="Effra"/>
              </w:rPr>
            </w:pPr>
            <w:r w:rsidRPr="009A6A7C">
              <w:rPr>
                <w:rFonts w:ascii="Effra" w:hAnsi="Effra" w:cs="Effra"/>
              </w:rPr>
              <w:t>X</w:t>
            </w:r>
          </w:p>
        </w:tc>
        <w:tc>
          <w:tcPr>
            <w:tcW w:w="5324" w:type="dxa"/>
            <w:vAlign w:val="center"/>
          </w:tcPr>
          <w:p w14:paraId="33295491" w14:textId="77777777" w:rsidR="00837017" w:rsidRPr="00B454DF" w:rsidRDefault="00B16C40" w:rsidP="00312BD9">
            <w:pPr>
              <w:jc w:val="left"/>
              <w:rPr>
                <w:rFonts w:ascii="Effra" w:hAnsi="Effra" w:cs="Effra"/>
                <w:i/>
              </w:rPr>
            </w:pPr>
            <w:r>
              <w:rPr>
                <w:rFonts w:ascii="Effra" w:hAnsi="Effra" w:cs="Effra"/>
                <w:i/>
              </w:rPr>
              <w:t xml:space="preserve">Additional waste facilities needed plus litter pick required after the event. Drip tray required for generator. </w:t>
            </w:r>
            <w:r w:rsidR="00837017" w:rsidRPr="00B454DF">
              <w:rPr>
                <w:rFonts w:ascii="Effra" w:hAnsi="Effra" w:cs="Effra"/>
                <w:i/>
              </w:rPr>
              <w:t>If loud noise expected loan noise meter from Health and Safety Services to check levels do not exceed 5dB(A) above background.</w:t>
            </w:r>
          </w:p>
        </w:tc>
      </w:tr>
      <w:tr w:rsidR="00837017" w:rsidRPr="009A6A7C" w14:paraId="0B1F7357" w14:textId="77777777" w:rsidTr="009A6A7C">
        <w:trPr>
          <w:trHeight w:val="1191"/>
        </w:trPr>
        <w:tc>
          <w:tcPr>
            <w:tcW w:w="1175" w:type="dxa"/>
            <w:vAlign w:val="center"/>
          </w:tcPr>
          <w:p w14:paraId="71AF622D" w14:textId="77777777" w:rsidR="00837017" w:rsidRPr="009A6A7C" w:rsidRDefault="00837017" w:rsidP="00312BD9">
            <w:pPr>
              <w:jc w:val="left"/>
              <w:rPr>
                <w:rFonts w:ascii="Effra" w:hAnsi="Effra" w:cs="Effra"/>
              </w:rPr>
            </w:pPr>
            <w:r w:rsidRPr="009A6A7C">
              <w:rPr>
                <w:rFonts w:ascii="Effra" w:hAnsi="Effra" w:cs="Effra"/>
              </w:rPr>
              <w:t>16</w:t>
            </w:r>
          </w:p>
        </w:tc>
        <w:tc>
          <w:tcPr>
            <w:tcW w:w="2787" w:type="dxa"/>
            <w:vAlign w:val="center"/>
          </w:tcPr>
          <w:p w14:paraId="70564E82" w14:textId="77777777" w:rsidR="00837017" w:rsidRPr="009A6A7C" w:rsidRDefault="00837017" w:rsidP="00312BD9">
            <w:pPr>
              <w:jc w:val="left"/>
              <w:rPr>
                <w:rFonts w:ascii="Effra" w:hAnsi="Effra" w:cs="Effra"/>
              </w:rPr>
            </w:pPr>
            <w:r w:rsidRPr="009A6A7C">
              <w:rPr>
                <w:rFonts w:ascii="Effra" w:hAnsi="Effra" w:cs="Effra"/>
              </w:rPr>
              <w:t>Communication</w:t>
            </w:r>
          </w:p>
        </w:tc>
        <w:tc>
          <w:tcPr>
            <w:tcW w:w="3576" w:type="dxa"/>
            <w:vAlign w:val="center"/>
          </w:tcPr>
          <w:p w14:paraId="3A0EBC4D" w14:textId="77777777" w:rsidR="00837017" w:rsidRPr="009A6A7C" w:rsidRDefault="00837017" w:rsidP="00312BD9">
            <w:pPr>
              <w:jc w:val="left"/>
              <w:rPr>
                <w:rFonts w:ascii="Effra" w:hAnsi="Effra" w:cs="Effra"/>
              </w:rPr>
            </w:pPr>
            <w:r w:rsidRPr="009A6A7C">
              <w:rPr>
                <w:rFonts w:ascii="Effra" w:hAnsi="Effra" w:cs="Effra"/>
              </w:rPr>
              <w:t>Briefing sessions before and after event are held.</w:t>
            </w:r>
          </w:p>
          <w:p w14:paraId="625A9F2D" w14:textId="77777777" w:rsidR="00837017" w:rsidRPr="009A6A7C" w:rsidRDefault="00837017" w:rsidP="00312BD9">
            <w:pPr>
              <w:jc w:val="left"/>
              <w:rPr>
                <w:rFonts w:ascii="Effra" w:hAnsi="Effra" w:cs="Effra"/>
              </w:rPr>
            </w:pPr>
            <w:r w:rsidRPr="009A6A7C">
              <w:rPr>
                <w:rFonts w:ascii="Effra" w:hAnsi="Effra" w:cs="Effra"/>
              </w:rPr>
              <w:t>All staff have mobile phones and are aware of who event managers are</w:t>
            </w:r>
          </w:p>
        </w:tc>
        <w:tc>
          <w:tcPr>
            <w:tcW w:w="848" w:type="dxa"/>
            <w:vAlign w:val="center"/>
          </w:tcPr>
          <w:p w14:paraId="49996CF2" w14:textId="77777777" w:rsidR="00837017" w:rsidRPr="009A6A7C" w:rsidRDefault="00837017" w:rsidP="00312BD9">
            <w:pPr>
              <w:jc w:val="left"/>
              <w:rPr>
                <w:rFonts w:ascii="Effra" w:hAnsi="Effra" w:cs="Effra"/>
              </w:rPr>
            </w:pPr>
          </w:p>
        </w:tc>
        <w:tc>
          <w:tcPr>
            <w:tcW w:w="768" w:type="dxa"/>
            <w:vAlign w:val="center"/>
          </w:tcPr>
          <w:p w14:paraId="1DF55376" w14:textId="77777777" w:rsidR="00837017" w:rsidRPr="009A6A7C" w:rsidRDefault="00837017" w:rsidP="00312BD9">
            <w:pPr>
              <w:jc w:val="left"/>
              <w:rPr>
                <w:rFonts w:ascii="Effra" w:hAnsi="Effra" w:cs="Effra"/>
              </w:rPr>
            </w:pPr>
          </w:p>
        </w:tc>
        <w:tc>
          <w:tcPr>
            <w:tcW w:w="770" w:type="dxa"/>
            <w:vAlign w:val="center"/>
          </w:tcPr>
          <w:p w14:paraId="678F9DA5" w14:textId="77777777" w:rsidR="00837017" w:rsidRPr="009A6A7C" w:rsidRDefault="00837017" w:rsidP="00312BD9">
            <w:pPr>
              <w:jc w:val="left"/>
              <w:rPr>
                <w:rFonts w:ascii="Effra" w:hAnsi="Effra" w:cs="Effra"/>
              </w:rPr>
            </w:pPr>
          </w:p>
        </w:tc>
        <w:tc>
          <w:tcPr>
            <w:tcW w:w="5324" w:type="dxa"/>
            <w:vAlign w:val="center"/>
          </w:tcPr>
          <w:p w14:paraId="0B9FC399" w14:textId="77777777" w:rsidR="00837017" w:rsidRPr="009A6A7C" w:rsidRDefault="00837017" w:rsidP="00312BD9">
            <w:pPr>
              <w:jc w:val="left"/>
              <w:rPr>
                <w:rFonts w:ascii="Effra" w:hAnsi="Effra" w:cs="Effra"/>
              </w:rPr>
            </w:pPr>
          </w:p>
        </w:tc>
      </w:tr>
      <w:tr w:rsidR="00837017" w:rsidRPr="009A6A7C" w14:paraId="097C6099" w14:textId="77777777" w:rsidTr="009A6A7C">
        <w:trPr>
          <w:trHeight w:val="1191"/>
        </w:trPr>
        <w:tc>
          <w:tcPr>
            <w:tcW w:w="1175" w:type="dxa"/>
            <w:vAlign w:val="center"/>
          </w:tcPr>
          <w:p w14:paraId="50989145" w14:textId="77777777" w:rsidR="00837017" w:rsidRPr="009A6A7C" w:rsidRDefault="00837017" w:rsidP="00312BD9">
            <w:pPr>
              <w:jc w:val="left"/>
              <w:rPr>
                <w:rFonts w:ascii="Effra" w:hAnsi="Effra" w:cs="Effra"/>
              </w:rPr>
            </w:pPr>
            <w:r w:rsidRPr="009A6A7C">
              <w:rPr>
                <w:rFonts w:ascii="Effra" w:hAnsi="Effra" w:cs="Effra"/>
              </w:rPr>
              <w:lastRenderedPageBreak/>
              <w:t>17</w:t>
            </w:r>
          </w:p>
        </w:tc>
        <w:tc>
          <w:tcPr>
            <w:tcW w:w="2787" w:type="dxa"/>
            <w:vAlign w:val="center"/>
          </w:tcPr>
          <w:p w14:paraId="0809D48B" w14:textId="77777777" w:rsidR="00837017" w:rsidRPr="009A6A7C" w:rsidRDefault="00837017" w:rsidP="00312BD9">
            <w:pPr>
              <w:jc w:val="left"/>
              <w:rPr>
                <w:rFonts w:ascii="Effra" w:hAnsi="Effra" w:cs="Effra"/>
              </w:rPr>
            </w:pPr>
            <w:r w:rsidRPr="009A6A7C">
              <w:rPr>
                <w:rFonts w:ascii="Effra" w:hAnsi="Effra" w:cs="Effra"/>
              </w:rPr>
              <w:t>Violence to attendees or staff</w:t>
            </w:r>
          </w:p>
        </w:tc>
        <w:tc>
          <w:tcPr>
            <w:tcW w:w="3576" w:type="dxa"/>
            <w:vAlign w:val="center"/>
          </w:tcPr>
          <w:p w14:paraId="7C2B8F1E" w14:textId="77777777" w:rsidR="00837017" w:rsidRPr="009A6A7C" w:rsidRDefault="00837017" w:rsidP="00312BD9">
            <w:pPr>
              <w:jc w:val="left"/>
              <w:rPr>
                <w:rFonts w:ascii="Effra" w:hAnsi="Effra" w:cs="Effra"/>
              </w:rPr>
            </w:pPr>
            <w:r w:rsidRPr="009A6A7C">
              <w:rPr>
                <w:rFonts w:ascii="Effra" w:hAnsi="Effra" w:cs="Effra"/>
              </w:rPr>
              <w:t>University staff to avoid confrontation and seek advice from security to deal with any issues that arise</w:t>
            </w:r>
          </w:p>
        </w:tc>
        <w:tc>
          <w:tcPr>
            <w:tcW w:w="848" w:type="dxa"/>
            <w:vAlign w:val="center"/>
          </w:tcPr>
          <w:p w14:paraId="2E1E5BB3" w14:textId="77777777" w:rsidR="00837017" w:rsidRPr="009A6A7C" w:rsidRDefault="00837017" w:rsidP="00312BD9">
            <w:pPr>
              <w:jc w:val="left"/>
              <w:rPr>
                <w:rFonts w:ascii="Effra" w:hAnsi="Effra" w:cs="Effra"/>
              </w:rPr>
            </w:pPr>
          </w:p>
        </w:tc>
        <w:tc>
          <w:tcPr>
            <w:tcW w:w="768" w:type="dxa"/>
            <w:vAlign w:val="center"/>
          </w:tcPr>
          <w:p w14:paraId="5DB0A7C9" w14:textId="77777777" w:rsidR="00837017" w:rsidRPr="009A6A7C" w:rsidRDefault="00837017" w:rsidP="00312BD9">
            <w:pPr>
              <w:jc w:val="left"/>
              <w:rPr>
                <w:rFonts w:ascii="Effra" w:hAnsi="Effra" w:cs="Effra"/>
              </w:rPr>
            </w:pPr>
            <w:r w:rsidRPr="009A6A7C">
              <w:rPr>
                <w:rFonts w:ascii="Effra" w:hAnsi="Effra" w:cs="Effra"/>
              </w:rPr>
              <w:t>X</w:t>
            </w:r>
          </w:p>
        </w:tc>
        <w:tc>
          <w:tcPr>
            <w:tcW w:w="770" w:type="dxa"/>
            <w:vAlign w:val="center"/>
          </w:tcPr>
          <w:p w14:paraId="5D21A7FA" w14:textId="77777777" w:rsidR="00837017" w:rsidRPr="009A6A7C" w:rsidRDefault="00837017" w:rsidP="00312BD9">
            <w:pPr>
              <w:jc w:val="left"/>
              <w:rPr>
                <w:rFonts w:ascii="Effra" w:hAnsi="Effra" w:cs="Effra"/>
              </w:rPr>
            </w:pPr>
          </w:p>
        </w:tc>
        <w:tc>
          <w:tcPr>
            <w:tcW w:w="5324" w:type="dxa"/>
            <w:vAlign w:val="center"/>
          </w:tcPr>
          <w:p w14:paraId="6F36197A" w14:textId="77777777" w:rsidR="00837017" w:rsidRPr="00B454DF" w:rsidRDefault="00837017" w:rsidP="00312BD9">
            <w:pPr>
              <w:jc w:val="left"/>
              <w:rPr>
                <w:rFonts w:ascii="Effra" w:hAnsi="Effra" w:cs="Effra"/>
                <w:i/>
              </w:rPr>
            </w:pPr>
            <w:r w:rsidRPr="00B454DF">
              <w:rPr>
                <w:rFonts w:ascii="Effra" w:hAnsi="Effra" w:cs="Effra"/>
                <w:i/>
              </w:rPr>
              <w:t xml:space="preserve">Contractors to complete </w:t>
            </w:r>
            <w:proofErr w:type="gramStart"/>
            <w:r w:rsidRPr="00B454DF">
              <w:rPr>
                <w:rFonts w:ascii="Effra" w:hAnsi="Effra" w:cs="Effra"/>
                <w:i/>
              </w:rPr>
              <w:t>contractors</w:t>
            </w:r>
            <w:proofErr w:type="gramEnd"/>
            <w:r w:rsidRPr="00B454DF">
              <w:rPr>
                <w:rFonts w:ascii="Effra" w:hAnsi="Effra" w:cs="Effra"/>
                <w:i/>
              </w:rPr>
              <w:t xml:space="preserve"> competency form</w:t>
            </w:r>
          </w:p>
        </w:tc>
      </w:tr>
      <w:tr w:rsidR="00837017" w:rsidRPr="009A6A7C" w14:paraId="5AE28240" w14:textId="77777777" w:rsidTr="009A6A7C">
        <w:trPr>
          <w:trHeight w:val="1191"/>
        </w:trPr>
        <w:tc>
          <w:tcPr>
            <w:tcW w:w="1175" w:type="dxa"/>
            <w:vAlign w:val="center"/>
          </w:tcPr>
          <w:p w14:paraId="03928A0E" w14:textId="77777777" w:rsidR="00837017" w:rsidRPr="009A6A7C" w:rsidRDefault="00837017" w:rsidP="00312BD9">
            <w:pPr>
              <w:jc w:val="left"/>
              <w:rPr>
                <w:rFonts w:ascii="Effra" w:hAnsi="Effra" w:cs="Effra"/>
              </w:rPr>
            </w:pPr>
            <w:r w:rsidRPr="009A6A7C">
              <w:rPr>
                <w:rFonts w:ascii="Effra" w:hAnsi="Effra" w:cs="Effra"/>
              </w:rPr>
              <w:t>18</w:t>
            </w:r>
          </w:p>
        </w:tc>
        <w:tc>
          <w:tcPr>
            <w:tcW w:w="2787" w:type="dxa"/>
            <w:vAlign w:val="center"/>
          </w:tcPr>
          <w:p w14:paraId="27C6DE9B" w14:textId="77777777" w:rsidR="00837017" w:rsidRPr="009A6A7C" w:rsidRDefault="00837017" w:rsidP="00312BD9">
            <w:pPr>
              <w:jc w:val="left"/>
              <w:rPr>
                <w:rFonts w:ascii="Effra" w:hAnsi="Effra" w:cs="Effra"/>
              </w:rPr>
            </w:pPr>
            <w:r w:rsidRPr="009A6A7C">
              <w:rPr>
                <w:rFonts w:ascii="Effra" w:hAnsi="Effra" w:cs="Effra"/>
              </w:rPr>
              <w:t>Marquees</w:t>
            </w:r>
          </w:p>
        </w:tc>
        <w:tc>
          <w:tcPr>
            <w:tcW w:w="3576" w:type="dxa"/>
            <w:vAlign w:val="center"/>
          </w:tcPr>
          <w:p w14:paraId="13569789" w14:textId="77777777" w:rsidR="00837017" w:rsidRPr="009A6A7C" w:rsidRDefault="00837017" w:rsidP="00312BD9">
            <w:pPr>
              <w:jc w:val="left"/>
              <w:rPr>
                <w:rFonts w:ascii="Effra" w:hAnsi="Effra" w:cs="Effra"/>
              </w:rPr>
            </w:pPr>
            <w:r w:rsidRPr="009A6A7C">
              <w:rPr>
                <w:rFonts w:ascii="Effra" w:hAnsi="Effra" w:cs="Effra"/>
              </w:rPr>
              <w:t>Requirements for marquee:</w:t>
            </w:r>
          </w:p>
          <w:p w14:paraId="7C001139" w14:textId="77777777" w:rsidR="00837017" w:rsidRPr="009A6A7C" w:rsidRDefault="00837017" w:rsidP="00312BD9">
            <w:pPr>
              <w:jc w:val="left"/>
              <w:rPr>
                <w:rFonts w:ascii="Effra" w:hAnsi="Effra" w:cs="Effra"/>
              </w:rPr>
            </w:pPr>
            <w:r w:rsidRPr="009A6A7C">
              <w:rPr>
                <w:rFonts w:ascii="Effra" w:hAnsi="Effra" w:cs="Effra"/>
              </w:rPr>
              <w:t>Steel frame – no pegs</w:t>
            </w:r>
          </w:p>
          <w:p w14:paraId="29A1A93A" w14:textId="77777777" w:rsidR="00837017" w:rsidRPr="009A6A7C" w:rsidRDefault="00837017" w:rsidP="00312BD9">
            <w:pPr>
              <w:jc w:val="left"/>
              <w:rPr>
                <w:rFonts w:ascii="Effra" w:hAnsi="Effra" w:cs="Effra"/>
              </w:rPr>
            </w:pPr>
            <w:r w:rsidRPr="009A6A7C">
              <w:rPr>
                <w:rFonts w:ascii="Effra" w:hAnsi="Effra" w:cs="Effra"/>
              </w:rPr>
              <w:t>Flooring – plastic and non-slip</w:t>
            </w:r>
          </w:p>
          <w:p w14:paraId="39E5D0BD" w14:textId="77777777" w:rsidR="00837017" w:rsidRPr="009A6A7C" w:rsidRDefault="00837017" w:rsidP="00312BD9">
            <w:pPr>
              <w:jc w:val="left"/>
              <w:rPr>
                <w:rFonts w:ascii="Effra" w:hAnsi="Effra" w:cs="Effra"/>
              </w:rPr>
            </w:pPr>
            <w:r w:rsidRPr="009A6A7C">
              <w:rPr>
                <w:rFonts w:ascii="Effra" w:hAnsi="Effra" w:cs="Effra"/>
              </w:rPr>
              <w:t xml:space="preserve">Fire Exit signs </w:t>
            </w:r>
            <w:proofErr w:type="gramStart"/>
            <w:r w:rsidRPr="009A6A7C">
              <w:rPr>
                <w:rFonts w:ascii="Effra" w:hAnsi="Effra" w:cs="Effra"/>
              </w:rPr>
              <w:t>illuminated</w:t>
            </w:r>
            <w:proofErr w:type="gramEnd"/>
          </w:p>
          <w:p w14:paraId="4085C51E" w14:textId="77777777" w:rsidR="00837017" w:rsidRPr="009A6A7C" w:rsidRDefault="00837017" w:rsidP="00312BD9">
            <w:pPr>
              <w:jc w:val="left"/>
              <w:rPr>
                <w:rFonts w:ascii="Effra" w:hAnsi="Effra" w:cs="Effra"/>
              </w:rPr>
            </w:pPr>
            <w:r w:rsidRPr="009A6A7C">
              <w:rPr>
                <w:rFonts w:ascii="Effra" w:hAnsi="Effra" w:cs="Effra"/>
              </w:rPr>
              <w:t xml:space="preserve">Fire extinguishers </w:t>
            </w:r>
            <w:proofErr w:type="gramStart"/>
            <w:r w:rsidRPr="009A6A7C">
              <w:rPr>
                <w:rFonts w:ascii="Effra" w:hAnsi="Effra" w:cs="Effra"/>
              </w:rPr>
              <w:t>provided</w:t>
            </w:r>
            <w:proofErr w:type="gramEnd"/>
          </w:p>
          <w:p w14:paraId="66E7DD4C" w14:textId="77777777" w:rsidR="00837017" w:rsidRPr="009A6A7C" w:rsidRDefault="00837017" w:rsidP="00312BD9">
            <w:pPr>
              <w:jc w:val="left"/>
              <w:rPr>
                <w:rFonts w:ascii="Effra" w:hAnsi="Effra" w:cs="Effra"/>
              </w:rPr>
            </w:pPr>
            <w:r w:rsidRPr="009A6A7C">
              <w:rPr>
                <w:rFonts w:ascii="Effra" w:hAnsi="Effra" w:cs="Effra"/>
              </w:rPr>
              <w:t>All access levels accessible for wheelchair users</w:t>
            </w:r>
          </w:p>
        </w:tc>
        <w:tc>
          <w:tcPr>
            <w:tcW w:w="848" w:type="dxa"/>
            <w:vAlign w:val="center"/>
          </w:tcPr>
          <w:p w14:paraId="68219ECC" w14:textId="77777777" w:rsidR="00837017" w:rsidRPr="009A6A7C" w:rsidRDefault="00837017" w:rsidP="00312BD9">
            <w:pPr>
              <w:jc w:val="left"/>
              <w:rPr>
                <w:rFonts w:ascii="Effra" w:hAnsi="Effra" w:cs="Effra"/>
              </w:rPr>
            </w:pPr>
            <w:r w:rsidRPr="009A6A7C">
              <w:rPr>
                <w:rFonts w:ascii="Effra" w:hAnsi="Effra" w:cs="Effra"/>
              </w:rPr>
              <w:t>X</w:t>
            </w:r>
          </w:p>
        </w:tc>
        <w:tc>
          <w:tcPr>
            <w:tcW w:w="768" w:type="dxa"/>
            <w:vAlign w:val="center"/>
          </w:tcPr>
          <w:p w14:paraId="6CD5F16A" w14:textId="77777777" w:rsidR="00837017" w:rsidRPr="009A6A7C" w:rsidRDefault="00837017" w:rsidP="00312BD9">
            <w:pPr>
              <w:jc w:val="left"/>
              <w:rPr>
                <w:rFonts w:ascii="Effra" w:hAnsi="Effra" w:cs="Effra"/>
              </w:rPr>
            </w:pPr>
          </w:p>
        </w:tc>
        <w:tc>
          <w:tcPr>
            <w:tcW w:w="770" w:type="dxa"/>
            <w:vAlign w:val="center"/>
          </w:tcPr>
          <w:p w14:paraId="669B72A1" w14:textId="77777777" w:rsidR="00837017" w:rsidRPr="009A6A7C" w:rsidRDefault="00837017" w:rsidP="00312BD9">
            <w:pPr>
              <w:jc w:val="left"/>
              <w:rPr>
                <w:rFonts w:ascii="Effra" w:hAnsi="Effra" w:cs="Effra"/>
              </w:rPr>
            </w:pPr>
          </w:p>
        </w:tc>
        <w:tc>
          <w:tcPr>
            <w:tcW w:w="5324" w:type="dxa"/>
            <w:vAlign w:val="center"/>
          </w:tcPr>
          <w:p w14:paraId="748985E4" w14:textId="77777777" w:rsidR="00837017" w:rsidRPr="00B454DF" w:rsidRDefault="00837017" w:rsidP="00312BD9">
            <w:pPr>
              <w:jc w:val="left"/>
              <w:rPr>
                <w:rFonts w:ascii="Effra" w:hAnsi="Effra" w:cs="Effra"/>
                <w:i/>
              </w:rPr>
            </w:pPr>
            <w:r w:rsidRPr="00B454DF">
              <w:rPr>
                <w:rFonts w:ascii="Effra" w:hAnsi="Effra" w:cs="Effra"/>
                <w:i/>
              </w:rPr>
              <w:t>Contractors to provide Risk Assessments/fire certificates</w:t>
            </w:r>
          </w:p>
        </w:tc>
      </w:tr>
      <w:tr w:rsidR="00837017" w:rsidRPr="009A6A7C" w14:paraId="42276086" w14:textId="77777777" w:rsidTr="009A6A7C">
        <w:trPr>
          <w:trHeight w:val="1191"/>
        </w:trPr>
        <w:tc>
          <w:tcPr>
            <w:tcW w:w="1175" w:type="dxa"/>
            <w:vAlign w:val="center"/>
          </w:tcPr>
          <w:p w14:paraId="3EABA5FF" w14:textId="77777777" w:rsidR="00837017" w:rsidRPr="009A6A7C" w:rsidRDefault="00837017" w:rsidP="00312BD9">
            <w:pPr>
              <w:jc w:val="left"/>
              <w:rPr>
                <w:rFonts w:ascii="Effra" w:hAnsi="Effra" w:cs="Effra"/>
              </w:rPr>
            </w:pPr>
            <w:r w:rsidRPr="009A6A7C">
              <w:rPr>
                <w:rFonts w:ascii="Effra" w:hAnsi="Effra" w:cs="Effra"/>
              </w:rPr>
              <w:t>19</w:t>
            </w:r>
          </w:p>
        </w:tc>
        <w:tc>
          <w:tcPr>
            <w:tcW w:w="2787" w:type="dxa"/>
            <w:vAlign w:val="center"/>
          </w:tcPr>
          <w:p w14:paraId="5A0BEBD2" w14:textId="77777777" w:rsidR="00837017" w:rsidRPr="009A6A7C" w:rsidRDefault="00837017" w:rsidP="00312BD9">
            <w:pPr>
              <w:jc w:val="left"/>
              <w:rPr>
                <w:rFonts w:ascii="Effra" w:hAnsi="Effra" w:cs="Effra"/>
              </w:rPr>
            </w:pPr>
            <w:r w:rsidRPr="009A6A7C">
              <w:rPr>
                <w:rFonts w:ascii="Effra" w:hAnsi="Effra" w:cs="Effra"/>
              </w:rPr>
              <w:t>Inflatables</w:t>
            </w:r>
          </w:p>
        </w:tc>
        <w:tc>
          <w:tcPr>
            <w:tcW w:w="3576" w:type="dxa"/>
            <w:vAlign w:val="center"/>
          </w:tcPr>
          <w:p w14:paraId="1662BC5F" w14:textId="77777777" w:rsidR="00837017" w:rsidRPr="009A6A7C" w:rsidRDefault="00837017" w:rsidP="00312BD9">
            <w:pPr>
              <w:jc w:val="left"/>
              <w:rPr>
                <w:rFonts w:ascii="Effra" w:hAnsi="Effra" w:cs="Effra"/>
              </w:rPr>
            </w:pPr>
            <w:r w:rsidRPr="009A6A7C">
              <w:rPr>
                <w:rFonts w:ascii="Effra" w:hAnsi="Effra" w:cs="Effra"/>
              </w:rPr>
              <w:t>No inflatables used</w:t>
            </w:r>
          </w:p>
        </w:tc>
        <w:tc>
          <w:tcPr>
            <w:tcW w:w="848" w:type="dxa"/>
            <w:vAlign w:val="center"/>
          </w:tcPr>
          <w:p w14:paraId="64E13D42" w14:textId="77777777" w:rsidR="00837017" w:rsidRPr="009A6A7C" w:rsidRDefault="00837017" w:rsidP="00312BD9">
            <w:pPr>
              <w:jc w:val="left"/>
              <w:rPr>
                <w:rFonts w:ascii="Effra" w:hAnsi="Effra" w:cs="Effra"/>
              </w:rPr>
            </w:pPr>
          </w:p>
        </w:tc>
        <w:tc>
          <w:tcPr>
            <w:tcW w:w="768" w:type="dxa"/>
            <w:vAlign w:val="center"/>
          </w:tcPr>
          <w:p w14:paraId="2FF80862" w14:textId="77777777" w:rsidR="00837017" w:rsidRPr="009A6A7C" w:rsidRDefault="00837017" w:rsidP="00312BD9">
            <w:pPr>
              <w:jc w:val="left"/>
              <w:rPr>
                <w:rFonts w:ascii="Effra" w:hAnsi="Effra" w:cs="Effra"/>
              </w:rPr>
            </w:pPr>
          </w:p>
        </w:tc>
        <w:tc>
          <w:tcPr>
            <w:tcW w:w="770" w:type="dxa"/>
            <w:vAlign w:val="center"/>
          </w:tcPr>
          <w:p w14:paraId="596677A9" w14:textId="77777777" w:rsidR="00837017" w:rsidRPr="009A6A7C" w:rsidRDefault="00837017" w:rsidP="00312BD9">
            <w:pPr>
              <w:jc w:val="left"/>
              <w:rPr>
                <w:rFonts w:ascii="Effra" w:hAnsi="Effra" w:cs="Effra"/>
              </w:rPr>
            </w:pPr>
          </w:p>
        </w:tc>
        <w:tc>
          <w:tcPr>
            <w:tcW w:w="5324" w:type="dxa"/>
            <w:vAlign w:val="center"/>
          </w:tcPr>
          <w:p w14:paraId="4B0962FD" w14:textId="77777777" w:rsidR="00837017" w:rsidRPr="009A6A7C" w:rsidRDefault="00837017" w:rsidP="00312BD9">
            <w:pPr>
              <w:jc w:val="left"/>
              <w:rPr>
                <w:rFonts w:ascii="Effra" w:hAnsi="Effra" w:cs="Effra"/>
              </w:rPr>
            </w:pPr>
          </w:p>
        </w:tc>
      </w:tr>
      <w:tr w:rsidR="00837017" w:rsidRPr="009A6A7C" w14:paraId="34814DE0" w14:textId="77777777" w:rsidTr="009A6A7C">
        <w:trPr>
          <w:trHeight w:val="1191"/>
        </w:trPr>
        <w:tc>
          <w:tcPr>
            <w:tcW w:w="1175" w:type="dxa"/>
            <w:vAlign w:val="center"/>
          </w:tcPr>
          <w:p w14:paraId="7BAEBBA2" w14:textId="77777777" w:rsidR="00837017" w:rsidRPr="009A6A7C" w:rsidRDefault="00837017" w:rsidP="00312BD9">
            <w:pPr>
              <w:jc w:val="left"/>
              <w:rPr>
                <w:rFonts w:ascii="Effra" w:hAnsi="Effra" w:cs="Effra"/>
              </w:rPr>
            </w:pPr>
            <w:r w:rsidRPr="009A6A7C">
              <w:rPr>
                <w:rFonts w:ascii="Effra" w:hAnsi="Effra" w:cs="Effra"/>
              </w:rPr>
              <w:t>20</w:t>
            </w:r>
          </w:p>
        </w:tc>
        <w:tc>
          <w:tcPr>
            <w:tcW w:w="2787" w:type="dxa"/>
            <w:vAlign w:val="center"/>
          </w:tcPr>
          <w:p w14:paraId="79613693" w14:textId="77777777" w:rsidR="00837017" w:rsidRPr="009A6A7C" w:rsidRDefault="00837017" w:rsidP="00312BD9">
            <w:pPr>
              <w:jc w:val="left"/>
              <w:rPr>
                <w:rFonts w:ascii="Effra" w:hAnsi="Effra" w:cs="Effra"/>
              </w:rPr>
            </w:pPr>
            <w:r w:rsidRPr="009A6A7C">
              <w:rPr>
                <w:rFonts w:ascii="Effra" w:hAnsi="Effra" w:cs="Effra"/>
              </w:rPr>
              <w:t>Other temporary structures</w:t>
            </w:r>
          </w:p>
        </w:tc>
        <w:tc>
          <w:tcPr>
            <w:tcW w:w="3576" w:type="dxa"/>
            <w:vAlign w:val="center"/>
          </w:tcPr>
          <w:p w14:paraId="2177A801" w14:textId="77777777" w:rsidR="00837017" w:rsidRPr="009A6A7C" w:rsidRDefault="00837017" w:rsidP="00312BD9">
            <w:pPr>
              <w:jc w:val="left"/>
              <w:rPr>
                <w:rFonts w:ascii="Effra" w:hAnsi="Effra" w:cs="Effra"/>
              </w:rPr>
            </w:pPr>
            <w:r w:rsidRPr="009A6A7C">
              <w:rPr>
                <w:rFonts w:ascii="Effra" w:hAnsi="Effra" w:cs="Effra"/>
              </w:rPr>
              <w:t>Obtain risk assessments from contractors</w:t>
            </w:r>
          </w:p>
        </w:tc>
        <w:tc>
          <w:tcPr>
            <w:tcW w:w="848" w:type="dxa"/>
            <w:vAlign w:val="center"/>
          </w:tcPr>
          <w:p w14:paraId="0674F8EC" w14:textId="77777777" w:rsidR="00837017" w:rsidRPr="009A6A7C" w:rsidRDefault="00837017" w:rsidP="00312BD9">
            <w:pPr>
              <w:jc w:val="left"/>
              <w:rPr>
                <w:rFonts w:ascii="Effra" w:hAnsi="Effra" w:cs="Effra"/>
              </w:rPr>
            </w:pPr>
          </w:p>
        </w:tc>
        <w:tc>
          <w:tcPr>
            <w:tcW w:w="768" w:type="dxa"/>
            <w:vAlign w:val="center"/>
          </w:tcPr>
          <w:p w14:paraId="507E1EF2" w14:textId="77777777" w:rsidR="00837017" w:rsidRPr="009A6A7C" w:rsidRDefault="00837017" w:rsidP="00312BD9">
            <w:pPr>
              <w:jc w:val="left"/>
              <w:rPr>
                <w:rFonts w:ascii="Effra" w:hAnsi="Effra" w:cs="Effra"/>
              </w:rPr>
            </w:pPr>
            <w:r w:rsidRPr="009A6A7C">
              <w:rPr>
                <w:rFonts w:ascii="Effra" w:hAnsi="Effra" w:cs="Effra"/>
              </w:rPr>
              <w:t>X</w:t>
            </w:r>
          </w:p>
        </w:tc>
        <w:tc>
          <w:tcPr>
            <w:tcW w:w="770" w:type="dxa"/>
            <w:vAlign w:val="center"/>
          </w:tcPr>
          <w:p w14:paraId="11760003" w14:textId="77777777" w:rsidR="00837017" w:rsidRPr="009A6A7C" w:rsidRDefault="00837017" w:rsidP="00312BD9">
            <w:pPr>
              <w:jc w:val="left"/>
              <w:rPr>
                <w:rFonts w:ascii="Effra" w:hAnsi="Effra" w:cs="Effra"/>
              </w:rPr>
            </w:pPr>
          </w:p>
        </w:tc>
        <w:tc>
          <w:tcPr>
            <w:tcW w:w="5324" w:type="dxa"/>
            <w:vAlign w:val="center"/>
          </w:tcPr>
          <w:p w14:paraId="76EB1B40" w14:textId="77777777" w:rsidR="00837017" w:rsidRPr="00B454DF" w:rsidRDefault="00837017" w:rsidP="00312BD9">
            <w:pPr>
              <w:jc w:val="left"/>
              <w:rPr>
                <w:rFonts w:ascii="Effra" w:hAnsi="Effra" w:cs="Effra"/>
                <w:i/>
              </w:rPr>
            </w:pPr>
            <w:r w:rsidRPr="00B454DF">
              <w:rPr>
                <w:rFonts w:ascii="Effra" w:hAnsi="Effra" w:cs="Effra"/>
                <w:i/>
              </w:rPr>
              <w:t>Ensure contractors complete competency form</w:t>
            </w:r>
          </w:p>
        </w:tc>
      </w:tr>
      <w:tr w:rsidR="00837017" w:rsidRPr="009A6A7C" w14:paraId="378862E9" w14:textId="77777777" w:rsidTr="009A6A7C">
        <w:trPr>
          <w:trHeight w:val="1191"/>
        </w:trPr>
        <w:tc>
          <w:tcPr>
            <w:tcW w:w="1175" w:type="dxa"/>
            <w:vAlign w:val="center"/>
          </w:tcPr>
          <w:p w14:paraId="5F956C4E" w14:textId="77777777" w:rsidR="00837017" w:rsidRPr="009A6A7C" w:rsidRDefault="00837017" w:rsidP="00312BD9">
            <w:pPr>
              <w:jc w:val="left"/>
              <w:rPr>
                <w:rFonts w:ascii="Effra" w:hAnsi="Effra" w:cs="Effra"/>
              </w:rPr>
            </w:pPr>
            <w:r w:rsidRPr="009A6A7C">
              <w:rPr>
                <w:rFonts w:ascii="Effra" w:hAnsi="Effra" w:cs="Effra"/>
              </w:rPr>
              <w:t>21</w:t>
            </w:r>
          </w:p>
        </w:tc>
        <w:tc>
          <w:tcPr>
            <w:tcW w:w="2787" w:type="dxa"/>
            <w:vAlign w:val="center"/>
          </w:tcPr>
          <w:p w14:paraId="0268D5B0" w14:textId="77777777" w:rsidR="00837017" w:rsidRPr="009A6A7C" w:rsidRDefault="00837017" w:rsidP="00312BD9">
            <w:pPr>
              <w:jc w:val="left"/>
              <w:rPr>
                <w:rFonts w:ascii="Effra" w:hAnsi="Effra" w:cs="Effra"/>
              </w:rPr>
            </w:pPr>
            <w:r w:rsidRPr="009A6A7C">
              <w:rPr>
                <w:rFonts w:ascii="Effra" w:hAnsi="Effra" w:cs="Effra"/>
              </w:rPr>
              <w:t xml:space="preserve">Fairground equipment </w:t>
            </w:r>
          </w:p>
        </w:tc>
        <w:tc>
          <w:tcPr>
            <w:tcW w:w="3576" w:type="dxa"/>
            <w:vAlign w:val="center"/>
          </w:tcPr>
          <w:p w14:paraId="0ADA8341" w14:textId="77777777" w:rsidR="00837017" w:rsidRPr="009A6A7C" w:rsidRDefault="00837017" w:rsidP="00312BD9">
            <w:pPr>
              <w:jc w:val="left"/>
              <w:rPr>
                <w:rFonts w:ascii="Effra" w:hAnsi="Effra" w:cs="Effra"/>
              </w:rPr>
            </w:pPr>
          </w:p>
        </w:tc>
        <w:tc>
          <w:tcPr>
            <w:tcW w:w="848" w:type="dxa"/>
            <w:vAlign w:val="center"/>
          </w:tcPr>
          <w:p w14:paraId="7BE9FE92" w14:textId="77777777" w:rsidR="00837017" w:rsidRPr="009A6A7C" w:rsidRDefault="00837017" w:rsidP="00312BD9">
            <w:pPr>
              <w:jc w:val="left"/>
              <w:rPr>
                <w:rFonts w:ascii="Effra" w:hAnsi="Effra" w:cs="Effra"/>
              </w:rPr>
            </w:pPr>
            <w:r w:rsidRPr="009A6A7C">
              <w:rPr>
                <w:rFonts w:ascii="Effra" w:hAnsi="Effra" w:cs="Effra"/>
              </w:rPr>
              <w:t>X</w:t>
            </w:r>
          </w:p>
        </w:tc>
        <w:tc>
          <w:tcPr>
            <w:tcW w:w="768" w:type="dxa"/>
            <w:vAlign w:val="center"/>
          </w:tcPr>
          <w:p w14:paraId="5AD83372" w14:textId="77777777" w:rsidR="00837017" w:rsidRPr="009A6A7C" w:rsidRDefault="00837017" w:rsidP="00312BD9">
            <w:pPr>
              <w:jc w:val="left"/>
              <w:rPr>
                <w:rFonts w:ascii="Effra" w:hAnsi="Effra" w:cs="Effra"/>
              </w:rPr>
            </w:pPr>
          </w:p>
        </w:tc>
        <w:tc>
          <w:tcPr>
            <w:tcW w:w="770" w:type="dxa"/>
            <w:vAlign w:val="center"/>
          </w:tcPr>
          <w:p w14:paraId="333A7641" w14:textId="77777777" w:rsidR="00837017" w:rsidRPr="009A6A7C" w:rsidRDefault="00837017" w:rsidP="00312BD9">
            <w:pPr>
              <w:jc w:val="left"/>
              <w:rPr>
                <w:rFonts w:ascii="Effra" w:hAnsi="Effra" w:cs="Effra"/>
              </w:rPr>
            </w:pPr>
          </w:p>
        </w:tc>
        <w:tc>
          <w:tcPr>
            <w:tcW w:w="5324" w:type="dxa"/>
            <w:vAlign w:val="center"/>
          </w:tcPr>
          <w:p w14:paraId="64D76D48" w14:textId="77777777" w:rsidR="00837017" w:rsidRPr="00B454DF" w:rsidRDefault="00837017" w:rsidP="00312BD9">
            <w:pPr>
              <w:jc w:val="left"/>
              <w:rPr>
                <w:rFonts w:ascii="Effra" w:hAnsi="Effra" w:cs="Effra"/>
                <w:i/>
              </w:rPr>
            </w:pPr>
            <w:r w:rsidRPr="00B454DF">
              <w:rPr>
                <w:rFonts w:ascii="Effra" w:hAnsi="Effra" w:cs="Effra"/>
                <w:i/>
              </w:rPr>
              <w:t>If fairground equipment to be used a separate risk assessment to be completed</w:t>
            </w:r>
          </w:p>
        </w:tc>
      </w:tr>
      <w:tr w:rsidR="00837017" w:rsidRPr="009A6A7C" w14:paraId="18B72D3D" w14:textId="77777777" w:rsidTr="009A6A7C">
        <w:trPr>
          <w:trHeight w:val="1191"/>
        </w:trPr>
        <w:tc>
          <w:tcPr>
            <w:tcW w:w="1175" w:type="dxa"/>
            <w:vAlign w:val="center"/>
          </w:tcPr>
          <w:p w14:paraId="064752E0" w14:textId="77777777" w:rsidR="00837017" w:rsidRPr="009A6A7C" w:rsidRDefault="00837017" w:rsidP="00312BD9">
            <w:pPr>
              <w:jc w:val="left"/>
              <w:rPr>
                <w:rFonts w:ascii="Effra" w:hAnsi="Effra" w:cs="Effra"/>
              </w:rPr>
            </w:pPr>
            <w:r w:rsidRPr="009A6A7C">
              <w:rPr>
                <w:rFonts w:ascii="Effra" w:hAnsi="Effra" w:cs="Effra"/>
              </w:rPr>
              <w:t>22</w:t>
            </w:r>
          </w:p>
        </w:tc>
        <w:tc>
          <w:tcPr>
            <w:tcW w:w="2787" w:type="dxa"/>
            <w:vAlign w:val="center"/>
          </w:tcPr>
          <w:p w14:paraId="794300C3" w14:textId="77777777" w:rsidR="00837017" w:rsidRPr="009A6A7C" w:rsidRDefault="00837017" w:rsidP="00312BD9">
            <w:pPr>
              <w:jc w:val="left"/>
              <w:rPr>
                <w:rFonts w:ascii="Effra" w:hAnsi="Effra" w:cs="Effra"/>
              </w:rPr>
            </w:pPr>
            <w:r w:rsidRPr="009A6A7C">
              <w:rPr>
                <w:rFonts w:ascii="Effra" w:hAnsi="Effra" w:cs="Effra"/>
              </w:rPr>
              <w:t>Lasers</w:t>
            </w:r>
          </w:p>
        </w:tc>
        <w:tc>
          <w:tcPr>
            <w:tcW w:w="3576" w:type="dxa"/>
            <w:vAlign w:val="center"/>
          </w:tcPr>
          <w:p w14:paraId="1A812B2F" w14:textId="77777777" w:rsidR="00837017" w:rsidRPr="009A6A7C" w:rsidRDefault="00837017" w:rsidP="00312BD9">
            <w:pPr>
              <w:jc w:val="left"/>
              <w:rPr>
                <w:rFonts w:ascii="Effra" w:hAnsi="Effra" w:cs="Effra"/>
              </w:rPr>
            </w:pPr>
          </w:p>
        </w:tc>
        <w:tc>
          <w:tcPr>
            <w:tcW w:w="848" w:type="dxa"/>
            <w:vAlign w:val="center"/>
          </w:tcPr>
          <w:p w14:paraId="686264BE" w14:textId="77777777" w:rsidR="00837017" w:rsidRPr="009A6A7C" w:rsidRDefault="00837017" w:rsidP="00312BD9">
            <w:pPr>
              <w:jc w:val="left"/>
              <w:rPr>
                <w:rFonts w:ascii="Effra" w:hAnsi="Effra" w:cs="Effra"/>
              </w:rPr>
            </w:pPr>
          </w:p>
        </w:tc>
        <w:tc>
          <w:tcPr>
            <w:tcW w:w="768" w:type="dxa"/>
            <w:vAlign w:val="center"/>
          </w:tcPr>
          <w:p w14:paraId="21BFAF7B" w14:textId="77777777" w:rsidR="00837017" w:rsidRPr="009A6A7C" w:rsidRDefault="00837017" w:rsidP="00312BD9">
            <w:pPr>
              <w:jc w:val="left"/>
              <w:rPr>
                <w:rFonts w:ascii="Effra" w:hAnsi="Effra" w:cs="Effra"/>
              </w:rPr>
            </w:pPr>
            <w:r w:rsidRPr="009A6A7C">
              <w:rPr>
                <w:rFonts w:ascii="Effra" w:hAnsi="Effra" w:cs="Effra"/>
              </w:rPr>
              <w:t>X</w:t>
            </w:r>
          </w:p>
        </w:tc>
        <w:tc>
          <w:tcPr>
            <w:tcW w:w="770" w:type="dxa"/>
            <w:vAlign w:val="center"/>
          </w:tcPr>
          <w:p w14:paraId="51BBCF15" w14:textId="77777777" w:rsidR="00837017" w:rsidRPr="009A6A7C" w:rsidRDefault="00837017" w:rsidP="00312BD9">
            <w:pPr>
              <w:jc w:val="left"/>
              <w:rPr>
                <w:rFonts w:ascii="Effra" w:hAnsi="Effra" w:cs="Effra"/>
              </w:rPr>
            </w:pPr>
          </w:p>
        </w:tc>
        <w:tc>
          <w:tcPr>
            <w:tcW w:w="5324" w:type="dxa"/>
            <w:vAlign w:val="center"/>
          </w:tcPr>
          <w:p w14:paraId="2D044AD2" w14:textId="77777777" w:rsidR="00837017" w:rsidRPr="00B454DF" w:rsidRDefault="00837017" w:rsidP="00312BD9">
            <w:pPr>
              <w:jc w:val="left"/>
              <w:rPr>
                <w:rFonts w:ascii="Effra" w:hAnsi="Effra" w:cs="Effra"/>
                <w:i/>
              </w:rPr>
            </w:pPr>
            <w:r w:rsidRPr="00B454DF">
              <w:rPr>
                <w:rFonts w:ascii="Effra" w:hAnsi="Effra" w:cs="Effra"/>
                <w:i/>
              </w:rPr>
              <w:t>If lasers to be used a separate risk assessment to be completed</w:t>
            </w:r>
          </w:p>
        </w:tc>
      </w:tr>
      <w:tr w:rsidR="00837017" w:rsidRPr="009A6A7C" w14:paraId="6A54CFC7" w14:textId="77777777" w:rsidTr="009A6A7C">
        <w:trPr>
          <w:trHeight w:val="1191"/>
        </w:trPr>
        <w:tc>
          <w:tcPr>
            <w:tcW w:w="1175" w:type="dxa"/>
            <w:vAlign w:val="center"/>
          </w:tcPr>
          <w:p w14:paraId="464F338F" w14:textId="77777777" w:rsidR="00837017" w:rsidRPr="009A6A7C" w:rsidRDefault="00837017" w:rsidP="00312BD9">
            <w:pPr>
              <w:jc w:val="left"/>
              <w:rPr>
                <w:rFonts w:ascii="Effra" w:hAnsi="Effra" w:cs="Effra"/>
              </w:rPr>
            </w:pPr>
            <w:r w:rsidRPr="009A6A7C">
              <w:rPr>
                <w:rFonts w:ascii="Effra" w:hAnsi="Effra" w:cs="Effra"/>
              </w:rPr>
              <w:lastRenderedPageBreak/>
              <w:t>23</w:t>
            </w:r>
          </w:p>
        </w:tc>
        <w:tc>
          <w:tcPr>
            <w:tcW w:w="2787" w:type="dxa"/>
            <w:vAlign w:val="center"/>
          </w:tcPr>
          <w:p w14:paraId="6779C9D7" w14:textId="77777777" w:rsidR="00837017" w:rsidRPr="009A6A7C" w:rsidRDefault="00837017" w:rsidP="00312BD9">
            <w:pPr>
              <w:jc w:val="left"/>
              <w:rPr>
                <w:rFonts w:ascii="Effra" w:hAnsi="Effra" w:cs="Effra"/>
              </w:rPr>
            </w:pPr>
            <w:r w:rsidRPr="009A6A7C">
              <w:rPr>
                <w:rFonts w:ascii="Effra" w:hAnsi="Effra" w:cs="Effra"/>
              </w:rPr>
              <w:t>Fireworks</w:t>
            </w:r>
          </w:p>
        </w:tc>
        <w:tc>
          <w:tcPr>
            <w:tcW w:w="3576" w:type="dxa"/>
            <w:vAlign w:val="center"/>
          </w:tcPr>
          <w:p w14:paraId="46413597" w14:textId="77777777" w:rsidR="00837017" w:rsidRPr="009A6A7C" w:rsidRDefault="00837017" w:rsidP="00312BD9">
            <w:pPr>
              <w:jc w:val="left"/>
              <w:rPr>
                <w:rFonts w:ascii="Effra" w:hAnsi="Effra" w:cs="Effra"/>
              </w:rPr>
            </w:pPr>
          </w:p>
        </w:tc>
        <w:tc>
          <w:tcPr>
            <w:tcW w:w="848" w:type="dxa"/>
            <w:vAlign w:val="center"/>
          </w:tcPr>
          <w:p w14:paraId="4EB1BEB1" w14:textId="77777777" w:rsidR="00837017" w:rsidRPr="009A6A7C" w:rsidRDefault="00837017" w:rsidP="00312BD9">
            <w:pPr>
              <w:jc w:val="left"/>
              <w:rPr>
                <w:rFonts w:ascii="Effra" w:hAnsi="Effra" w:cs="Effra"/>
              </w:rPr>
            </w:pPr>
            <w:r w:rsidRPr="009A6A7C">
              <w:rPr>
                <w:rFonts w:ascii="Effra" w:hAnsi="Effra" w:cs="Effra"/>
              </w:rPr>
              <w:t>X</w:t>
            </w:r>
          </w:p>
        </w:tc>
        <w:tc>
          <w:tcPr>
            <w:tcW w:w="768" w:type="dxa"/>
            <w:vAlign w:val="center"/>
          </w:tcPr>
          <w:p w14:paraId="13ED682A" w14:textId="77777777" w:rsidR="00837017" w:rsidRPr="009A6A7C" w:rsidRDefault="00837017" w:rsidP="00312BD9">
            <w:pPr>
              <w:jc w:val="left"/>
              <w:rPr>
                <w:rFonts w:ascii="Effra" w:hAnsi="Effra" w:cs="Effra"/>
              </w:rPr>
            </w:pPr>
          </w:p>
        </w:tc>
        <w:tc>
          <w:tcPr>
            <w:tcW w:w="770" w:type="dxa"/>
            <w:vAlign w:val="center"/>
          </w:tcPr>
          <w:p w14:paraId="15C1E143" w14:textId="77777777" w:rsidR="00837017" w:rsidRPr="009A6A7C" w:rsidRDefault="00837017" w:rsidP="00312BD9">
            <w:pPr>
              <w:jc w:val="left"/>
              <w:rPr>
                <w:rFonts w:ascii="Effra" w:hAnsi="Effra" w:cs="Effra"/>
              </w:rPr>
            </w:pPr>
          </w:p>
        </w:tc>
        <w:tc>
          <w:tcPr>
            <w:tcW w:w="5324" w:type="dxa"/>
            <w:vAlign w:val="center"/>
          </w:tcPr>
          <w:p w14:paraId="49EB7E30" w14:textId="77777777" w:rsidR="00837017" w:rsidRPr="00B454DF" w:rsidRDefault="00837017" w:rsidP="00312BD9">
            <w:pPr>
              <w:jc w:val="left"/>
              <w:rPr>
                <w:rFonts w:ascii="Effra" w:hAnsi="Effra" w:cs="Effra"/>
                <w:i/>
              </w:rPr>
            </w:pPr>
            <w:r w:rsidRPr="00B454DF">
              <w:rPr>
                <w:rFonts w:ascii="Effra" w:hAnsi="Effra" w:cs="Effra"/>
                <w:i/>
              </w:rPr>
              <w:t>If fireworks to be used consult with Health and Safety Services</w:t>
            </w:r>
          </w:p>
        </w:tc>
      </w:tr>
      <w:tr w:rsidR="00837017" w:rsidRPr="009A6A7C" w14:paraId="2DF029E7" w14:textId="77777777" w:rsidTr="009A6A7C">
        <w:trPr>
          <w:trHeight w:val="1191"/>
        </w:trPr>
        <w:tc>
          <w:tcPr>
            <w:tcW w:w="1175" w:type="dxa"/>
            <w:vAlign w:val="center"/>
          </w:tcPr>
          <w:p w14:paraId="52B3E50D" w14:textId="77777777" w:rsidR="00837017" w:rsidRPr="009A6A7C" w:rsidRDefault="00837017" w:rsidP="00312BD9">
            <w:pPr>
              <w:jc w:val="left"/>
              <w:rPr>
                <w:rFonts w:ascii="Effra" w:hAnsi="Effra" w:cs="Effra"/>
              </w:rPr>
            </w:pPr>
            <w:r w:rsidRPr="009A6A7C">
              <w:rPr>
                <w:rFonts w:ascii="Effra" w:hAnsi="Effra" w:cs="Effra"/>
              </w:rPr>
              <w:t>24</w:t>
            </w:r>
          </w:p>
        </w:tc>
        <w:tc>
          <w:tcPr>
            <w:tcW w:w="2787" w:type="dxa"/>
            <w:vAlign w:val="center"/>
          </w:tcPr>
          <w:p w14:paraId="5A6702CE" w14:textId="77777777" w:rsidR="00837017" w:rsidRPr="009A6A7C" w:rsidRDefault="00837017" w:rsidP="00312BD9">
            <w:pPr>
              <w:jc w:val="left"/>
              <w:rPr>
                <w:rFonts w:ascii="Effra" w:hAnsi="Effra" w:cs="Effra"/>
              </w:rPr>
            </w:pPr>
            <w:r w:rsidRPr="009A6A7C">
              <w:rPr>
                <w:rFonts w:ascii="Effra" w:hAnsi="Effra" w:cs="Effra"/>
              </w:rPr>
              <w:t>Pyrotechnics</w:t>
            </w:r>
          </w:p>
        </w:tc>
        <w:tc>
          <w:tcPr>
            <w:tcW w:w="3576" w:type="dxa"/>
            <w:vAlign w:val="center"/>
          </w:tcPr>
          <w:p w14:paraId="3CE385EF" w14:textId="77777777" w:rsidR="00837017" w:rsidRPr="009A6A7C" w:rsidRDefault="00837017" w:rsidP="00312BD9">
            <w:pPr>
              <w:jc w:val="left"/>
              <w:rPr>
                <w:rFonts w:ascii="Effra" w:hAnsi="Effra" w:cs="Effra"/>
              </w:rPr>
            </w:pPr>
          </w:p>
        </w:tc>
        <w:tc>
          <w:tcPr>
            <w:tcW w:w="848" w:type="dxa"/>
            <w:vAlign w:val="center"/>
          </w:tcPr>
          <w:p w14:paraId="7F95E747" w14:textId="77777777" w:rsidR="00837017" w:rsidRPr="009A6A7C" w:rsidRDefault="00837017" w:rsidP="00312BD9">
            <w:pPr>
              <w:jc w:val="left"/>
              <w:rPr>
                <w:rFonts w:ascii="Effra" w:hAnsi="Effra" w:cs="Effra"/>
              </w:rPr>
            </w:pPr>
            <w:r w:rsidRPr="009A6A7C">
              <w:rPr>
                <w:rFonts w:ascii="Effra" w:hAnsi="Effra" w:cs="Effra"/>
              </w:rPr>
              <w:t>X</w:t>
            </w:r>
          </w:p>
        </w:tc>
        <w:tc>
          <w:tcPr>
            <w:tcW w:w="768" w:type="dxa"/>
            <w:vAlign w:val="center"/>
          </w:tcPr>
          <w:p w14:paraId="34D69D9B" w14:textId="77777777" w:rsidR="00837017" w:rsidRPr="009A6A7C" w:rsidRDefault="00837017" w:rsidP="00312BD9">
            <w:pPr>
              <w:jc w:val="left"/>
              <w:rPr>
                <w:rFonts w:ascii="Effra" w:hAnsi="Effra" w:cs="Effra"/>
              </w:rPr>
            </w:pPr>
          </w:p>
        </w:tc>
        <w:tc>
          <w:tcPr>
            <w:tcW w:w="770" w:type="dxa"/>
            <w:vAlign w:val="center"/>
          </w:tcPr>
          <w:p w14:paraId="2869253E" w14:textId="77777777" w:rsidR="00837017" w:rsidRPr="009A6A7C" w:rsidRDefault="00837017" w:rsidP="00312BD9">
            <w:pPr>
              <w:jc w:val="left"/>
              <w:rPr>
                <w:rFonts w:ascii="Effra" w:hAnsi="Effra" w:cs="Effra"/>
              </w:rPr>
            </w:pPr>
          </w:p>
        </w:tc>
        <w:tc>
          <w:tcPr>
            <w:tcW w:w="5324" w:type="dxa"/>
            <w:vAlign w:val="center"/>
          </w:tcPr>
          <w:p w14:paraId="64C67E82" w14:textId="77777777" w:rsidR="00837017" w:rsidRPr="00B454DF" w:rsidRDefault="00837017" w:rsidP="00312BD9">
            <w:pPr>
              <w:jc w:val="left"/>
              <w:rPr>
                <w:rFonts w:ascii="Effra" w:hAnsi="Effra" w:cs="Effra"/>
                <w:i/>
              </w:rPr>
            </w:pPr>
            <w:r w:rsidRPr="00B454DF">
              <w:rPr>
                <w:rFonts w:ascii="Effra" w:hAnsi="Effra" w:cs="Effra"/>
                <w:i/>
              </w:rPr>
              <w:t>If pyrotechnics are to be used consult with Health and Safety Services</w:t>
            </w:r>
          </w:p>
        </w:tc>
      </w:tr>
      <w:tr w:rsidR="00837017" w:rsidRPr="009A6A7C" w14:paraId="0AF848A4" w14:textId="77777777" w:rsidTr="009A6A7C">
        <w:trPr>
          <w:trHeight w:val="1191"/>
        </w:trPr>
        <w:tc>
          <w:tcPr>
            <w:tcW w:w="1175" w:type="dxa"/>
            <w:vAlign w:val="center"/>
          </w:tcPr>
          <w:p w14:paraId="7184533D" w14:textId="77777777" w:rsidR="00837017" w:rsidRPr="009A6A7C" w:rsidRDefault="00837017" w:rsidP="00312BD9">
            <w:pPr>
              <w:jc w:val="left"/>
              <w:rPr>
                <w:rFonts w:ascii="Effra" w:hAnsi="Effra" w:cs="Effra"/>
              </w:rPr>
            </w:pPr>
            <w:r w:rsidRPr="009A6A7C">
              <w:rPr>
                <w:rFonts w:ascii="Effra" w:hAnsi="Effra" w:cs="Effra"/>
              </w:rPr>
              <w:t>25</w:t>
            </w:r>
          </w:p>
        </w:tc>
        <w:tc>
          <w:tcPr>
            <w:tcW w:w="2787" w:type="dxa"/>
            <w:vAlign w:val="center"/>
          </w:tcPr>
          <w:p w14:paraId="7C7A4092" w14:textId="77777777" w:rsidR="00837017" w:rsidRPr="009A6A7C" w:rsidRDefault="00837017" w:rsidP="00312BD9">
            <w:pPr>
              <w:jc w:val="left"/>
              <w:rPr>
                <w:rFonts w:ascii="Effra" w:hAnsi="Effra" w:cs="Effra"/>
              </w:rPr>
            </w:pPr>
            <w:r w:rsidRPr="009A6A7C">
              <w:rPr>
                <w:rFonts w:ascii="Effra" w:hAnsi="Effra" w:cs="Effra"/>
              </w:rPr>
              <w:t>Seating arrangements</w:t>
            </w:r>
          </w:p>
        </w:tc>
        <w:tc>
          <w:tcPr>
            <w:tcW w:w="3576" w:type="dxa"/>
            <w:vAlign w:val="center"/>
          </w:tcPr>
          <w:p w14:paraId="790C1327" w14:textId="77777777" w:rsidR="00837017" w:rsidRPr="009A6A7C" w:rsidRDefault="00837017" w:rsidP="00312BD9">
            <w:pPr>
              <w:jc w:val="left"/>
              <w:rPr>
                <w:rFonts w:ascii="Effra" w:hAnsi="Effra" w:cs="Effra"/>
              </w:rPr>
            </w:pPr>
            <w:r w:rsidRPr="009A6A7C">
              <w:rPr>
                <w:rFonts w:ascii="Effra" w:hAnsi="Effra" w:cs="Effra"/>
              </w:rPr>
              <w:t xml:space="preserve">Seating arrangements to be </w:t>
            </w:r>
            <w:proofErr w:type="gramStart"/>
            <w:r w:rsidRPr="009A6A7C">
              <w:rPr>
                <w:rFonts w:ascii="Effra" w:hAnsi="Effra" w:cs="Effra"/>
              </w:rPr>
              <w:t>planned in advance</w:t>
            </w:r>
            <w:proofErr w:type="gramEnd"/>
            <w:r w:rsidRPr="009A6A7C">
              <w:rPr>
                <w:rFonts w:ascii="Effra" w:hAnsi="Effra" w:cs="Effra"/>
              </w:rPr>
              <w:t>.  Ensure does not block fire exits and adequate gangways are left so people can move around easily</w:t>
            </w:r>
          </w:p>
        </w:tc>
        <w:tc>
          <w:tcPr>
            <w:tcW w:w="848" w:type="dxa"/>
            <w:vAlign w:val="center"/>
          </w:tcPr>
          <w:p w14:paraId="5F47B195" w14:textId="77777777" w:rsidR="00837017" w:rsidRPr="009A6A7C" w:rsidRDefault="00837017" w:rsidP="00312BD9">
            <w:pPr>
              <w:jc w:val="left"/>
              <w:rPr>
                <w:rFonts w:ascii="Effra" w:hAnsi="Effra" w:cs="Effra"/>
              </w:rPr>
            </w:pPr>
          </w:p>
        </w:tc>
        <w:tc>
          <w:tcPr>
            <w:tcW w:w="768" w:type="dxa"/>
            <w:vAlign w:val="center"/>
          </w:tcPr>
          <w:p w14:paraId="5C74890E" w14:textId="77777777" w:rsidR="00837017" w:rsidRPr="009A6A7C" w:rsidRDefault="00837017" w:rsidP="00312BD9">
            <w:pPr>
              <w:jc w:val="left"/>
              <w:rPr>
                <w:rFonts w:ascii="Effra" w:hAnsi="Effra" w:cs="Effra"/>
              </w:rPr>
            </w:pPr>
          </w:p>
        </w:tc>
        <w:tc>
          <w:tcPr>
            <w:tcW w:w="770" w:type="dxa"/>
            <w:vAlign w:val="center"/>
          </w:tcPr>
          <w:p w14:paraId="7DBAB573" w14:textId="77777777" w:rsidR="00837017" w:rsidRPr="009A6A7C" w:rsidRDefault="00837017" w:rsidP="00312BD9">
            <w:pPr>
              <w:jc w:val="left"/>
              <w:rPr>
                <w:rFonts w:ascii="Effra" w:hAnsi="Effra" w:cs="Effra"/>
              </w:rPr>
            </w:pPr>
            <w:r w:rsidRPr="009A6A7C">
              <w:rPr>
                <w:rFonts w:ascii="Effra" w:hAnsi="Effra" w:cs="Effra"/>
              </w:rPr>
              <w:t>X</w:t>
            </w:r>
          </w:p>
        </w:tc>
        <w:tc>
          <w:tcPr>
            <w:tcW w:w="5324" w:type="dxa"/>
            <w:vAlign w:val="center"/>
          </w:tcPr>
          <w:p w14:paraId="7ECFF509" w14:textId="77777777" w:rsidR="00837017" w:rsidRPr="009A6A7C" w:rsidRDefault="00837017" w:rsidP="00312BD9">
            <w:pPr>
              <w:jc w:val="left"/>
              <w:rPr>
                <w:rFonts w:ascii="Effra" w:hAnsi="Effra" w:cs="Effra"/>
              </w:rPr>
            </w:pPr>
          </w:p>
        </w:tc>
      </w:tr>
      <w:tr w:rsidR="00837017" w:rsidRPr="009A6A7C" w14:paraId="2054CB90" w14:textId="77777777" w:rsidTr="009A6A7C">
        <w:trPr>
          <w:trHeight w:val="1191"/>
        </w:trPr>
        <w:tc>
          <w:tcPr>
            <w:tcW w:w="1175" w:type="dxa"/>
            <w:vAlign w:val="center"/>
          </w:tcPr>
          <w:p w14:paraId="7207847B" w14:textId="77777777" w:rsidR="00837017" w:rsidRPr="009A6A7C" w:rsidRDefault="00837017" w:rsidP="00312BD9">
            <w:pPr>
              <w:jc w:val="left"/>
              <w:rPr>
                <w:rFonts w:ascii="Effra" w:hAnsi="Effra" w:cs="Effra"/>
              </w:rPr>
            </w:pPr>
            <w:r w:rsidRPr="009A6A7C">
              <w:rPr>
                <w:rFonts w:ascii="Effra" w:hAnsi="Effra" w:cs="Effra"/>
              </w:rPr>
              <w:t>26</w:t>
            </w:r>
          </w:p>
        </w:tc>
        <w:tc>
          <w:tcPr>
            <w:tcW w:w="2787" w:type="dxa"/>
            <w:vAlign w:val="center"/>
          </w:tcPr>
          <w:p w14:paraId="257258C6" w14:textId="77777777" w:rsidR="00837017" w:rsidRPr="009A6A7C" w:rsidRDefault="00CB377B" w:rsidP="00312BD9">
            <w:pPr>
              <w:jc w:val="left"/>
              <w:rPr>
                <w:rFonts w:ascii="Effra" w:hAnsi="Effra" w:cs="Effra"/>
              </w:rPr>
            </w:pPr>
            <w:r w:rsidRPr="009A6A7C">
              <w:rPr>
                <w:rFonts w:ascii="Effra" w:hAnsi="Effra" w:cs="Effra"/>
              </w:rPr>
              <w:t>Welfare</w:t>
            </w:r>
          </w:p>
        </w:tc>
        <w:tc>
          <w:tcPr>
            <w:tcW w:w="3576" w:type="dxa"/>
            <w:vAlign w:val="center"/>
          </w:tcPr>
          <w:p w14:paraId="2EC46199" w14:textId="77777777" w:rsidR="00837017" w:rsidRPr="009A6A7C" w:rsidRDefault="00CB377B" w:rsidP="00312BD9">
            <w:pPr>
              <w:jc w:val="left"/>
              <w:rPr>
                <w:rFonts w:ascii="Effra" w:hAnsi="Effra" w:cs="Effra"/>
              </w:rPr>
            </w:pPr>
            <w:r w:rsidRPr="009A6A7C">
              <w:rPr>
                <w:rFonts w:ascii="Effra" w:hAnsi="Effra" w:cs="Effra"/>
              </w:rPr>
              <w:t>Ensure there is first aid provision for event either provided by University or event host if external</w:t>
            </w:r>
          </w:p>
        </w:tc>
        <w:tc>
          <w:tcPr>
            <w:tcW w:w="848" w:type="dxa"/>
            <w:vAlign w:val="center"/>
          </w:tcPr>
          <w:p w14:paraId="3EE0F0DD" w14:textId="77777777" w:rsidR="00837017" w:rsidRPr="009A6A7C" w:rsidRDefault="00837017" w:rsidP="00312BD9">
            <w:pPr>
              <w:jc w:val="left"/>
              <w:rPr>
                <w:rFonts w:ascii="Effra" w:hAnsi="Effra" w:cs="Effra"/>
              </w:rPr>
            </w:pPr>
          </w:p>
        </w:tc>
        <w:tc>
          <w:tcPr>
            <w:tcW w:w="768" w:type="dxa"/>
            <w:vAlign w:val="center"/>
          </w:tcPr>
          <w:p w14:paraId="568536A9" w14:textId="77777777" w:rsidR="00837017" w:rsidRPr="009A6A7C" w:rsidRDefault="00CB377B" w:rsidP="00312BD9">
            <w:pPr>
              <w:jc w:val="left"/>
              <w:rPr>
                <w:rFonts w:ascii="Effra" w:hAnsi="Effra" w:cs="Effra"/>
              </w:rPr>
            </w:pPr>
            <w:r w:rsidRPr="009A6A7C">
              <w:rPr>
                <w:rFonts w:ascii="Effra" w:hAnsi="Effra" w:cs="Effra"/>
              </w:rPr>
              <w:t>X</w:t>
            </w:r>
          </w:p>
        </w:tc>
        <w:tc>
          <w:tcPr>
            <w:tcW w:w="770" w:type="dxa"/>
            <w:vAlign w:val="center"/>
          </w:tcPr>
          <w:p w14:paraId="4F8ECC35" w14:textId="77777777" w:rsidR="00837017" w:rsidRPr="009A6A7C" w:rsidRDefault="00837017" w:rsidP="00312BD9">
            <w:pPr>
              <w:jc w:val="left"/>
              <w:rPr>
                <w:rFonts w:ascii="Effra" w:hAnsi="Effra" w:cs="Effra"/>
              </w:rPr>
            </w:pPr>
          </w:p>
        </w:tc>
        <w:tc>
          <w:tcPr>
            <w:tcW w:w="5324" w:type="dxa"/>
            <w:vAlign w:val="center"/>
          </w:tcPr>
          <w:p w14:paraId="343CECCA" w14:textId="77777777" w:rsidR="00837017" w:rsidRPr="009A6A7C" w:rsidRDefault="00837017" w:rsidP="00312BD9">
            <w:pPr>
              <w:jc w:val="left"/>
              <w:rPr>
                <w:rFonts w:ascii="Effra" w:hAnsi="Effra" w:cs="Effra"/>
              </w:rPr>
            </w:pPr>
          </w:p>
        </w:tc>
      </w:tr>
      <w:tr w:rsidR="00CB377B" w:rsidRPr="009A6A7C" w14:paraId="1CF87FAD" w14:textId="77777777" w:rsidTr="009A6A7C">
        <w:trPr>
          <w:trHeight w:val="1191"/>
        </w:trPr>
        <w:tc>
          <w:tcPr>
            <w:tcW w:w="1175" w:type="dxa"/>
            <w:vAlign w:val="center"/>
          </w:tcPr>
          <w:p w14:paraId="70122668" w14:textId="77777777" w:rsidR="00CB377B" w:rsidRPr="009A6A7C" w:rsidRDefault="00CB377B" w:rsidP="00312BD9">
            <w:pPr>
              <w:jc w:val="left"/>
              <w:rPr>
                <w:rFonts w:ascii="Effra" w:hAnsi="Effra" w:cs="Effra"/>
              </w:rPr>
            </w:pPr>
            <w:r w:rsidRPr="009A6A7C">
              <w:rPr>
                <w:rFonts w:ascii="Effra" w:hAnsi="Effra" w:cs="Effra"/>
              </w:rPr>
              <w:t>27</w:t>
            </w:r>
          </w:p>
        </w:tc>
        <w:tc>
          <w:tcPr>
            <w:tcW w:w="2787" w:type="dxa"/>
            <w:vAlign w:val="center"/>
          </w:tcPr>
          <w:p w14:paraId="03584E7C" w14:textId="77777777" w:rsidR="00CB377B" w:rsidRPr="009A6A7C" w:rsidRDefault="00CB377B" w:rsidP="00312BD9">
            <w:pPr>
              <w:jc w:val="left"/>
              <w:rPr>
                <w:rFonts w:ascii="Effra" w:hAnsi="Effra" w:cs="Effra"/>
              </w:rPr>
            </w:pPr>
            <w:r w:rsidRPr="009A6A7C">
              <w:rPr>
                <w:rFonts w:ascii="Effra" w:hAnsi="Effra" w:cs="Effra"/>
              </w:rPr>
              <w:t>Sanitation</w:t>
            </w:r>
          </w:p>
        </w:tc>
        <w:tc>
          <w:tcPr>
            <w:tcW w:w="3576" w:type="dxa"/>
            <w:vAlign w:val="center"/>
          </w:tcPr>
          <w:p w14:paraId="6DC79155" w14:textId="77777777" w:rsidR="00CB377B" w:rsidRPr="009A6A7C" w:rsidRDefault="00CB377B" w:rsidP="00312BD9">
            <w:pPr>
              <w:jc w:val="left"/>
              <w:rPr>
                <w:rFonts w:ascii="Effra" w:hAnsi="Effra" w:cs="Effra"/>
              </w:rPr>
            </w:pPr>
            <w:r w:rsidRPr="009A6A7C">
              <w:rPr>
                <w:rFonts w:ascii="Effra" w:hAnsi="Effra" w:cs="Effra"/>
              </w:rPr>
              <w:t>WC and hand washing facilities should be made available to guests.  Disabled/ambilent wc facilities should also be available</w:t>
            </w:r>
          </w:p>
        </w:tc>
        <w:tc>
          <w:tcPr>
            <w:tcW w:w="848" w:type="dxa"/>
            <w:vAlign w:val="center"/>
          </w:tcPr>
          <w:p w14:paraId="1C1F631E" w14:textId="77777777" w:rsidR="00CB377B" w:rsidRPr="009A6A7C" w:rsidRDefault="00CB377B" w:rsidP="00312BD9">
            <w:pPr>
              <w:jc w:val="left"/>
              <w:rPr>
                <w:rFonts w:ascii="Effra" w:hAnsi="Effra" w:cs="Effra"/>
              </w:rPr>
            </w:pPr>
          </w:p>
        </w:tc>
        <w:tc>
          <w:tcPr>
            <w:tcW w:w="768" w:type="dxa"/>
            <w:vAlign w:val="center"/>
          </w:tcPr>
          <w:p w14:paraId="7B2A257A" w14:textId="77777777" w:rsidR="00CB377B" w:rsidRPr="009A6A7C" w:rsidRDefault="00CB377B" w:rsidP="00312BD9">
            <w:pPr>
              <w:jc w:val="left"/>
              <w:rPr>
                <w:rFonts w:ascii="Effra" w:hAnsi="Effra" w:cs="Effra"/>
              </w:rPr>
            </w:pPr>
          </w:p>
        </w:tc>
        <w:tc>
          <w:tcPr>
            <w:tcW w:w="770" w:type="dxa"/>
            <w:vAlign w:val="center"/>
          </w:tcPr>
          <w:p w14:paraId="1AECA046" w14:textId="77777777" w:rsidR="00CB377B" w:rsidRPr="009A6A7C" w:rsidRDefault="00CB377B" w:rsidP="00312BD9">
            <w:pPr>
              <w:jc w:val="left"/>
              <w:rPr>
                <w:rFonts w:ascii="Effra" w:hAnsi="Effra" w:cs="Effra"/>
              </w:rPr>
            </w:pPr>
            <w:r w:rsidRPr="009A6A7C">
              <w:rPr>
                <w:rFonts w:ascii="Effra" w:hAnsi="Effra" w:cs="Effra"/>
              </w:rPr>
              <w:t>X</w:t>
            </w:r>
          </w:p>
        </w:tc>
        <w:tc>
          <w:tcPr>
            <w:tcW w:w="5324" w:type="dxa"/>
            <w:vAlign w:val="center"/>
          </w:tcPr>
          <w:p w14:paraId="02CD6717" w14:textId="77777777" w:rsidR="00CB377B" w:rsidRPr="009A6A7C" w:rsidRDefault="00CB377B" w:rsidP="00312BD9">
            <w:pPr>
              <w:jc w:val="left"/>
              <w:rPr>
                <w:rFonts w:ascii="Effra" w:hAnsi="Effra" w:cs="Effra"/>
              </w:rPr>
            </w:pPr>
          </w:p>
        </w:tc>
      </w:tr>
      <w:tr w:rsidR="00CB377B" w:rsidRPr="009A6A7C" w14:paraId="546A51F7" w14:textId="77777777" w:rsidTr="009A6A7C">
        <w:trPr>
          <w:trHeight w:val="1191"/>
        </w:trPr>
        <w:tc>
          <w:tcPr>
            <w:tcW w:w="1175" w:type="dxa"/>
            <w:vAlign w:val="center"/>
          </w:tcPr>
          <w:p w14:paraId="0446CAAC" w14:textId="77777777" w:rsidR="00CB377B" w:rsidRPr="009A6A7C" w:rsidRDefault="00CB377B" w:rsidP="00312BD9">
            <w:pPr>
              <w:jc w:val="left"/>
              <w:rPr>
                <w:rFonts w:ascii="Effra" w:hAnsi="Effra" w:cs="Effra"/>
              </w:rPr>
            </w:pPr>
            <w:r w:rsidRPr="009A6A7C">
              <w:rPr>
                <w:rFonts w:ascii="Effra" w:hAnsi="Effra" w:cs="Effra"/>
              </w:rPr>
              <w:t>28</w:t>
            </w:r>
          </w:p>
        </w:tc>
        <w:tc>
          <w:tcPr>
            <w:tcW w:w="2787" w:type="dxa"/>
            <w:vAlign w:val="center"/>
          </w:tcPr>
          <w:p w14:paraId="2AD9E328" w14:textId="77777777" w:rsidR="00CB377B" w:rsidRPr="009A6A7C" w:rsidRDefault="00CB377B" w:rsidP="00312BD9">
            <w:pPr>
              <w:jc w:val="left"/>
              <w:rPr>
                <w:rFonts w:ascii="Effra" w:hAnsi="Effra" w:cs="Effra"/>
              </w:rPr>
            </w:pPr>
            <w:r w:rsidRPr="009A6A7C">
              <w:rPr>
                <w:rFonts w:ascii="Effra" w:hAnsi="Effra" w:cs="Effra"/>
              </w:rPr>
              <w:t>Food Provision</w:t>
            </w:r>
          </w:p>
        </w:tc>
        <w:tc>
          <w:tcPr>
            <w:tcW w:w="3576" w:type="dxa"/>
            <w:vAlign w:val="center"/>
          </w:tcPr>
          <w:p w14:paraId="03EC31A1" w14:textId="77777777" w:rsidR="00CB377B" w:rsidRPr="009A6A7C" w:rsidRDefault="00CB377B" w:rsidP="00312BD9">
            <w:pPr>
              <w:jc w:val="left"/>
              <w:rPr>
                <w:rFonts w:ascii="Effra" w:hAnsi="Effra" w:cs="Effra"/>
              </w:rPr>
            </w:pPr>
            <w:r w:rsidRPr="009A6A7C">
              <w:rPr>
                <w:rFonts w:ascii="Effra" w:hAnsi="Effra" w:cs="Effra"/>
              </w:rPr>
              <w:t>All food is served by either University catering staff.  If using an external venue, ensure venue provides trained catering staff</w:t>
            </w:r>
          </w:p>
        </w:tc>
        <w:tc>
          <w:tcPr>
            <w:tcW w:w="848" w:type="dxa"/>
            <w:vAlign w:val="center"/>
          </w:tcPr>
          <w:p w14:paraId="17389487" w14:textId="77777777" w:rsidR="00CB377B" w:rsidRPr="009A6A7C" w:rsidRDefault="00CB377B" w:rsidP="00312BD9">
            <w:pPr>
              <w:jc w:val="left"/>
              <w:rPr>
                <w:rFonts w:ascii="Effra" w:hAnsi="Effra" w:cs="Effra"/>
              </w:rPr>
            </w:pPr>
          </w:p>
        </w:tc>
        <w:tc>
          <w:tcPr>
            <w:tcW w:w="768" w:type="dxa"/>
            <w:vAlign w:val="center"/>
          </w:tcPr>
          <w:p w14:paraId="70A6CADE" w14:textId="77777777" w:rsidR="00CB377B" w:rsidRPr="009A6A7C" w:rsidRDefault="00CB377B" w:rsidP="00312BD9">
            <w:pPr>
              <w:jc w:val="left"/>
              <w:rPr>
                <w:rFonts w:ascii="Effra" w:hAnsi="Effra" w:cs="Effra"/>
              </w:rPr>
            </w:pPr>
          </w:p>
        </w:tc>
        <w:tc>
          <w:tcPr>
            <w:tcW w:w="770" w:type="dxa"/>
            <w:vAlign w:val="center"/>
          </w:tcPr>
          <w:p w14:paraId="49C19FF5" w14:textId="77777777" w:rsidR="00CB377B" w:rsidRPr="009A6A7C" w:rsidRDefault="00CB377B" w:rsidP="00312BD9">
            <w:pPr>
              <w:jc w:val="left"/>
              <w:rPr>
                <w:rFonts w:ascii="Effra" w:hAnsi="Effra" w:cs="Effra"/>
              </w:rPr>
            </w:pPr>
            <w:r w:rsidRPr="009A6A7C">
              <w:rPr>
                <w:rFonts w:ascii="Effra" w:hAnsi="Effra" w:cs="Effra"/>
              </w:rPr>
              <w:t>X</w:t>
            </w:r>
          </w:p>
        </w:tc>
        <w:tc>
          <w:tcPr>
            <w:tcW w:w="5324" w:type="dxa"/>
            <w:vAlign w:val="center"/>
          </w:tcPr>
          <w:p w14:paraId="242256D8" w14:textId="77777777" w:rsidR="00CB377B" w:rsidRPr="009A6A7C" w:rsidRDefault="00CB377B" w:rsidP="00312BD9">
            <w:pPr>
              <w:jc w:val="left"/>
              <w:rPr>
                <w:rFonts w:ascii="Effra" w:hAnsi="Effra" w:cs="Effra"/>
              </w:rPr>
            </w:pPr>
          </w:p>
        </w:tc>
      </w:tr>
      <w:tr w:rsidR="00CB377B" w:rsidRPr="009A6A7C" w14:paraId="63498F2A" w14:textId="77777777" w:rsidTr="009A6A7C">
        <w:trPr>
          <w:trHeight w:val="1191"/>
        </w:trPr>
        <w:tc>
          <w:tcPr>
            <w:tcW w:w="1175" w:type="dxa"/>
            <w:vAlign w:val="center"/>
          </w:tcPr>
          <w:p w14:paraId="0DD76519" w14:textId="77777777" w:rsidR="00CB377B" w:rsidRPr="009A6A7C" w:rsidRDefault="00CB377B" w:rsidP="00312BD9">
            <w:pPr>
              <w:jc w:val="left"/>
              <w:rPr>
                <w:rFonts w:ascii="Effra" w:hAnsi="Effra" w:cs="Effra"/>
              </w:rPr>
            </w:pPr>
            <w:r w:rsidRPr="009A6A7C">
              <w:rPr>
                <w:rFonts w:ascii="Effra" w:hAnsi="Effra" w:cs="Effra"/>
              </w:rPr>
              <w:t>29</w:t>
            </w:r>
          </w:p>
        </w:tc>
        <w:tc>
          <w:tcPr>
            <w:tcW w:w="2787" w:type="dxa"/>
            <w:vAlign w:val="center"/>
          </w:tcPr>
          <w:p w14:paraId="1B4E26EF" w14:textId="77777777" w:rsidR="00CB377B" w:rsidRPr="009A6A7C" w:rsidRDefault="00CB377B" w:rsidP="00312BD9">
            <w:pPr>
              <w:jc w:val="left"/>
              <w:rPr>
                <w:rFonts w:ascii="Effra" w:hAnsi="Effra" w:cs="Effra"/>
              </w:rPr>
            </w:pPr>
            <w:r w:rsidRPr="009A6A7C">
              <w:rPr>
                <w:rFonts w:ascii="Effra" w:hAnsi="Effra" w:cs="Effra"/>
              </w:rPr>
              <w:t>Work with Animals</w:t>
            </w:r>
          </w:p>
        </w:tc>
        <w:tc>
          <w:tcPr>
            <w:tcW w:w="3576" w:type="dxa"/>
            <w:vAlign w:val="center"/>
          </w:tcPr>
          <w:p w14:paraId="203850CE" w14:textId="77777777" w:rsidR="00CB377B" w:rsidRPr="009A6A7C" w:rsidRDefault="00CB377B" w:rsidP="00312BD9">
            <w:pPr>
              <w:jc w:val="left"/>
              <w:rPr>
                <w:rFonts w:ascii="Effra" w:hAnsi="Effra" w:cs="Effra"/>
              </w:rPr>
            </w:pPr>
          </w:p>
        </w:tc>
        <w:tc>
          <w:tcPr>
            <w:tcW w:w="848" w:type="dxa"/>
            <w:vAlign w:val="center"/>
          </w:tcPr>
          <w:p w14:paraId="2B80A83C" w14:textId="77777777" w:rsidR="00CB377B" w:rsidRPr="009A6A7C" w:rsidRDefault="00CB377B" w:rsidP="00312BD9">
            <w:pPr>
              <w:jc w:val="left"/>
              <w:rPr>
                <w:rFonts w:ascii="Effra" w:hAnsi="Effra" w:cs="Effra"/>
              </w:rPr>
            </w:pPr>
          </w:p>
        </w:tc>
        <w:tc>
          <w:tcPr>
            <w:tcW w:w="768" w:type="dxa"/>
            <w:vAlign w:val="center"/>
          </w:tcPr>
          <w:p w14:paraId="01C2BE86" w14:textId="77777777" w:rsidR="00CB377B" w:rsidRPr="009A6A7C" w:rsidRDefault="00CB377B" w:rsidP="00312BD9">
            <w:pPr>
              <w:jc w:val="left"/>
              <w:rPr>
                <w:rFonts w:ascii="Effra" w:hAnsi="Effra" w:cs="Effra"/>
              </w:rPr>
            </w:pPr>
            <w:r w:rsidRPr="009A6A7C">
              <w:rPr>
                <w:rFonts w:ascii="Effra" w:hAnsi="Effra" w:cs="Effra"/>
              </w:rPr>
              <w:t>X</w:t>
            </w:r>
          </w:p>
        </w:tc>
        <w:tc>
          <w:tcPr>
            <w:tcW w:w="770" w:type="dxa"/>
            <w:vAlign w:val="center"/>
          </w:tcPr>
          <w:p w14:paraId="2713BB0D" w14:textId="77777777" w:rsidR="00CB377B" w:rsidRPr="009A6A7C" w:rsidRDefault="00CB377B" w:rsidP="00312BD9">
            <w:pPr>
              <w:jc w:val="left"/>
              <w:rPr>
                <w:rFonts w:ascii="Effra" w:hAnsi="Effra" w:cs="Effra"/>
              </w:rPr>
            </w:pPr>
          </w:p>
        </w:tc>
        <w:tc>
          <w:tcPr>
            <w:tcW w:w="5324" w:type="dxa"/>
            <w:vAlign w:val="center"/>
          </w:tcPr>
          <w:p w14:paraId="3AFBA72F" w14:textId="77777777" w:rsidR="00CB377B" w:rsidRPr="00B454DF" w:rsidRDefault="00CB377B" w:rsidP="00312BD9">
            <w:pPr>
              <w:jc w:val="left"/>
              <w:rPr>
                <w:rFonts w:ascii="Effra" w:hAnsi="Effra" w:cs="Effra"/>
                <w:i/>
              </w:rPr>
            </w:pPr>
            <w:r w:rsidRPr="00B454DF">
              <w:rPr>
                <w:rFonts w:ascii="Effra" w:hAnsi="Effra" w:cs="Effra"/>
                <w:i/>
              </w:rPr>
              <w:t>If an event involves working with animals, Health and Safety Services should be consulted and a separate Risk Assessment produced</w:t>
            </w:r>
          </w:p>
        </w:tc>
      </w:tr>
      <w:tr w:rsidR="00CB377B" w:rsidRPr="009A6A7C" w14:paraId="5B74BC9C" w14:textId="77777777" w:rsidTr="009A6A7C">
        <w:trPr>
          <w:trHeight w:val="1191"/>
        </w:trPr>
        <w:tc>
          <w:tcPr>
            <w:tcW w:w="1175" w:type="dxa"/>
            <w:vAlign w:val="center"/>
          </w:tcPr>
          <w:p w14:paraId="180616FA" w14:textId="77777777" w:rsidR="00CB377B" w:rsidRPr="009A6A7C" w:rsidRDefault="00CB377B" w:rsidP="00312BD9">
            <w:pPr>
              <w:jc w:val="left"/>
              <w:rPr>
                <w:rFonts w:ascii="Effra" w:hAnsi="Effra" w:cs="Effra"/>
              </w:rPr>
            </w:pPr>
            <w:r w:rsidRPr="009A6A7C">
              <w:rPr>
                <w:rFonts w:ascii="Effra" w:hAnsi="Effra" w:cs="Effra"/>
              </w:rPr>
              <w:lastRenderedPageBreak/>
              <w:t>30</w:t>
            </w:r>
          </w:p>
        </w:tc>
        <w:tc>
          <w:tcPr>
            <w:tcW w:w="2787" w:type="dxa"/>
            <w:vAlign w:val="center"/>
          </w:tcPr>
          <w:p w14:paraId="3CAC2AB2" w14:textId="77777777" w:rsidR="00CB377B" w:rsidRPr="009A6A7C" w:rsidRDefault="00CB377B" w:rsidP="00312BD9">
            <w:pPr>
              <w:jc w:val="left"/>
              <w:rPr>
                <w:rFonts w:ascii="Effra" w:hAnsi="Effra" w:cs="Effra"/>
              </w:rPr>
            </w:pPr>
            <w:r w:rsidRPr="009A6A7C">
              <w:rPr>
                <w:rFonts w:ascii="Effra" w:hAnsi="Effra" w:cs="Effra"/>
              </w:rPr>
              <w:t>Chemicals, fumes, dust</w:t>
            </w:r>
          </w:p>
        </w:tc>
        <w:tc>
          <w:tcPr>
            <w:tcW w:w="3576" w:type="dxa"/>
            <w:vAlign w:val="center"/>
          </w:tcPr>
          <w:p w14:paraId="33EEB925" w14:textId="77777777" w:rsidR="00CB377B" w:rsidRPr="009A6A7C" w:rsidRDefault="00CB377B" w:rsidP="00312BD9">
            <w:pPr>
              <w:jc w:val="left"/>
              <w:rPr>
                <w:rFonts w:ascii="Effra" w:hAnsi="Effra" w:cs="Effra"/>
              </w:rPr>
            </w:pPr>
            <w:r w:rsidRPr="009A6A7C">
              <w:rPr>
                <w:rFonts w:ascii="Effra" w:hAnsi="Effra" w:cs="Effra"/>
              </w:rPr>
              <w:t>Contracts to ensure all work that may cause fumes/dust is carried out well in advance of event</w:t>
            </w:r>
          </w:p>
        </w:tc>
        <w:tc>
          <w:tcPr>
            <w:tcW w:w="848" w:type="dxa"/>
            <w:vAlign w:val="center"/>
          </w:tcPr>
          <w:p w14:paraId="6841890B" w14:textId="77777777" w:rsidR="00CB377B" w:rsidRPr="009A6A7C" w:rsidRDefault="00CB377B" w:rsidP="00312BD9">
            <w:pPr>
              <w:jc w:val="left"/>
              <w:rPr>
                <w:rFonts w:ascii="Effra" w:hAnsi="Effra" w:cs="Effra"/>
              </w:rPr>
            </w:pPr>
          </w:p>
        </w:tc>
        <w:tc>
          <w:tcPr>
            <w:tcW w:w="768" w:type="dxa"/>
            <w:vAlign w:val="center"/>
          </w:tcPr>
          <w:p w14:paraId="35336B93" w14:textId="77777777" w:rsidR="00CB377B" w:rsidRPr="009A6A7C" w:rsidRDefault="00CB377B" w:rsidP="00312BD9">
            <w:pPr>
              <w:jc w:val="left"/>
              <w:rPr>
                <w:rFonts w:ascii="Effra" w:hAnsi="Effra" w:cs="Effra"/>
              </w:rPr>
            </w:pPr>
            <w:r w:rsidRPr="009A6A7C">
              <w:rPr>
                <w:rFonts w:ascii="Effra" w:hAnsi="Effra" w:cs="Effra"/>
              </w:rPr>
              <w:t>X</w:t>
            </w:r>
          </w:p>
        </w:tc>
        <w:tc>
          <w:tcPr>
            <w:tcW w:w="770" w:type="dxa"/>
            <w:vAlign w:val="center"/>
          </w:tcPr>
          <w:p w14:paraId="10B2B48E" w14:textId="77777777" w:rsidR="00CB377B" w:rsidRPr="009A6A7C" w:rsidRDefault="00CB377B" w:rsidP="00312BD9">
            <w:pPr>
              <w:jc w:val="left"/>
              <w:rPr>
                <w:rFonts w:ascii="Effra" w:hAnsi="Effra" w:cs="Effra"/>
              </w:rPr>
            </w:pPr>
          </w:p>
        </w:tc>
        <w:tc>
          <w:tcPr>
            <w:tcW w:w="5324" w:type="dxa"/>
            <w:vAlign w:val="center"/>
          </w:tcPr>
          <w:p w14:paraId="32C5705F" w14:textId="77777777" w:rsidR="00CB377B" w:rsidRPr="00B454DF" w:rsidRDefault="00CB377B" w:rsidP="00312BD9">
            <w:pPr>
              <w:jc w:val="left"/>
              <w:rPr>
                <w:rFonts w:ascii="Effra" w:hAnsi="Effra" w:cs="Effra"/>
                <w:i/>
              </w:rPr>
            </w:pPr>
            <w:r w:rsidRPr="00B454DF">
              <w:rPr>
                <w:rFonts w:ascii="Effra" w:hAnsi="Effra" w:cs="Effra"/>
                <w:i/>
              </w:rPr>
              <w:t>If chemicals are to be used refer to Hazchem information and consult with Health and Safety Services if necessary</w:t>
            </w:r>
          </w:p>
        </w:tc>
      </w:tr>
      <w:tr w:rsidR="00CB377B" w:rsidRPr="009A6A7C" w14:paraId="75F4C14E" w14:textId="77777777" w:rsidTr="009A6A7C">
        <w:trPr>
          <w:trHeight w:val="1191"/>
        </w:trPr>
        <w:tc>
          <w:tcPr>
            <w:tcW w:w="1175" w:type="dxa"/>
            <w:vAlign w:val="center"/>
          </w:tcPr>
          <w:p w14:paraId="28748D2E" w14:textId="77777777" w:rsidR="00CB377B" w:rsidRPr="009A6A7C" w:rsidRDefault="00CB377B" w:rsidP="00312BD9">
            <w:pPr>
              <w:jc w:val="left"/>
              <w:rPr>
                <w:rFonts w:ascii="Effra" w:hAnsi="Effra" w:cs="Effra"/>
              </w:rPr>
            </w:pPr>
            <w:r w:rsidRPr="009A6A7C">
              <w:rPr>
                <w:rFonts w:ascii="Effra" w:hAnsi="Effra" w:cs="Effra"/>
              </w:rPr>
              <w:t>31</w:t>
            </w:r>
          </w:p>
        </w:tc>
        <w:tc>
          <w:tcPr>
            <w:tcW w:w="2787" w:type="dxa"/>
            <w:vAlign w:val="center"/>
          </w:tcPr>
          <w:p w14:paraId="1A58F5C1" w14:textId="77777777" w:rsidR="00CB377B" w:rsidRPr="009A6A7C" w:rsidRDefault="00CB377B" w:rsidP="00312BD9">
            <w:pPr>
              <w:jc w:val="left"/>
              <w:rPr>
                <w:rFonts w:ascii="Effra" w:hAnsi="Effra" w:cs="Effra"/>
              </w:rPr>
            </w:pPr>
            <w:r w:rsidRPr="009A6A7C">
              <w:rPr>
                <w:rFonts w:ascii="Effra" w:hAnsi="Effra" w:cs="Effra"/>
              </w:rPr>
              <w:t>Confined space</w:t>
            </w:r>
          </w:p>
        </w:tc>
        <w:tc>
          <w:tcPr>
            <w:tcW w:w="3576" w:type="dxa"/>
            <w:vAlign w:val="center"/>
          </w:tcPr>
          <w:p w14:paraId="61D8B0FF" w14:textId="77777777" w:rsidR="00CB377B" w:rsidRPr="009A6A7C" w:rsidRDefault="00CB377B" w:rsidP="00312BD9">
            <w:pPr>
              <w:jc w:val="left"/>
              <w:rPr>
                <w:rFonts w:ascii="Effra" w:hAnsi="Effra" w:cs="Effra"/>
              </w:rPr>
            </w:pPr>
          </w:p>
        </w:tc>
        <w:tc>
          <w:tcPr>
            <w:tcW w:w="848" w:type="dxa"/>
            <w:vAlign w:val="center"/>
          </w:tcPr>
          <w:p w14:paraId="510B1634" w14:textId="77777777" w:rsidR="00CB377B" w:rsidRPr="009A6A7C" w:rsidRDefault="00CB377B" w:rsidP="00312BD9">
            <w:pPr>
              <w:jc w:val="left"/>
              <w:rPr>
                <w:rFonts w:ascii="Effra" w:hAnsi="Effra" w:cs="Effra"/>
              </w:rPr>
            </w:pPr>
          </w:p>
        </w:tc>
        <w:tc>
          <w:tcPr>
            <w:tcW w:w="768" w:type="dxa"/>
            <w:vAlign w:val="center"/>
          </w:tcPr>
          <w:p w14:paraId="315FB47D" w14:textId="77777777" w:rsidR="00CB377B" w:rsidRPr="009A6A7C" w:rsidRDefault="00CB377B" w:rsidP="00312BD9">
            <w:pPr>
              <w:jc w:val="left"/>
              <w:rPr>
                <w:rFonts w:ascii="Effra" w:hAnsi="Effra" w:cs="Effra"/>
              </w:rPr>
            </w:pPr>
          </w:p>
        </w:tc>
        <w:tc>
          <w:tcPr>
            <w:tcW w:w="770" w:type="dxa"/>
            <w:vAlign w:val="center"/>
          </w:tcPr>
          <w:p w14:paraId="3F9BF2F5" w14:textId="77777777" w:rsidR="00CB377B" w:rsidRPr="009A6A7C" w:rsidRDefault="00CB377B" w:rsidP="00312BD9">
            <w:pPr>
              <w:jc w:val="left"/>
              <w:rPr>
                <w:rFonts w:ascii="Effra" w:hAnsi="Effra" w:cs="Effra"/>
              </w:rPr>
            </w:pPr>
            <w:r w:rsidRPr="009A6A7C">
              <w:rPr>
                <w:rFonts w:ascii="Effra" w:hAnsi="Effra" w:cs="Effra"/>
              </w:rPr>
              <w:t>X</w:t>
            </w:r>
          </w:p>
        </w:tc>
        <w:tc>
          <w:tcPr>
            <w:tcW w:w="5324" w:type="dxa"/>
            <w:vAlign w:val="center"/>
          </w:tcPr>
          <w:p w14:paraId="5CC468C9" w14:textId="77777777" w:rsidR="00CB377B" w:rsidRPr="00B454DF" w:rsidRDefault="00CB377B" w:rsidP="00312BD9">
            <w:pPr>
              <w:jc w:val="left"/>
              <w:rPr>
                <w:rFonts w:ascii="Effra" w:hAnsi="Effra" w:cs="Effra"/>
                <w:i/>
              </w:rPr>
            </w:pPr>
            <w:r w:rsidRPr="00B454DF">
              <w:rPr>
                <w:rFonts w:ascii="Effra" w:hAnsi="Effra" w:cs="Effra"/>
                <w:i/>
              </w:rPr>
              <w:t>If events involve confined spaces a separate risk assessment to be carried out based on the needs of attendees</w:t>
            </w:r>
          </w:p>
        </w:tc>
      </w:tr>
      <w:tr w:rsidR="00CB377B" w:rsidRPr="009A6A7C" w14:paraId="6F9FA02D" w14:textId="77777777" w:rsidTr="009A6A7C">
        <w:trPr>
          <w:trHeight w:val="1191"/>
        </w:trPr>
        <w:tc>
          <w:tcPr>
            <w:tcW w:w="1175" w:type="dxa"/>
            <w:vAlign w:val="center"/>
          </w:tcPr>
          <w:p w14:paraId="49A8C8D1" w14:textId="77777777" w:rsidR="00CB377B" w:rsidRPr="009A6A7C" w:rsidRDefault="00CB377B" w:rsidP="00312BD9">
            <w:pPr>
              <w:jc w:val="left"/>
              <w:rPr>
                <w:rFonts w:ascii="Effra" w:hAnsi="Effra" w:cs="Effra"/>
              </w:rPr>
            </w:pPr>
            <w:r w:rsidRPr="009A6A7C">
              <w:rPr>
                <w:rFonts w:ascii="Effra" w:hAnsi="Effra" w:cs="Effra"/>
              </w:rPr>
              <w:t>32</w:t>
            </w:r>
          </w:p>
        </w:tc>
        <w:tc>
          <w:tcPr>
            <w:tcW w:w="2787" w:type="dxa"/>
            <w:vAlign w:val="center"/>
          </w:tcPr>
          <w:p w14:paraId="6B2CE0F3" w14:textId="77777777" w:rsidR="00CB377B" w:rsidRPr="009A6A7C" w:rsidRDefault="00CB377B" w:rsidP="00312BD9">
            <w:pPr>
              <w:jc w:val="left"/>
              <w:rPr>
                <w:rFonts w:ascii="Effra" w:hAnsi="Effra" w:cs="Effra"/>
              </w:rPr>
            </w:pPr>
            <w:r w:rsidRPr="009A6A7C">
              <w:rPr>
                <w:rFonts w:ascii="Effra" w:hAnsi="Effra" w:cs="Effra"/>
              </w:rPr>
              <w:t>Lone Working</w:t>
            </w:r>
          </w:p>
        </w:tc>
        <w:tc>
          <w:tcPr>
            <w:tcW w:w="3576" w:type="dxa"/>
            <w:vAlign w:val="center"/>
          </w:tcPr>
          <w:p w14:paraId="33BEC11D" w14:textId="77777777" w:rsidR="00CB377B" w:rsidRPr="009A6A7C" w:rsidRDefault="00CB377B" w:rsidP="00312BD9">
            <w:pPr>
              <w:jc w:val="left"/>
              <w:rPr>
                <w:rFonts w:ascii="Effra" w:hAnsi="Effra" w:cs="Effra"/>
              </w:rPr>
            </w:pPr>
            <w:r w:rsidRPr="009A6A7C">
              <w:rPr>
                <w:rFonts w:ascii="Effra" w:hAnsi="Effra" w:cs="Effra"/>
              </w:rPr>
              <w:t>University’s Lone Working Policy</w:t>
            </w:r>
          </w:p>
        </w:tc>
        <w:tc>
          <w:tcPr>
            <w:tcW w:w="848" w:type="dxa"/>
            <w:vAlign w:val="center"/>
          </w:tcPr>
          <w:p w14:paraId="380352AC" w14:textId="77777777" w:rsidR="00CB377B" w:rsidRPr="009A6A7C" w:rsidRDefault="00CB377B" w:rsidP="00312BD9">
            <w:pPr>
              <w:jc w:val="left"/>
              <w:rPr>
                <w:rFonts w:ascii="Effra" w:hAnsi="Effra" w:cs="Effra"/>
              </w:rPr>
            </w:pPr>
          </w:p>
        </w:tc>
        <w:tc>
          <w:tcPr>
            <w:tcW w:w="768" w:type="dxa"/>
            <w:vAlign w:val="center"/>
          </w:tcPr>
          <w:p w14:paraId="728761DB" w14:textId="77777777" w:rsidR="00CB377B" w:rsidRPr="009A6A7C" w:rsidRDefault="00CB377B" w:rsidP="00312BD9">
            <w:pPr>
              <w:jc w:val="left"/>
              <w:rPr>
                <w:rFonts w:ascii="Effra" w:hAnsi="Effra" w:cs="Effra"/>
              </w:rPr>
            </w:pPr>
            <w:r w:rsidRPr="009A6A7C">
              <w:rPr>
                <w:rFonts w:ascii="Effra" w:hAnsi="Effra" w:cs="Effra"/>
              </w:rPr>
              <w:t>X</w:t>
            </w:r>
          </w:p>
        </w:tc>
        <w:tc>
          <w:tcPr>
            <w:tcW w:w="770" w:type="dxa"/>
            <w:vAlign w:val="center"/>
          </w:tcPr>
          <w:p w14:paraId="4EC1F270" w14:textId="77777777" w:rsidR="00CB377B" w:rsidRPr="009A6A7C" w:rsidRDefault="00CB377B" w:rsidP="00312BD9">
            <w:pPr>
              <w:jc w:val="left"/>
              <w:rPr>
                <w:rFonts w:ascii="Effra" w:hAnsi="Effra" w:cs="Effra"/>
              </w:rPr>
            </w:pPr>
          </w:p>
        </w:tc>
        <w:tc>
          <w:tcPr>
            <w:tcW w:w="5324" w:type="dxa"/>
            <w:vAlign w:val="center"/>
          </w:tcPr>
          <w:p w14:paraId="017E917A" w14:textId="77777777" w:rsidR="00CB377B" w:rsidRPr="009A6A7C" w:rsidRDefault="00CB377B" w:rsidP="00312BD9">
            <w:pPr>
              <w:jc w:val="left"/>
              <w:rPr>
                <w:rFonts w:ascii="Effra" w:hAnsi="Effra" w:cs="Effra"/>
              </w:rPr>
            </w:pPr>
          </w:p>
        </w:tc>
      </w:tr>
      <w:tr w:rsidR="00CB377B" w:rsidRPr="009A6A7C" w14:paraId="51F339DB" w14:textId="77777777" w:rsidTr="009A6A7C">
        <w:trPr>
          <w:trHeight w:val="1191"/>
        </w:trPr>
        <w:tc>
          <w:tcPr>
            <w:tcW w:w="1175" w:type="dxa"/>
            <w:vAlign w:val="center"/>
          </w:tcPr>
          <w:p w14:paraId="59D0DAA7" w14:textId="77777777" w:rsidR="00CB377B" w:rsidRPr="009A6A7C" w:rsidRDefault="00CB377B" w:rsidP="00312BD9">
            <w:pPr>
              <w:jc w:val="left"/>
              <w:rPr>
                <w:rFonts w:ascii="Effra" w:hAnsi="Effra" w:cs="Effra"/>
              </w:rPr>
            </w:pPr>
            <w:r w:rsidRPr="009A6A7C">
              <w:rPr>
                <w:rFonts w:ascii="Effra" w:hAnsi="Effra" w:cs="Effra"/>
              </w:rPr>
              <w:t>33</w:t>
            </w:r>
          </w:p>
        </w:tc>
        <w:tc>
          <w:tcPr>
            <w:tcW w:w="2787" w:type="dxa"/>
            <w:vAlign w:val="center"/>
          </w:tcPr>
          <w:p w14:paraId="3C612B3C" w14:textId="77777777" w:rsidR="00CB377B" w:rsidRPr="009A6A7C" w:rsidRDefault="00CB377B" w:rsidP="00312BD9">
            <w:pPr>
              <w:jc w:val="left"/>
              <w:rPr>
                <w:rFonts w:ascii="Effra" w:hAnsi="Effra" w:cs="Effra"/>
              </w:rPr>
            </w:pPr>
            <w:r w:rsidRPr="009A6A7C">
              <w:rPr>
                <w:rFonts w:ascii="Effra" w:hAnsi="Effra" w:cs="Effra"/>
              </w:rPr>
              <w:t>Vehicles, Driving</w:t>
            </w:r>
          </w:p>
        </w:tc>
        <w:tc>
          <w:tcPr>
            <w:tcW w:w="3576" w:type="dxa"/>
            <w:vAlign w:val="center"/>
          </w:tcPr>
          <w:p w14:paraId="76C46C38" w14:textId="77777777" w:rsidR="00CB377B" w:rsidRPr="009A6A7C" w:rsidRDefault="00CB377B" w:rsidP="00312BD9">
            <w:pPr>
              <w:jc w:val="left"/>
              <w:rPr>
                <w:rFonts w:ascii="Effra" w:hAnsi="Effra" w:cs="Effra"/>
              </w:rPr>
            </w:pPr>
            <w:r w:rsidRPr="009A6A7C">
              <w:rPr>
                <w:rFonts w:ascii="Effra" w:hAnsi="Effra" w:cs="Effra"/>
              </w:rPr>
              <w:t>Ensure adequate insurance is in place</w:t>
            </w:r>
          </w:p>
        </w:tc>
        <w:tc>
          <w:tcPr>
            <w:tcW w:w="848" w:type="dxa"/>
            <w:vAlign w:val="center"/>
          </w:tcPr>
          <w:p w14:paraId="68788EDC" w14:textId="77777777" w:rsidR="00CB377B" w:rsidRPr="009A6A7C" w:rsidRDefault="00CB377B" w:rsidP="00312BD9">
            <w:pPr>
              <w:jc w:val="left"/>
              <w:rPr>
                <w:rFonts w:ascii="Effra" w:hAnsi="Effra" w:cs="Effra"/>
              </w:rPr>
            </w:pPr>
          </w:p>
        </w:tc>
        <w:tc>
          <w:tcPr>
            <w:tcW w:w="768" w:type="dxa"/>
            <w:vAlign w:val="center"/>
          </w:tcPr>
          <w:p w14:paraId="740D8B20" w14:textId="77777777" w:rsidR="00CB377B" w:rsidRPr="009A6A7C" w:rsidRDefault="00CB377B" w:rsidP="00312BD9">
            <w:pPr>
              <w:jc w:val="left"/>
              <w:rPr>
                <w:rFonts w:ascii="Effra" w:hAnsi="Effra" w:cs="Effra"/>
              </w:rPr>
            </w:pPr>
            <w:r w:rsidRPr="009A6A7C">
              <w:rPr>
                <w:rFonts w:ascii="Effra" w:hAnsi="Effra" w:cs="Effra"/>
              </w:rPr>
              <w:t>X</w:t>
            </w:r>
          </w:p>
        </w:tc>
        <w:tc>
          <w:tcPr>
            <w:tcW w:w="770" w:type="dxa"/>
            <w:vAlign w:val="center"/>
          </w:tcPr>
          <w:p w14:paraId="469F3878" w14:textId="77777777" w:rsidR="00CB377B" w:rsidRPr="009A6A7C" w:rsidRDefault="00CB377B" w:rsidP="00312BD9">
            <w:pPr>
              <w:jc w:val="left"/>
              <w:rPr>
                <w:rFonts w:ascii="Effra" w:hAnsi="Effra" w:cs="Effra"/>
              </w:rPr>
            </w:pPr>
          </w:p>
        </w:tc>
        <w:tc>
          <w:tcPr>
            <w:tcW w:w="5324" w:type="dxa"/>
            <w:vAlign w:val="center"/>
          </w:tcPr>
          <w:p w14:paraId="65463885" w14:textId="77777777" w:rsidR="00CB377B" w:rsidRPr="00B454DF" w:rsidRDefault="00CB377B" w:rsidP="00312BD9">
            <w:pPr>
              <w:jc w:val="left"/>
              <w:rPr>
                <w:rFonts w:ascii="Effra" w:hAnsi="Effra" w:cs="Effra"/>
                <w:i/>
              </w:rPr>
            </w:pPr>
            <w:r w:rsidRPr="00B454DF">
              <w:rPr>
                <w:rFonts w:ascii="Effra" w:hAnsi="Effra" w:cs="Effra"/>
                <w:i/>
              </w:rPr>
              <w:t>Staff only to drive vehicles covered by their licence</w:t>
            </w:r>
          </w:p>
        </w:tc>
      </w:tr>
      <w:tr w:rsidR="00CB377B" w:rsidRPr="009A6A7C" w14:paraId="4573A23C" w14:textId="77777777" w:rsidTr="009A6A7C">
        <w:trPr>
          <w:trHeight w:val="1191"/>
        </w:trPr>
        <w:tc>
          <w:tcPr>
            <w:tcW w:w="1175" w:type="dxa"/>
            <w:vAlign w:val="center"/>
          </w:tcPr>
          <w:p w14:paraId="7AFF63D7" w14:textId="77777777" w:rsidR="00CB377B" w:rsidRPr="009A6A7C" w:rsidRDefault="00CB377B" w:rsidP="00312BD9">
            <w:pPr>
              <w:jc w:val="left"/>
              <w:rPr>
                <w:rFonts w:ascii="Effra" w:hAnsi="Effra" w:cs="Effra"/>
              </w:rPr>
            </w:pPr>
            <w:r w:rsidRPr="009A6A7C">
              <w:rPr>
                <w:rFonts w:ascii="Effra" w:hAnsi="Effra" w:cs="Effra"/>
              </w:rPr>
              <w:t>34</w:t>
            </w:r>
          </w:p>
        </w:tc>
        <w:tc>
          <w:tcPr>
            <w:tcW w:w="2787" w:type="dxa"/>
            <w:vAlign w:val="center"/>
          </w:tcPr>
          <w:p w14:paraId="32A634C7" w14:textId="77777777" w:rsidR="00CB377B" w:rsidRPr="009A6A7C" w:rsidRDefault="00CB377B" w:rsidP="00312BD9">
            <w:pPr>
              <w:jc w:val="left"/>
              <w:rPr>
                <w:rFonts w:ascii="Effra" w:hAnsi="Effra" w:cs="Effra"/>
              </w:rPr>
            </w:pPr>
            <w:r w:rsidRPr="009A6A7C">
              <w:rPr>
                <w:rFonts w:ascii="Effra" w:hAnsi="Effra" w:cs="Effra"/>
              </w:rPr>
              <w:t>Machinery/Lifting Equipment</w:t>
            </w:r>
          </w:p>
        </w:tc>
        <w:tc>
          <w:tcPr>
            <w:tcW w:w="3576" w:type="dxa"/>
            <w:vAlign w:val="center"/>
          </w:tcPr>
          <w:p w14:paraId="2D4391EF" w14:textId="77777777" w:rsidR="00CB377B" w:rsidRPr="009A6A7C" w:rsidRDefault="00CB377B" w:rsidP="00312BD9">
            <w:pPr>
              <w:jc w:val="left"/>
              <w:rPr>
                <w:rFonts w:ascii="Effra" w:hAnsi="Effra" w:cs="Effra"/>
              </w:rPr>
            </w:pPr>
          </w:p>
        </w:tc>
        <w:tc>
          <w:tcPr>
            <w:tcW w:w="848" w:type="dxa"/>
            <w:vAlign w:val="center"/>
          </w:tcPr>
          <w:p w14:paraId="144236EC" w14:textId="77777777" w:rsidR="00CB377B" w:rsidRPr="009A6A7C" w:rsidRDefault="00CB377B" w:rsidP="00312BD9">
            <w:pPr>
              <w:jc w:val="left"/>
              <w:rPr>
                <w:rFonts w:ascii="Effra" w:hAnsi="Effra" w:cs="Effra"/>
              </w:rPr>
            </w:pPr>
          </w:p>
        </w:tc>
        <w:tc>
          <w:tcPr>
            <w:tcW w:w="768" w:type="dxa"/>
            <w:vAlign w:val="center"/>
          </w:tcPr>
          <w:p w14:paraId="4B41BEF2" w14:textId="77777777" w:rsidR="00CB377B" w:rsidRPr="009A6A7C" w:rsidRDefault="00CB377B" w:rsidP="00312BD9">
            <w:pPr>
              <w:jc w:val="left"/>
              <w:rPr>
                <w:rFonts w:ascii="Effra" w:hAnsi="Effra" w:cs="Effra"/>
              </w:rPr>
            </w:pPr>
            <w:r w:rsidRPr="009A6A7C">
              <w:rPr>
                <w:rFonts w:ascii="Effra" w:hAnsi="Effra" w:cs="Effra"/>
              </w:rPr>
              <w:t>X</w:t>
            </w:r>
          </w:p>
        </w:tc>
        <w:tc>
          <w:tcPr>
            <w:tcW w:w="770" w:type="dxa"/>
            <w:vAlign w:val="center"/>
          </w:tcPr>
          <w:p w14:paraId="34472122" w14:textId="77777777" w:rsidR="00CB377B" w:rsidRPr="009A6A7C" w:rsidRDefault="00CB377B" w:rsidP="00312BD9">
            <w:pPr>
              <w:jc w:val="left"/>
              <w:rPr>
                <w:rFonts w:ascii="Effra" w:hAnsi="Effra" w:cs="Effra"/>
              </w:rPr>
            </w:pPr>
          </w:p>
        </w:tc>
        <w:tc>
          <w:tcPr>
            <w:tcW w:w="5324" w:type="dxa"/>
            <w:vAlign w:val="center"/>
          </w:tcPr>
          <w:p w14:paraId="27CED950" w14:textId="77777777" w:rsidR="00CB377B" w:rsidRPr="00B454DF" w:rsidRDefault="00CB377B" w:rsidP="00312BD9">
            <w:pPr>
              <w:jc w:val="left"/>
              <w:rPr>
                <w:rFonts w:ascii="Effra" w:hAnsi="Effra" w:cs="Effra"/>
                <w:i/>
              </w:rPr>
            </w:pPr>
            <w:r w:rsidRPr="00B454DF">
              <w:rPr>
                <w:rFonts w:ascii="Effra" w:hAnsi="Effra" w:cs="Effra"/>
                <w:i/>
              </w:rPr>
              <w:t xml:space="preserve">Contractors to complete </w:t>
            </w:r>
            <w:proofErr w:type="gramStart"/>
            <w:r w:rsidRPr="00B454DF">
              <w:rPr>
                <w:rFonts w:ascii="Effra" w:hAnsi="Effra" w:cs="Effra"/>
                <w:i/>
              </w:rPr>
              <w:t>contractors</w:t>
            </w:r>
            <w:proofErr w:type="gramEnd"/>
            <w:r w:rsidRPr="00B454DF">
              <w:rPr>
                <w:rFonts w:ascii="Effra" w:hAnsi="Effra" w:cs="Effra"/>
                <w:i/>
              </w:rPr>
              <w:t xml:space="preserve"> competency form</w:t>
            </w:r>
          </w:p>
        </w:tc>
      </w:tr>
      <w:tr w:rsidR="00CB377B" w:rsidRPr="009A6A7C" w14:paraId="29965B00" w14:textId="77777777" w:rsidTr="009A6A7C">
        <w:trPr>
          <w:trHeight w:val="1191"/>
        </w:trPr>
        <w:tc>
          <w:tcPr>
            <w:tcW w:w="1175" w:type="dxa"/>
            <w:vAlign w:val="center"/>
          </w:tcPr>
          <w:p w14:paraId="0023BF47" w14:textId="77777777" w:rsidR="00CB377B" w:rsidRPr="009A6A7C" w:rsidRDefault="00CB377B" w:rsidP="00312BD9">
            <w:pPr>
              <w:jc w:val="left"/>
              <w:rPr>
                <w:rFonts w:ascii="Effra" w:hAnsi="Effra" w:cs="Effra"/>
              </w:rPr>
            </w:pPr>
            <w:r w:rsidRPr="009A6A7C">
              <w:rPr>
                <w:rFonts w:ascii="Effra" w:hAnsi="Effra" w:cs="Effra"/>
              </w:rPr>
              <w:t>35</w:t>
            </w:r>
          </w:p>
        </w:tc>
        <w:tc>
          <w:tcPr>
            <w:tcW w:w="2787" w:type="dxa"/>
            <w:vAlign w:val="center"/>
          </w:tcPr>
          <w:p w14:paraId="766DB459" w14:textId="77777777" w:rsidR="00CB377B" w:rsidRPr="009A6A7C" w:rsidRDefault="00CB377B" w:rsidP="00312BD9">
            <w:pPr>
              <w:jc w:val="left"/>
              <w:rPr>
                <w:rFonts w:ascii="Effra" w:hAnsi="Effra" w:cs="Effra"/>
              </w:rPr>
            </w:pPr>
            <w:r w:rsidRPr="009A6A7C">
              <w:rPr>
                <w:rFonts w:ascii="Effra" w:hAnsi="Effra" w:cs="Effra"/>
              </w:rPr>
              <w:t>Other</w:t>
            </w:r>
          </w:p>
        </w:tc>
        <w:tc>
          <w:tcPr>
            <w:tcW w:w="3576" w:type="dxa"/>
            <w:vAlign w:val="center"/>
          </w:tcPr>
          <w:p w14:paraId="69ACA4F4" w14:textId="77777777" w:rsidR="00CB377B" w:rsidRPr="009A6A7C" w:rsidRDefault="00CB377B" w:rsidP="00312BD9">
            <w:pPr>
              <w:jc w:val="left"/>
              <w:rPr>
                <w:rFonts w:ascii="Effra" w:hAnsi="Effra" w:cs="Effra"/>
              </w:rPr>
            </w:pPr>
            <w:r w:rsidRPr="009A6A7C">
              <w:rPr>
                <w:rFonts w:ascii="Effra" w:hAnsi="Effra" w:cs="Effra"/>
              </w:rPr>
              <w:t>Please specify and complete a separate risk assessment</w:t>
            </w:r>
          </w:p>
        </w:tc>
        <w:tc>
          <w:tcPr>
            <w:tcW w:w="848" w:type="dxa"/>
            <w:vAlign w:val="center"/>
          </w:tcPr>
          <w:p w14:paraId="1F411F27" w14:textId="77777777" w:rsidR="00CB377B" w:rsidRPr="009A6A7C" w:rsidRDefault="00CB377B" w:rsidP="00312BD9">
            <w:pPr>
              <w:jc w:val="left"/>
              <w:rPr>
                <w:rFonts w:ascii="Effra" w:hAnsi="Effra" w:cs="Effra"/>
              </w:rPr>
            </w:pPr>
          </w:p>
        </w:tc>
        <w:tc>
          <w:tcPr>
            <w:tcW w:w="768" w:type="dxa"/>
            <w:vAlign w:val="center"/>
          </w:tcPr>
          <w:p w14:paraId="2054CDF9" w14:textId="77777777" w:rsidR="00CB377B" w:rsidRPr="009A6A7C" w:rsidRDefault="00CB377B" w:rsidP="00312BD9">
            <w:pPr>
              <w:jc w:val="left"/>
              <w:rPr>
                <w:rFonts w:ascii="Effra" w:hAnsi="Effra" w:cs="Effra"/>
              </w:rPr>
            </w:pPr>
          </w:p>
        </w:tc>
        <w:tc>
          <w:tcPr>
            <w:tcW w:w="770" w:type="dxa"/>
            <w:vAlign w:val="center"/>
          </w:tcPr>
          <w:p w14:paraId="706E82C6" w14:textId="77777777" w:rsidR="00CB377B" w:rsidRPr="009A6A7C" w:rsidRDefault="00CB377B" w:rsidP="00312BD9">
            <w:pPr>
              <w:jc w:val="left"/>
              <w:rPr>
                <w:rFonts w:ascii="Effra" w:hAnsi="Effra" w:cs="Effra"/>
              </w:rPr>
            </w:pPr>
          </w:p>
        </w:tc>
        <w:tc>
          <w:tcPr>
            <w:tcW w:w="5324" w:type="dxa"/>
            <w:vAlign w:val="center"/>
          </w:tcPr>
          <w:p w14:paraId="5A9BE468" w14:textId="77777777" w:rsidR="00CB377B" w:rsidRPr="009A6A7C" w:rsidRDefault="00CB377B" w:rsidP="00312BD9">
            <w:pPr>
              <w:jc w:val="left"/>
              <w:rPr>
                <w:rFonts w:ascii="Effra" w:hAnsi="Effra" w:cs="Effra"/>
              </w:rPr>
            </w:pPr>
          </w:p>
        </w:tc>
      </w:tr>
      <w:tr w:rsidR="00623686" w:rsidRPr="009A6A7C" w14:paraId="53188458" w14:textId="77777777" w:rsidTr="009A6A7C">
        <w:trPr>
          <w:trHeight w:val="1191"/>
        </w:trPr>
        <w:tc>
          <w:tcPr>
            <w:tcW w:w="1175" w:type="dxa"/>
            <w:vAlign w:val="center"/>
          </w:tcPr>
          <w:p w14:paraId="082DD416" w14:textId="77777777" w:rsidR="00623686" w:rsidRPr="00623686" w:rsidRDefault="00623686" w:rsidP="00312BD9">
            <w:pPr>
              <w:jc w:val="left"/>
              <w:rPr>
                <w:rFonts w:ascii="Effra" w:hAnsi="Effra" w:cs="Effra"/>
                <w:color w:val="FF0000"/>
              </w:rPr>
            </w:pPr>
            <w:r w:rsidRPr="00623686">
              <w:rPr>
                <w:rFonts w:ascii="Effra" w:hAnsi="Effra" w:cs="Effra"/>
                <w:color w:val="FF0000"/>
              </w:rPr>
              <w:t>36</w:t>
            </w:r>
          </w:p>
        </w:tc>
        <w:tc>
          <w:tcPr>
            <w:tcW w:w="2787" w:type="dxa"/>
            <w:vAlign w:val="center"/>
          </w:tcPr>
          <w:p w14:paraId="612E1599" w14:textId="77777777" w:rsidR="00623686" w:rsidRPr="00623686" w:rsidRDefault="00623686" w:rsidP="00312BD9">
            <w:pPr>
              <w:jc w:val="left"/>
              <w:rPr>
                <w:rFonts w:ascii="Effra" w:hAnsi="Effra" w:cs="Effra"/>
                <w:color w:val="FF0000"/>
              </w:rPr>
            </w:pPr>
            <w:r w:rsidRPr="00623686">
              <w:rPr>
                <w:rFonts w:ascii="Effra" w:hAnsi="Effra" w:cs="Effra"/>
                <w:color w:val="FF0000"/>
              </w:rPr>
              <w:t xml:space="preserve">COVID-19 </w:t>
            </w:r>
          </w:p>
        </w:tc>
        <w:tc>
          <w:tcPr>
            <w:tcW w:w="3576" w:type="dxa"/>
            <w:vAlign w:val="center"/>
          </w:tcPr>
          <w:p w14:paraId="3FFF84F8" w14:textId="77777777" w:rsidR="00623686" w:rsidRPr="00623686" w:rsidRDefault="00623686" w:rsidP="00312BD9">
            <w:pPr>
              <w:jc w:val="left"/>
              <w:rPr>
                <w:rFonts w:ascii="Effra" w:hAnsi="Effra" w:cs="Effra"/>
                <w:color w:val="FF0000"/>
              </w:rPr>
            </w:pPr>
            <w:r w:rsidRPr="00623686">
              <w:rPr>
                <w:rFonts w:ascii="Effra" w:hAnsi="Effra" w:cs="Effra"/>
                <w:color w:val="FF0000"/>
              </w:rPr>
              <w:t>Event specific control measures</w:t>
            </w:r>
          </w:p>
        </w:tc>
        <w:tc>
          <w:tcPr>
            <w:tcW w:w="848" w:type="dxa"/>
            <w:vAlign w:val="center"/>
          </w:tcPr>
          <w:p w14:paraId="489CF7A2" w14:textId="77777777" w:rsidR="00623686" w:rsidRPr="00623686" w:rsidRDefault="00623686" w:rsidP="00312BD9">
            <w:pPr>
              <w:jc w:val="left"/>
              <w:rPr>
                <w:rFonts w:ascii="Effra" w:hAnsi="Effra" w:cs="Effra"/>
                <w:color w:val="FF0000"/>
              </w:rPr>
            </w:pPr>
            <w:r>
              <w:rPr>
                <w:rFonts w:ascii="Effra" w:hAnsi="Effra" w:cs="Effra"/>
                <w:color w:val="FF0000"/>
              </w:rPr>
              <w:t>X</w:t>
            </w:r>
          </w:p>
        </w:tc>
        <w:tc>
          <w:tcPr>
            <w:tcW w:w="768" w:type="dxa"/>
            <w:vAlign w:val="center"/>
          </w:tcPr>
          <w:p w14:paraId="48D4DE03" w14:textId="77777777" w:rsidR="00623686" w:rsidRPr="00623686" w:rsidRDefault="00623686" w:rsidP="00312BD9">
            <w:pPr>
              <w:jc w:val="left"/>
              <w:rPr>
                <w:rFonts w:ascii="Effra" w:hAnsi="Effra" w:cs="Effra"/>
                <w:color w:val="FF0000"/>
              </w:rPr>
            </w:pPr>
          </w:p>
        </w:tc>
        <w:tc>
          <w:tcPr>
            <w:tcW w:w="770" w:type="dxa"/>
            <w:vAlign w:val="center"/>
          </w:tcPr>
          <w:p w14:paraId="295602F7" w14:textId="77777777" w:rsidR="00623686" w:rsidRPr="00623686" w:rsidRDefault="00623686" w:rsidP="00312BD9">
            <w:pPr>
              <w:jc w:val="left"/>
              <w:rPr>
                <w:rFonts w:ascii="Effra" w:hAnsi="Effra" w:cs="Effra"/>
                <w:color w:val="FF0000"/>
              </w:rPr>
            </w:pPr>
          </w:p>
        </w:tc>
        <w:tc>
          <w:tcPr>
            <w:tcW w:w="5324" w:type="dxa"/>
            <w:vAlign w:val="center"/>
          </w:tcPr>
          <w:p w14:paraId="63BC8A75" w14:textId="77777777" w:rsidR="00623686" w:rsidRPr="00623686" w:rsidRDefault="00623686" w:rsidP="00312BD9">
            <w:pPr>
              <w:jc w:val="left"/>
              <w:rPr>
                <w:rFonts w:ascii="Effra" w:hAnsi="Effra" w:cs="Effra"/>
                <w:i/>
                <w:iCs/>
                <w:color w:val="FF0000"/>
              </w:rPr>
            </w:pPr>
            <w:r w:rsidRPr="00623686">
              <w:rPr>
                <w:rFonts w:ascii="Effra" w:hAnsi="Effra" w:cs="Effra"/>
                <w:i/>
                <w:iCs/>
                <w:color w:val="FF0000"/>
              </w:rPr>
              <w:t>F</w:t>
            </w:r>
            <w:r w:rsidR="002B7DC3">
              <w:rPr>
                <w:rFonts w:ascii="Effra" w:hAnsi="Effra" w:cs="Effra"/>
                <w:i/>
                <w:iCs/>
                <w:color w:val="FF0000"/>
              </w:rPr>
              <w:t>ie</w:t>
            </w:r>
            <w:r w:rsidRPr="00623686">
              <w:rPr>
                <w:rFonts w:ascii="Effra" w:hAnsi="Effra" w:cs="Effra"/>
                <w:i/>
                <w:iCs/>
                <w:color w:val="FF0000"/>
              </w:rPr>
              <w:t>ld cannot be deleted, must be completed.</w:t>
            </w:r>
          </w:p>
        </w:tc>
      </w:tr>
    </w:tbl>
    <w:p w14:paraId="6E99F5A3" w14:textId="77777777" w:rsidR="005B76E8" w:rsidRPr="009A6A7C" w:rsidRDefault="005B76E8" w:rsidP="003F7E8C">
      <w:pPr>
        <w:rPr>
          <w:rFonts w:ascii="Effra" w:hAnsi="Effra" w:cs="Effra"/>
        </w:rPr>
      </w:pPr>
    </w:p>
    <w:sectPr w:rsidR="005B76E8" w:rsidRPr="009A6A7C" w:rsidSect="00576E0E">
      <w:headerReference w:type="default" r:id="rId13"/>
      <w:footerReference w:type="defaul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E82AC" w14:textId="77777777" w:rsidR="00547CCE" w:rsidRDefault="00547CCE">
      <w:r>
        <w:separator/>
      </w:r>
    </w:p>
  </w:endnote>
  <w:endnote w:type="continuationSeparator" w:id="0">
    <w:p w14:paraId="7EA0C7DA" w14:textId="77777777" w:rsidR="00547CCE" w:rsidRDefault="005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00"/>
    <w:family w:val="swiss"/>
    <w:pitch w:val="variable"/>
    <w:sig w:usb0="A00002EF" w:usb1="5000205B" w:usb2="00000008"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dg Swift">
    <w:altName w:val="Calibri"/>
    <w:charset w:val="00"/>
    <w:family w:val="auto"/>
    <w:pitch w:val="variable"/>
    <w:sig w:usb0="A00000E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2DCB" w14:textId="77777777" w:rsidR="00C457D0" w:rsidRPr="00054448" w:rsidRDefault="00054448">
    <w:pPr>
      <w:pStyle w:val="Footer"/>
      <w:rPr>
        <w:rFonts w:ascii="Effra" w:hAnsi="Effra" w:cs="Effra"/>
        <w:sz w:val="20"/>
      </w:rPr>
    </w:pPr>
    <w:r w:rsidRPr="00054448">
      <w:rPr>
        <w:rFonts w:ascii="Effra" w:hAnsi="Effra" w:cs="Effra"/>
        <w:sz w:val="20"/>
      </w:rPr>
      <w:t>Event Notification Risk Assessment 20</w:t>
    </w:r>
    <w:r w:rsidR="00532BD2">
      <w:rPr>
        <w:rFonts w:ascii="Effra" w:hAnsi="Effra" w:cs="Effra"/>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AA269" w14:textId="77777777" w:rsidR="00547CCE" w:rsidRDefault="00547CCE">
      <w:r>
        <w:separator/>
      </w:r>
    </w:p>
  </w:footnote>
  <w:footnote w:type="continuationSeparator" w:id="0">
    <w:p w14:paraId="19C3C50B" w14:textId="77777777" w:rsidR="00547CCE" w:rsidRDefault="0054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DC3C" w14:textId="77777777" w:rsidR="00C457D0" w:rsidRPr="00054448" w:rsidRDefault="00C457D0">
    <w:pPr>
      <w:pStyle w:val="Header"/>
      <w:rPr>
        <w:rFonts w:ascii="Effra" w:hAnsi="Effra" w:cs="Effra"/>
      </w:rPr>
    </w:pPr>
    <w:smartTag w:uri="urn:schemas-microsoft-com:office:smarttags" w:element="place">
      <w:smartTag w:uri="urn:schemas-microsoft-com:office:smarttags" w:element="PlaceType">
        <w:r w:rsidRPr="00054448">
          <w:rPr>
            <w:rFonts w:ascii="Effra" w:hAnsi="Effra" w:cs="Effra"/>
          </w:rPr>
          <w:t>University</w:t>
        </w:r>
      </w:smartTag>
      <w:r w:rsidRPr="00054448">
        <w:rPr>
          <w:rFonts w:ascii="Effra" w:hAnsi="Effra" w:cs="Effra"/>
        </w:rPr>
        <w:t xml:space="preserve"> of </w:t>
      </w:r>
      <w:smartTag w:uri="urn:schemas-microsoft-com:office:smarttags" w:element="PlaceName">
        <w:r w:rsidRPr="00054448">
          <w:rPr>
            <w:rFonts w:ascii="Effra" w:hAnsi="Effra" w:cs="Effra"/>
          </w:rPr>
          <w:t>Reading</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D34"/>
    <w:multiLevelType w:val="hybridMultilevel"/>
    <w:tmpl w:val="177AF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C09F5"/>
    <w:multiLevelType w:val="hybridMultilevel"/>
    <w:tmpl w:val="6108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66B94"/>
    <w:multiLevelType w:val="hybridMultilevel"/>
    <w:tmpl w:val="6C8E1440"/>
    <w:lvl w:ilvl="0" w:tplc="9EA6C8BC">
      <w:start w:val="36"/>
      <w:numFmt w:val="bullet"/>
      <w:lvlText w:val="-"/>
      <w:lvlJc w:val="left"/>
      <w:pPr>
        <w:ind w:left="720" w:hanging="360"/>
      </w:pPr>
      <w:rPr>
        <w:rFonts w:ascii="Effra" w:eastAsia="Times New Roman" w:hAnsi="Effra" w:cs="Effr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03281"/>
    <w:multiLevelType w:val="hybridMultilevel"/>
    <w:tmpl w:val="B7C480FC"/>
    <w:lvl w:ilvl="0" w:tplc="D040D120">
      <w:start w:val="1"/>
      <w:numFmt w:val="decimal"/>
      <w:lvlText w:val="%1."/>
      <w:lvlJc w:val="left"/>
      <w:pPr>
        <w:ind w:left="1080" w:hanging="720"/>
      </w:pPr>
      <w:rPr>
        <w:rFonts w:ascii="Calibri" w:hAnsi="Calibri" w:cs="Calibri" w:hint="default"/>
        <w:b/>
        <w:bCs w:val="0"/>
      </w:rPr>
    </w:lvl>
    <w:lvl w:ilvl="1" w:tplc="892CE80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92D80"/>
    <w:multiLevelType w:val="hybridMultilevel"/>
    <w:tmpl w:val="19261674"/>
    <w:lvl w:ilvl="0" w:tplc="08090019">
      <w:start w:val="1"/>
      <w:numFmt w:val="lowerLetter"/>
      <w:lvlText w:val="%1."/>
      <w:lvlJc w:val="left"/>
      <w:pPr>
        <w:ind w:left="720" w:hanging="360"/>
      </w:pPr>
    </w:lvl>
    <w:lvl w:ilvl="1" w:tplc="D696B474">
      <w:start w:val="1"/>
      <w:numFmt w:val="lowerLetter"/>
      <w:lvlText w:val="%2."/>
      <w:lvlJc w:val="left"/>
      <w:pPr>
        <w:ind w:left="1440" w:hanging="360"/>
      </w:pPr>
      <w:rPr>
        <w:b/>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0244B9"/>
    <w:multiLevelType w:val="hybridMultilevel"/>
    <w:tmpl w:val="765C4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E0E"/>
    <w:rsid w:val="0003536A"/>
    <w:rsid w:val="00054448"/>
    <w:rsid w:val="0005576A"/>
    <w:rsid w:val="000B1F43"/>
    <w:rsid w:val="000F220B"/>
    <w:rsid w:val="001063B7"/>
    <w:rsid w:val="001154BD"/>
    <w:rsid w:val="00160696"/>
    <w:rsid w:val="001A2FC8"/>
    <w:rsid w:val="001F38C2"/>
    <w:rsid w:val="0027601C"/>
    <w:rsid w:val="00277DFB"/>
    <w:rsid w:val="00280FA3"/>
    <w:rsid w:val="00285803"/>
    <w:rsid w:val="002B7DC3"/>
    <w:rsid w:val="002E582D"/>
    <w:rsid w:val="00312BD9"/>
    <w:rsid w:val="00337CDF"/>
    <w:rsid w:val="00361460"/>
    <w:rsid w:val="003B2D57"/>
    <w:rsid w:val="003D10DE"/>
    <w:rsid w:val="003F7E8C"/>
    <w:rsid w:val="004016C3"/>
    <w:rsid w:val="0043211E"/>
    <w:rsid w:val="00471074"/>
    <w:rsid w:val="00485851"/>
    <w:rsid w:val="004C0D99"/>
    <w:rsid w:val="00532827"/>
    <w:rsid w:val="00532BD2"/>
    <w:rsid w:val="00547CCE"/>
    <w:rsid w:val="00576E0E"/>
    <w:rsid w:val="005B76E8"/>
    <w:rsid w:val="005F4D4F"/>
    <w:rsid w:val="005F6BF8"/>
    <w:rsid w:val="00623686"/>
    <w:rsid w:val="006D435F"/>
    <w:rsid w:val="006F2814"/>
    <w:rsid w:val="006F6CA4"/>
    <w:rsid w:val="007246CD"/>
    <w:rsid w:val="00750E6D"/>
    <w:rsid w:val="00761EC0"/>
    <w:rsid w:val="007A646D"/>
    <w:rsid w:val="00837017"/>
    <w:rsid w:val="00846D9B"/>
    <w:rsid w:val="00850345"/>
    <w:rsid w:val="00902566"/>
    <w:rsid w:val="0094768B"/>
    <w:rsid w:val="009872BC"/>
    <w:rsid w:val="009A6A7C"/>
    <w:rsid w:val="009E210C"/>
    <w:rsid w:val="00A017C7"/>
    <w:rsid w:val="00A1316D"/>
    <w:rsid w:val="00A75F25"/>
    <w:rsid w:val="00A95389"/>
    <w:rsid w:val="00B1664E"/>
    <w:rsid w:val="00B16C40"/>
    <w:rsid w:val="00B3746D"/>
    <w:rsid w:val="00B454DF"/>
    <w:rsid w:val="00B71E07"/>
    <w:rsid w:val="00B95F6A"/>
    <w:rsid w:val="00BA7667"/>
    <w:rsid w:val="00BF4E23"/>
    <w:rsid w:val="00C1346F"/>
    <w:rsid w:val="00C37557"/>
    <w:rsid w:val="00C457D0"/>
    <w:rsid w:val="00CB377B"/>
    <w:rsid w:val="00D161DE"/>
    <w:rsid w:val="00D36FDC"/>
    <w:rsid w:val="00DE078A"/>
    <w:rsid w:val="00DF4DEC"/>
    <w:rsid w:val="00E55064"/>
    <w:rsid w:val="00EC70C8"/>
    <w:rsid w:val="00EE2C19"/>
    <w:rsid w:val="00F2737C"/>
    <w:rsid w:val="00F309AD"/>
    <w:rsid w:val="00F7642E"/>
    <w:rsid w:val="00FF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fillcolor="white">
      <v:fill color="white"/>
    </o:shapedefaults>
    <o:shapelayout v:ext="edit">
      <o:idmap v:ext="edit" data="1"/>
    </o:shapelayout>
  </w:shapeDefaults>
  <w:decimalSymbol w:val="."/>
  <w:listSeparator w:val=","/>
  <w14:docId w14:val="07EB8008"/>
  <w15:chartTrackingRefBased/>
  <w15:docId w15:val="{ACB7C616-840D-43DC-BF57-C5A2E481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E0E"/>
    <w:pPr>
      <w:jc w:val="both"/>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autoRedefine/>
    <w:rsid w:val="00FF4EB6"/>
    <w:pPr>
      <w:spacing w:before="40" w:after="40"/>
    </w:pPr>
    <w:rPr>
      <w:rFonts w:ascii="Arial" w:hAnsi="Arial" w:cs="Arial"/>
      <w:sz w:val="20"/>
      <w:szCs w:val="28"/>
    </w:rPr>
  </w:style>
  <w:style w:type="table" w:styleId="TableGrid">
    <w:name w:val="Table Grid"/>
    <w:basedOn w:val="TableNormal"/>
    <w:rsid w:val="00576E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6E0E"/>
    <w:pPr>
      <w:tabs>
        <w:tab w:val="center" w:pos="4153"/>
        <w:tab w:val="right" w:pos="8306"/>
      </w:tabs>
    </w:pPr>
  </w:style>
  <w:style w:type="paragraph" w:styleId="Footer">
    <w:name w:val="footer"/>
    <w:basedOn w:val="Normal"/>
    <w:rsid w:val="00576E0E"/>
    <w:pPr>
      <w:tabs>
        <w:tab w:val="center" w:pos="4153"/>
        <w:tab w:val="right" w:pos="8306"/>
      </w:tabs>
    </w:pPr>
  </w:style>
  <w:style w:type="character" w:styleId="Hyperlink">
    <w:name w:val="Hyperlink"/>
    <w:rsid w:val="00623686"/>
    <w:rPr>
      <w:color w:val="0563C1"/>
      <w:u w:val="single"/>
    </w:rPr>
  </w:style>
  <w:style w:type="character" w:styleId="UnresolvedMention">
    <w:name w:val="Unresolved Mention"/>
    <w:uiPriority w:val="99"/>
    <w:semiHidden/>
    <w:unhideWhenUsed/>
    <w:rsid w:val="0062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notification@reading.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ading.ac.uk/web/files/health-and-safety/SN_76_Social_Distanci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9C5FCB1825B4F94E1675DE2173836" ma:contentTypeVersion="12" ma:contentTypeDescription="Create a new document." ma:contentTypeScope="" ma:versionID="2a46927c700a0efa9c1397e5c3e5895b">
  <xsd:schema xmlns:xsd="http://www.w3.org/2001/XMLSchema" xmlns:xs="http://www.w3.org/2001/XMLSchema" xmlns:p="http://schemas.microsoft.com/office/2006/metadata/properties" xmlns:ns2="2b8537fe-c0e8-4664-abe1-a2741563a2b3" xmlns:ns3="9e0a3c23-ccde-419c-9ef7-1f51bddefd6e" targetNamespace="http://schemas.microsoft.com/office/2006/metadata/properties" ma:root="true" ma:fieldsID="e95577dbd8e97cf1eda8562681ce8a32" ns2:_="" ns3:_="">
    <xsd:import namespace="2b8537fe-c0e8-4664-abe1-a2741563a2b3"/>
    <xsd:import namespace="9e0a3c23-ccde-419c-9ef7-1f51bddefd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537fe-c0e8-4664-abe1-a2741563a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a3c23-ccde-419c-9ef7-1f51bddefd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E175E-FEC2-42D7-936C-73E881611F77}">
  <ds:schemaRefs>
    <ds:schemaRef ds:uri="http://schemas.microsoft.com/sharepoint/v3/contenttype/forms"/>
  </ds:schemaRefs>
</ds:datastoreItem>
</file>

<file path=customXml/itemProps2.xml><?xml version="1.0" encoding="utf-8"?>
<ds:datastoreItem xmlns:ds="http://schemas.openxmlformats.org/officeDocument/2006/customXml" ds:itemID="{069DC39A-ADA3-42DF-A671-C4BB6DC08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537fe-c0e8-4664-abe1-a2741563a2b3"/>
    <ds:schemaRef ds:uri="9e0a3c23-ccde-419c-9ef7-1f51bddef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2D3D8-E473-4E75-A0A8-6B17C6C0BBF1}">
  <ds:schemaRefs>
    <ds:schemaRef ds:uri="http://schemas.openxmlformats.org/officeDocument/2006/bibliography"/>
  </ds:schemaRefs>
</ds:datastoreItem>
</file>

<file path=customXml/itemProps4.xml><?xml version="1.0" encoding="utf-8"?>
<ds:datastoreItem xmlns:ds="http://schemas.openxmlformats.org/officeDocument/2006/customXml" ds:itemID="{F2A6FF0B-11BB-40D3-8409-664459A3E4B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b8537fe-c0e8-4664-abe1-a2741563a2b3"/>
    <ds:schemaRef ds:uri="http://purl.org/dc/elements/1.1/"/>
    <ds:schemaRef ds:uri="http://schemas.microsoft.com/office/2006/metadata/properties"/>
    <ds:schemaRef ds:uri="9e0a3c23-ccde-419c-9ef7-1f51bddefd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Event health and safety risk assessment form - events guide</vt:lpstr>
    </vt:vector>
  </TitlesOfParts>
  <Company>The University of Reading</Company>
  <LinksUpToDate>false</LinksUpToDate>
  <CharactersWithSpaces>7773</CharactersWithSpaces>
  <SharedDoc>false</SharedDoc>
  <HLinks>
    <vt:vector size="12" baseType="variant">
      <vt:variant>
        <vt:i4>327719</vt:i4>
      </vt:variant>
      <vt:variant>
        <vt:i4>3</vt:i4>
      </vt:variant>
      <vt:variant>
        <vt:i4>0</vt:i4>
      </vt:variant>
      <vt:variant>
        <vt:i4>5</vt:i4>
      </vt:variant>
      <vt:variant>
        <vt:lpwstr>mailto:event.notification@reading.ac.uk</vt:lpwstr>
      </vt:variant>
      <vt:variant>
        <vt:lpwstr/>
      </vt:variant>
      <vt:variant>
        <vt:i4>3014722</vt:i4>
      </vt:variant>
      <vt:variant>
        <vt:i4>0</vt:i4>
      </vt:variant>
      <vt:variant>
        <vt:i4>0</vt:i4>
      </vt:variant>
      <vt:variant>
        <vt:i4>5</vt:i4>
      </vt:variant>
      <vt:variant>
        <vt:lpwstr>https://www.reading.ac.uk/web/files/health-and-safety/SN_76_Social_Distancing.pdf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health and safety risk assessment form - events guide</dc:title>
  <dc:subject>Event health and safety risk assessment form - events guide</dc:subject>
  <dc:creator>University of Reading</dc:creator>
  <cp:keywords>Event health safety risk assessment form events guide</cp:keywords>
  <dc:description/>
  <cp:lastModifiedBy>Margot Bishop</cp:lastModifiedBy>
  <cp:revision>2</cp:revision>
  <cp:lastPrinted>2004-05-25T15:12:00Z</cp:lastPrinted>
  <dcterms:created xsi:type="dcterms:W3CDTF">2021-02-17T09:34:00Z</dcterms:created>
  <dcterms:modified xsi:type="dcterms:W3CDTF">2021-02-17T09:34:00Z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0x010100CB89C5FCB1825B4F94E1675DE2173836</vt:lpwstr>
  </property>
</Properties>
</file>