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DB63E" w14:textId="77777777" w:rsidR="005F7707" w:rsidRPr="005F7707" w:rsidRDefault="005F7707" w:rsidP="005F7707">
      <w:pPr>
        <w:jc w:val="center"/>
        <w:rPr>
          <w:b/>
          <w:bCs/>
        </w:rPr>
      </w:pPr>
      <w:r w:rsidRPr="005F7707">
        <w:rPr>
          <w:b/>
          <w:bCs/>
        </w:rPr>
        <w:t>Chapter 5.</w:t>
      </w:r>
    </w:p>
    <w:p w14:paraId="69AF8D08" w14:textId="79FBB310" w:rsidR="005F7707" w:rsidRDefault="005F7707" w:rsidP="005F7707">
      <w:pPr>
        <w:jc w:val="center"/>
        <w:rPr>
          <w:b/>
          <w:bCs/>
        </w:rPr>
      </w:pPr>
      <w:r w:rsidRPr="005F7707">
        <w:rPr>
          <w:b/>
          <w:bCs/>
        </w:rPr>
        <w:t>Sho</w:t>
      </w:r>
      <w:r>
        <w:rPr>
          <w:b/>
          <w:bCs/>
        </w:rPr>
        <w:t>r</w:t>
      </w:r>
      <w:r w:rsidRPr="005F7707">
        <w:rPr>
          <w:b/>
          <w:bCs/>
        </w:rPr>
        <w:t>t term loans.</w:t>
      </w:r>
    </w:p>
    <w:p w14:paraId="481173E8" w14:textId="6098784D" w:rsidR="005F7707" w:rsidRDefault="005F7707" w:rsidP="005F7707">
      <w:pPr>
        <w:jc w:val="center"/>
        <w:rPr>
          <w:b/>
          <w:bCs/>
        </w:rPr>
      </w:pPr>
    </w:p>
    <w:p w14:paraId="0C950AAF" w14:textId="52C19192" w:rsidR="00A636B1" w:rsidRDefault="005F7707" w:rsidP="00A636B1">
      <w:pPr>
        <w:jc w:val="both"/>
      </w:pPr>
      <w:r w:rsidRPr="005F7707">
        <w:t>T</w:t>
      </w:r>
      <w:r>
        <w:t xml:space="preserve">he monarchy did not only need to collect taxes, to support its ordinary expenditure, and raise capital to fund extraordinary costs. It also required </w:t>
      </w:r>
      <w:r w:rsidR="00166005">
        <w:t xml:space="preserve">short-term loans </w:t>
      </w:r>
      <w:r>
        <w:t xml:space="preserve">to </w:t>
      </w:r>
      <w:r w:rsidR="00B974C8">
        <w:t xml:space="preserve">meet </w:t>
      </w:r>
      <w:r>
        <w:t xml:space="preserve">the gap </w:t>
      </w:r>
      <w:r w:rsidR="00596B77">
        <w:t xml:space="preserve">that might be </w:t>
      </w:r>
      <w:r w:rsidR="00477CEA">
        <w:t>resulting from delay</w:t>
      </w:r>
      <w:r w:rsidR="00677C02">
        <w:t>s</w:t>
      </w:r>
      <w:r w:rsidR="00477CEA">
        <w:t>, accident</w:t>
      </w:r>
      <w:r w:rsidR="00677C02">
        <w:t>s</w:t>
      </w:r>
      <w:r w:rsidR="00477CEA">
        <w:t xml:space="preserve"> </w:t>
      </w:r>
      <w:r w:rsidR="00596B77">
        <w:t>or</w:t>
      </w:r>
      <w:r w:rsidR="00477CEA">
        <w:t xml:space="preserve"> inadequate prevision</w:t>
      </w:r>
      <w:r w:rsidR="00677C02">
        <w:t>s</w:t>
      </w:r>
      <w:r w:rsidR="00861A69">
        <w:t xml:space="preserve"> of funds</w:t>
      </w:r>
      <w:r w:rsidR="00477CEA">
        <w:t xml:space="preserve">. </w:t>
      </w:r>
      <w:r w:rsidR="003955B2">
        <w:t xml:space="preserve">We have seen (chapter …) that the </w:t>
      </w:r>
      <w:r w:rsidR="00861A69">
        <w:t xml:space="preserve">Valois </w:t>
      </w:r>
      <w:r w:rsidR="003955B2">
        <w:t xml:space="preserve">kings mined commercial capital available at the fairs. Under Francis I, the cardinal </w:t>
      </w:r>
      <w:proofErr w:type="spellStart"/>
      <w:r w:rsidR="003955B2">
        <w:t>Tournon</w:t>
      </w:r>
      <w:proofErr w:type="spellEnd"/>
      <w:r w:rsidR="003955B2">
        <w:t xml:space="preserve"> was regularly dispatched to Lyon to borrow idle funds, and his successors milked the place to</w:t>
      </w:r>
      <w:r w:rsidR="00AB497E">
        <w:t xml:space="preserve"> </w:t>
      </w:r>
      <w:r w:rsidR="00861A69">
        <w:t>the fullest</w:t>
      </w:r>
      <w:r w:rsidR="003955B2">
        <w:t xml:space="preserve">. </w:t>
      </w:r>
      <w:r w:rsidR="00CC4802">
        <w:t>Mention has been made too that</w:t>
      </w:r>
      <w:r w:rsidR="00AB497E">
        <w:t xml:space="preserve"> private individuals, royal officers or corporate institutions</w:t>
      </w:r>
      <w:r w:rsidR="00CC4802">
        <w:t xml:space="preserve"> </w:t>
      </w:r>
      <w:r w:rsidR="00861A69">
        <w:t xml:space="preserve">were invited to lend considerable money by </w:t>
      </w:r>
      <w:proofErr w:type="spellStart"/>
      <w:r w:rsidR="00861A69" w:rsidRPr="00861A69">
        <w:rPr>
          <w:i/>
          <w:iCs/>
        </w:rPr>
        <w:t>prêts</w:t>
      </w:r>
      <w:proofErr w:type="spellEnd"/>
      <w:r w:rsidR="00861A69">
        <w:t xml:space="preserve"> </w:t>
      </w:r>
      <w:r w:rsidR="00CC4802">
        <w:t>during the Thirty Years’ War</w:t>
      </w:r>
      <w:r w:rsidR="00AB497E">
        <w:t xml:space="preserve">. </w:t>
      </w:r>
      <w:r w:rsidR="00A636B1">
        <w:t xml:space="preserve">While ministers needed such facilities, the high interest rates charged by lenders and the rapid turnover of these loans threatened fiscal sustainability. In 1577, 1648, 1708, 1759 and 1770 the king defaulted on its short-term debt. This </w:t>
      </w:r>
      <w:r w:rsidR="00861A69">
        <w:t xml:space="preserve">dates </w:t>
      </w:r>
      <w:r w:rsidR="00A636B1">
        <w:t xml:space="preserve">list only the major and comprehensive suspensions rather than </w:t>
      </w:r>
      <w:r w:rsidR="00A636B1" w:rsidRPr="003F4D2E">
        <w:rPr>
          <w:i/>
          <w:iCs/>
        </w:rPr>
        <w:t>ad hoc</w:t>
      </w:r>
      <w:r w:rsidR="00A636B1">
        <w:t xml:space="preserve"> arrangements with lenders to delay payments or renegotiate the terms of loans. As Necker observed, managing the short-term debt was the normal diet of ministers, a recurrent and hair-raising issue as the short maturity of these loans saw them the hostage</w:t>
      </w:r>
      <w:r w:rsidR="00596B77">
        <w:t>s</w:t>
      </w:r>
      <w:r w:rsidR="00A636B1">
        <w:t xml:space="preserve"> of the lenders’ goodwill. </w:t>
      </w:r>
    </w:p>
    <w:p w14:paraId="19D0C45E" w14:textId="36573DF1" w:rsidR="00DD1B0F" w:rsidRPr="00351793" w:rsidRDefault="00A636B1" w:rsidP="00125530">
      <w:pPr>
        <w:jc w:val="both"/>
      </w:pPr>
      <w:r>
        <w:t xml:space="preserve">Thanks to Francoise Bayard’s </w:t>
      </w:r>
      <w:r w:rsidR="00596B77">
        <w:t xml:space="preserve">extensive </w:t>
      </w:r>
      <w:r w:rsidR="00110DED">
        <w:rPr>
          <w:lang w:val="en-150"/>
        </w:rPr>
        <w:t xml:space="preserve">analysis </w:t>
      </w:r>
      <w:r>
        <w:t xml:space="preserve">of the </w:t>
      </w:r>
      <w:proofErr w:type="spellStart"/>
      <w:r w:rsidRPr="00A636B1">
        <w:rPr>
          <w:i/>
          <w:iCs/>
        </w:rPr>
        <w:t>arrêts</w:t>
      </w:r>
      <w:proofErr w:type="spellEnd"/>
      <w:r w:rsidRPr="00A636B1">
        <w:rPr>
          <w:i/>
          <w:iCs/>
        </w:rPr>
        <w:t xml:space="preserve"> du Conseil</w:t>
      </w:r>
      <w:r>
        <w:t xml:space="preserve">, the volume of the </w:t>
      </w:r>
      <w:r w:rsidR="00596B77">
        <w:t xml:space="preserve">short-term </w:t>
      </w:r>
      <w:r>
        <w:t xml:space="preserve">loans </w:t>
      </w:r>
      <w:r w:rsidR="00596B77">
        <w:t xml:space="preserve">enacted by this form, their </w:t>
      </w:r>
      <w:r>
        <w:t>chronology, the profiles and geographic origins of the lenders, the collateral and, sometimes, the interest rates, are known for the first half of the 17</w:t>
      </w:r>
      <w:r w:rsidRPr="00A13E27">
        <w:rPr>
          <w:vertAlign w:val="superscript"/>
        </w:rPr>
        <w:t>th</w:t>
      </w:r>
      <w:r>
        <w:t xml:space="preserve"> century. </w:t>
      </w:r>
      <w:r w:rsidR="00110DED">
        <w:rPr>
          <w:lang w:val="en-150"/>
        </w:rPr>
        <w:t xml:space="preserve">No such systematic study </w:t>
      </w:r>
      <w:r w:rsidR="00596B77">
        <w:t>has been carried</w:t>
      </w:r>
      <w:r w:rsidR="00861A69">
        <w:t xml:space="preserve"> out</w:t>
      </w:r>
      <w:r w:rsidR="00596B77">
        <w:t>,</w:t>
      </w:r>
      <w:r w:rsidR="00125530">
        <w:t xml:space="preserve"> however,</w:t>
      </w:r>
      <w:r w:rsidR="00110DED">
        <w:rPr>
          <w:lang w:val="en-150"/>
        </w:rPr>
        <w:t xml:space="preserve"> for the rest of the Old Regime.</w:t>
      </w:r>
      <w:r w:rsidR="008C5D18">
        <w:rPr>
          <w:lang w:val="en-150"/>
        </w:rPr>
        <w:t xml:space="preserve"> Although it </w:t>
      </w:r>
      <w:r w:rsidR="00125530">
        <w:t xml:space="preserve">is likely </w:t>
      </w:r>
      <w:r w:rsidR="008C5D18">
        <w:rPr>
          <w:lang w:val="en-150"/>
        </w:rPr>
        <w:t xml:space="preserve">that the government continued to raise short loans </w:t>
      </w:r>
      <w:r w:rsidR="00125530">
        <w:t xml:space="preserve">by </w:t>
      </w:r>
      <w:proofErr w:type="spellStart"/>
      <w:r w:rsidR="008C5D18" w:rsidRPr="008C5D18">
        <w:rPr>
          <w:i/>
          <w:iCs/>
          <w:lang w:val="en-150"/>
        </w:rPr>
        <w:t>arrêt</w:t>
      </w:r>
      <w:r w:rsidR="008C5D18">
        <w:rPr>
          <w:i/>
          <w:iCs/>
          <w:lang w:val="en-150"/>
        </w:rPr>
        <w:t>s</w:t>
      </w:r>
      <w:proofErr w:type="spellEnd"/>
      <w:r w:rsidR="008C5D18" w:rsidRPr="008C5D18">
        <w:rPr>
          <w:i/>
          <w:iCs/>
          <w:lang w:val="en-150"/>
        </w:rPr>
        <w:t xml:space="preserve"> du Conseil, </w:t>
      </w:r>
      <w:r w:rsidR="008C5D18">
        <w:rPr>
          <w:lang w:val="en-150"/>
        </w:rPr>
        <w:t xml:space="preserve">the arrest of the </w:t>
      </w:r>
      <w:proofErr w:type="spellStart"/>
      <w:r w:rsidR="008C5D18" w:rsidRPr="008C5D18">
        <w:rPr>
          <w:i/>
          <w:iCs/>
          <w:lang w:val="en-150"/>
        </w:rPr>
        <w:t>surintendant</w:t>
      </w:r>
      <w:proofErr w:type="spellEnd"/>
      <w:r w:rsidR="008C5D18" w:rsidRPr="008C5D18">
        <w:rPr>
          <w:i/>
          <w:iCs/>
          <w:lang w:val="en-150"/>
        </w:rPr>
        <w:t xml:space="preserve"> des finances</w:t>
      </w:r>
      <w:r w:rsidR="008C5D18">
        <w:rPr>
          <w:lang w:val="en-150"/>
        </w:rPr>
        <w:t xml:space="preserve"> Fouquet</w:t>
      </w:r>
      <w:r w:rsidR="0029138B">
        <w:rPr>
          <w:lang w:val="en-150"/>
        </w:rPr>
        <w:t xml:space="preserve">, </w:t>
      </w:r>
      <w:r w:rsidR="008C5D18">
        <w:rPr>
          <w:lang w:val="en-150"/>
        </w:rPr>
        <w:t xml:space="preserve">who had </w:t>
      </w:r>
      <w:r w:rsidR="00861A69">
        <w:t xml:space="preserve">himself </w:t>
      </w:r>
      <w:r w:rsidR="008C5D18">
        <w:rPr>
          <w:lang w:val="en-150"/>
        </w:rPr>
        <w:t xml:space="preserve">heavily relied on </w:t>
      </w:r>
      <w:proofErr w:type="spellStart"/>
      <w:r w:rsidR="008C5D18" w:rsidRPr="008C5D18">
        <w:rPr>
          <w:i/>
          <w:iCs/>
          <w:lang w:val="en-150"/>
        </w:rPr>
        <w:t>prêts</w:t>
      </w:r>
      <w:proofErr w:type="spellEnd"/>
      <w:r w:rsidR="008C5D18">
        <w:rPr>
          <w:lang w:val="en-150"/>
        </w:rPr>
        <w:t xml:space="preserve">, </w:t>
      </w:r>
      <w:r w:rsidR="0029138B">
        <w:rPr>
          <w:lang w:val="en-150"/>
        </w:rPr>
        <w:t xml:space="preserve">had </w:t>
      </w:r>
      <w:r w:rsidR="00125530">
        <w:t xml:space="preserve">considerable </w:t>
      </w:r>
      <w:r w:rsidR="0029138B">
        <w:rPr>
          <w:lang w:val="en-150"/>
        </w:rPr>
        <w:t>impact on the</w:t>
      </w:r>
      <w:r w:rsidR="00125530">
        <w:t xml:space="preserve"> ways in which the </w:t>
      </w:r>
      <w:r w:rsidR="000834E9">
        <w:rPr>
          <w:lang w:val="en-150"/>
        </w:rPr>
        <w:t>king’s monies</w:t>
      </w:r>
      <w:r w:rsidR="00861A69">
        <w:t xml:space="preserve"> were</w:t>
      </w:r>
      <w:r w:rsidR="00596B77">
        <w:t xml:space="preserve"> </w:t>
      </w:r>
      <w:r w:rsidR="00125530">
        <w:t>managed</w:t>
      </w:r>
      <w:r w:rsidR="00861A69">
        <w:t xml:space="preserve"> afterwards</w:t>
      </w:r>
      <w:r w:rsidR="000834E9">
        <w:rPr>
          <w:lang w:val="en-150"/>
        </w:rPr>
        <w:t xml:space="preserve">. </w:t>
      </w:r>
      <w:r w:rsidR="0029138B">
        <w:rPr>
          <w:lang w:val="en-150"/>
        </w:rPr>
        <w:t xml:space="preserve">Masterminded by Colbert, this palace coup </w:t>
      </w:r>
      <w:r w:rsidR="000834E9">
        <w:rPr>
          <w:lang w:val="en-150"/>
        </w:rPr>
        <w:t>a</w:t>
      </w:r>
      <w:proofErr w:type="spellStart"/>
      <w:r w:rsidR="00596B77">
        <w:t>imed</w:t>
      </w:r>
      <w:proofErr w:type="spellEnd"/>
      <w:r w:rsidR="00596B77">
        <w:t xml:space="preserve"> to see </w:t>
      </w:r>
      <w:r w:rsidR="000834E9">
        <w:rPr>
          <w:lang w:val="en-150"/>
        </w:rPr>
        <w:t>the king rule personally</w:t>
      </w:r>
      <w:r w:rsidR="00596B77">
        <w:t>, notably</w:t>
      </w:r>
      <w:r w:rsidR="000834E9">
        <w:rPr>
          <w:lang w:val="en-150"/>
        </w:rPr>
        <w:t xml:space="preserve"> by taking over the role of </w:t>
      </w:r>
      <w:proofErr w:type="spellStart"/>
      <w:r w:rsidR="000834E9" w:rsidRPr="001641BA">
        <w:rPr>
          <w:i/>
          <w:iCs/>
          <w:lang w:val="en-150"/>
        </w:rPr>
        <w:t>surintendant</w:t>
      </w:r>
      <w:proofErr w:type="spellEnd"/>
      <w:r w:rsidR="000834E9" w:rsidRPr="001641BA">
        <w:rPr>
          <w:i/>
          <w:iCs/>
          <w:lang w:val="en-150"/>
        </w:rPr>
        <w:t xml:space="preserve"> des finances</w:t>
      </w:r>
      <w:r w:rsidR="00861A69">
        <w:t xml:space="preserve">. The post being abolished, the Bourbon kings </w:t>
      </w:r>
      <w:proofErr w:type="spellStart"/>
      <w:r w:rsidR="000834E9">
        <w:rPr>
          <w:lang w:val="en-150"/>
        </w:rPr>
        <w:t>bec</w:t>
      </w:r>
      <w:r w:rsidR="00861A69">
        <w:t>ame</w:t>
      </w:r>
      <w:proofErr w:type="spellEnd"/>
      <w:r w:rsidR="00861A69">
        <w:t xml:space="preserve"> sole </w:t>
      </w:r>
      <w:r w:rsidR="000834E9">
        <w:rPr>
          <w:lang w:val="en-150"/>
        </w:rPr>
        <w:t>authorizer of all revenue and expenditure</w:t>
      </w:r>
      <w:r w:rsidR="00125530">
        <w:t xml:space="preserve"> in his kingdom</w:t>
      </w:r>
      <w:r w:rsidR="000834E9">
        <w:rPr>
          <w:lang w:val="en-150"/>
        </w:rPr>
        <w:t>.</w:t>
      </w:r>
      <w:r w:rsidR="00125530">
        <w:rPr>
          <w:lang w:val="en-150"/>
        </w:rPr>
        <w:t xml:space="preserve"> Centralisation of the purse into the royal hands was associated with the rise of the </w:t>
      </w:r>
      <w:proofErr w:type="spellStart"/>
      <w:r w:rsidR="00125530" w:rsidRPr="000834E9">
        <w:rPr>
          <w:i/>
          <w:iCs/>
          <w:lang w:val="en-150"/>
        </w:rPr>
        <w:t>contrôleur</w:t>
      </w:r>
      <w:proofErr w:type="spellEnd"/>
      <w:r w:rsidR="00125530" w:rsidRPr="000834E9">
        <w:rPr>
          <w:i/>
          <w:iCs/>
          <w:lang w:val="en-150"/>
        </w:rPr>
        <w:t xml:space="preserve"> </w:t>
      </w:r>
      <w:proofErr w:type="spellStart"/>
      <w:r w:rsidR="00125530" w:rsidRPr="000834E9">
        <w:rPr>
          <w:i/>
          <w:iCs/>
          <w:lang w:val="en-150"/>
        </w:rPr>
        <w:t>général</w:t>
      </w:r>
      <w:proofErr w:type="spellEnd"/>
      <w:r w:rsidR="00125530" w:rsidRPr="000834E9">
        <w:rPr>
          <w:i/>
          <w:iCs/>
          <w:lang w:val="en-150"/>
        </w:rPr>
        <w:t xml:space="preserve"> des finances</w:t>
      </w:r>
      <w:r w:rsidR="00125530">
        <w:rPr>
          <w:lang w:val="en-150"/>
        </w:rPr>
        <w:t xml:space="preserve"> </w:t>
      </w:r>
      <w:r w:rsidR="00125530">
        <w:t>who</w:t>
      </w:r>
      <w:r w:rsidR="00351793">
        <w:t xml:space="preserve"> </w:t>
      </w:r>
      <w:r w:rsidR="00125530">
        <w:rPr>
          <w:lang w:val="en-150"/>
        </w:rPr>
        <w:t xml:space="preserve">reported to the king in the </w:t>
      </w:r>
      <w:r w:rsidR="00125530" w:rsidRPr="000834E9">
        <w:rPr>
          <w:i/>
          <w:iCs/>
          <w:lang w:val="en-150"/>
        </w:rPr>
        <w:t>Conseil Royal des Finances</w:t>
      </w:r>
      <w:r w:rsidR="00125530">
        <w:rPr>
          <w:lang w:val="en-150"/>
        </w:rPr>
        <w:t xml:space="preserve"> on the availability of funds, help</w:t>
      </w:r>
      <w:proofErr w:type="spellStart"/>
      <w:r w:rsidR="00125530">
        <w:t>ing</w:t>
      </w:r>
      <w:proofErr w:type="spellEnd"/>
      <w:r w:rsidR="00125530">
        <w:t xml:space="preserve"> </w:t>
      </w:r>
      <w:r w:rsidR="00125530">
        <w:rPr>
          <w:lang w:val="en-150"/>
        </w:rPr>
        <w:t xml:space="preserve">him decide on their </w:t>
      </w:r>
      <w:r w:rsidR="00861A69">
        <w:t xml:space="preserve">distribution </w:t>
      </w:r>
      <w:r w:rsidR="00125530">
        <w:rPr>
          <w:lang w:val="en-150"/>
        </w:rPr>
        <w:t xml:space="preserve">to the ministers. </w:t>
      </w:r>
    </w:p>
    <w:p w14:paraId="680F8FAE" w14:textId="28A50415" w:rsidR="00351793" w:rsidRDefault="00DD1B0F" w:rsidP="00A85CC9">
      <w:pPr>
        <w:jc w:val="both"/>
      </w:pPr>
      <w:r>
        <w:t xml:space="preserve">One aim of what historians have somewhat called a </w:t>
      </w:r>
      <w:r w:rsidR="00125530" w:rsidRPr="00B86D5A">
        <w:rPr>
          <w:i/>
          <w:iCs/>
          <w:lang w:val="en-150"/>
        </w:rPr>
        <w:t>revolution</w:t>
      </w:r>
      <w:r w:rsidR="00125530">
        <w:rPr>
          <w:lang w:val="en-150"/>
        </w:rPr>
        <w:t xml:space="preserve"> </w:t>
      </w:r>
      <w:r>
        <w:t xml:space="preserve">was </w:t>
      </w:r>
      <w:r w:rsidR="00125530">
        <w:rPr>
          <w:lang w:val="en-150"/>
        </w:rPr>
        <w:t>to a</w:t>
      </w:r>
      <w:proofErr w:type="spellStart"/>
      <w:r>
        <w:t>nswer</w:t>
      </w:r>
      <w:proofErr w:type="spellEnd"/>
      <w:r>
        <w:t xml:space="preserve"> </w:t>
      </w:r>
      <w:r w:rsidR="00125530">
        <w:rPr>
          <w:lang w:val="en-150"/>
        </w:rPr>
        <w:t xml:space="preserve">the </w:t>
      </w:r>
      <w:r w:rsidR="00775569">
        <w:t xml:space="preserve">scandal </w:t>
      </w:r>
      <w:r>
        <w:t xml:space="preserve">of the </w:t>
      </w:r>
      <w:proofErr w:type="spellStart"/>
      <w:r w:rsidR="00125530" w:rsidRPr="00DA6658">
        <w:rPr>
          <w:i/>
          <w:iCs/>
          <w:lang w:val="en-150"/>
        </w:rPr>
        <w:t>comptants</w:t>
      </w:r>
      <w:proofErr w:type="spellEnd"/>
      <w:r w:rsidR="00775569">
        <w:t xml:space="preserve"> which </w:t>
      </w:r>
      <w:r w:rsidR="00EC0A7A">
        <w:t xml:space="preserve">had </w:t>
      </w:r>
      <w:r w:rsidR="00775569">
        <w:t xml:space="preserve">played a </w:t>
      </w:r>
      <w:r w:rsidR="00EC0A7A">
        <w:t xml:space="preserve">substantial </w:t>
      </w:r>
      <w:r w:rsidR="00775569">
        <w:t>part in the unfolding of the Paris revolt during the Fronde</w:t>
      </w:r>
      <w:r>
        <w:t>. As we will see later (see Part 4, chapter 1),</w:t>
      </w:r>
      <w:r w:rsidR="00EC0A7A">
        <w:t xml:space="preserve"> </w:t>
      </w:r>
      <w:r>
        <w:t>the</w:t>
      </w:r>
      <w:r w:rsidR="00775569">
        <w:t xml:space="preserve"> </w:t>
      </w:r>
      <w:proofErr w:type="spellStart"/>
      <w:r w:rsidR="00775569" w:rsidRPr="00775569">
        <w:rPr>
          <w:i/>
          <w:iCs/>
        </w:rPr>
        <w:t>comptants</w:t>
      </w:r>
      <w:proofErr w:type="spellEnd"/>
      <w:r w:rsidR="00775569">
        <w:t xml:space="preserve"> </w:t>
      </w:r>
      <w:r>
        <w:t xml:space="preserve">were one </w:t>
      </w:r>
      <w:r w:rsidR="00125530">
        <w:rPr>
          <w:lang w:val="en-150"/>
        </w:rPr>
        <w:t xml:space="preserve">of the </w:t>
      </w:r>
      <w:r>
        <w:t xml:space="preserve">legal </w:t>
      </w:r>
      <w:r w:rsidR="00125530">
        <w:rPr>
          <w:lang w:val="en-150"/>
        </w:rPr>
        <w:t xml:space="preserve">forms </w:t>
      </w:r>
      <w:r w:rsidR="00EC0A7A">
        <w:t xml:space="preserve">used to escape </w:t>
      </w:r>
      <w:r w:rsidR="006E23A7">
        <w:t>scrutiny</w:t>
      </w:r>
      <w:r w:rsidR="002A5DB6">
        <w:t xml:space="preserve"> of the destination of expenditure and hide </w:t>
      </w:r>
      <w:r w:rsidR="00EC0A7A">
        <w:t xml:space="preserve">the high interest rates </w:t>
      </w:r>
      <w:r w:rsidR="00775569">
        <w:t xml:space="preserve">that ministers </w:t>
      </w:r>
      <w:r w:rsidR="006E23A7">
        <w:t xml:space="preserve">offered for </w:t>
      </w:r>
      <w:r w:rsidR="00775569">
        <w:t>obtaining short-term loans</w:t>
      </w:r>
      <w:r w:rsidR="006E23A7">
        <w:t>.</w:t>
      </w:r>
      <w:r w:rsidR="00775569">
        <w:t xml:space="preserve"> </w:t>
      </w:r>
      <w:r w:rsidR="003A7CF9">
        <w:t xml:space="preserve">Colbert’s </w:t>
      </w:r>
      <w:r w:rsidR="00625B9B">
        <w:t xml:space="preserve">ruling of 1661 </w:t>
      </w:r>
      <w:r w:rsidR="003A7CF9">
        <w:t xml:space="preserve">did not see to the abolition of </w:t>
      </w:r>
      <w:proofErr w:type="spellStart"/>
      <w:r w:rsidR="003A7CF9" w:rsidRPr="003A7CF9">
        <w:rPr>
          <w:i/>
          <w:iCs/>
        </w:rPr>
        <w:t>comptants</w:t>
      </w:r>
      <w:proofErr w:type="spellEnd"/>
      <w:r w:rsidR="003A7CF9">
        <w:t xml:space="preserve"> </w:t>
      </w:r>
      <w:r w:rsidR="002A5DB6" w:rsidRPr="002A5DB6">
        <w:rPr>
          <w:i/>
          <w:iCs/>
        </w:rPr>
        <w:t>per se</w:t>
      </w:r>
      <w:r w:rsidR="002A5DB6">
        <w:t xml:space="preserve">, </w:t>
      </w:r>
      <w:r w:rsidR="003A7CF9">
        <w:t xml:space="preserve">but the sums paid by this technique </w:t>
      </w:r>
      <w:r w:rsidR="00625B9B">
        <w:t xml:space="preserve">became meaningless, </w:t>
      </w:r>
      <w:r w:rsidR="003A7CF9">
        <w:t xml:space="preserve">until the issue came up again under Louis XVI. </w:t>
      </w:r>
      <w:r w:rsidR="00A85CC9">
        <w:rPr>
          <w:lang w:val="en-150"/>
        </w:rPr>
        <w:t xml:space="preserve">As in the many areas he sought to reform, Colbert’s </w:t>
      </w:r>
      <w:r w:rsidR="00625B9B">
        <w:t>introduction of new registers for assisting and recording royal fiscal decisions h</w:t>
      </w:r>
      <w:proofErr w:type="spellStart"/>
      <w:r w:rsidR="00A85CC9">
        <w:rPr>
          <w:lang w:val="en-150"/>
        </w:rPr>
        <w:t>elped</w:t>
      </w:r>
      <w:proofErr w:type="spellEnd"/>
      <w:r w:rsidR="00A85CC9">
        <w:rPr>
          <w:lang w:val="en-150"/>
        </w:rPr>
        <w:t xml:space="preserve"> manage royal finances more efficiently</w:t>
      </w:r>
      <w:r w:rsidR="002A5DB6">
        <w:t xml:space="preserve"> and cheaply. But </w:t>
      </w:r>
      <w:r w:rsidR="00625B9B">
        <w:t>he</w:t>
      </w:r>
      <w:r w:rsidR="00A85CC9">
        <w:rPr>
          <w:lang w:val="en-150"/>
        </w:rPr>
        <w:t xml:space="preserve"> did not bring fundamental breakthrough</w:t>
      </w:r>
      <w:r w:rsidR="006E23A7">
        <w:t xml:space="preserve"> in the </w:t>
      </w:r>
      <w:r w:rsidR="002A5DB6">
        <w:t>control of expenditure</w:t>
      </w:r>
      <w:r w:rsidR="00A85CC9">
        <w:rPr>
          <w:lang w:val="en-150"/>
        </w:rPr>
        <w:t>. Wary of staffing costs, and counting on his hard work, knowledge, and authority on fiscal maters, Colbert missed the chance of setting the foundations of an independent treasury</w:t>
      </w:r>
      <w:r w:rsidR="002A5DB6">
        <w:t>, unlike in England,</w:t>
      </w:r>
      <w:r w:rsidR="00A85CC9">
        <w:rPr>
          <w:lang w:val="en-150"/>
        </w:rPr>
        <w:t xml:space="preserve"> </w:t>
      </w:r>
      <w:r w:rsidR="00A85CC9">
        <w:t>t</w:t>
      </w:r>
      <w:r w:rsidR="002A5DB6">
        <w:t xml:space="preserve">o </w:t>
      </w:r>
      <w:r w:rsidR="00A85CC9">
        <w:t xml:space="preserve">advise the king on </w:t>
      </w:r>
      <w:r w:rsidR="002A5DB6">
        <w:t xml:space="preserve">most efficient use of </w:t>
      </w:r>
      <w:r w:rsidR="006E23A7">
        <w:t>monies</w:t>
      </w:r>
      <w:r w:rsidR="00A85CC9">
        <w:t xml:space="preserve">. </w:t>
      </w:r>
      <w:r w:rsidR="006E23A7">
        <w:t xml:space="preserve">As a result, </w:t>
      </w:r>
      <w:r w:rsidR="00625B9B">
        <w:t xml:space="preserve">and while </w:t>
      </w:r>
      <w:r w:rsidR="00D13DD2">
        <w:t xml:space="preserve">decisions on the funds and their distribution </w:t>
      </w:r>
      <w:r w:rsidR="002A5DB6">
        <w:t xml:space="preserve">remained </w:t>
      </w:r>
      <w:r w:rsidR="00D13DD2">
        <w:t>a matter reserved to the king</w:t>
      </w:r>
      <w:r w:rsidR="00625B9B">
        <w:t>, t</w:t>
      </w:r>
      <w:r w:rsidR="00D13DD2">
        <w:t xml:space="preserve">he critical issue of </w:t>
      </w:r>
      <w:r w:rsidR="005218B8">
        <w:t xml:space="preserve">short-term credit was </w:t>
      </w:r>
      <w:r w:rsidR="002A5DB6">
        <w:t xml:space="preserve">abandoned </w:t>
      </w:r>
      <w:r w:rsidR="00D13DD2">
        <w:t xml:space="preserve">to </w:t>
      </w:r>
      <w:r w:rsidR="006E23A7">
        <w:t>the ministers</w:t>
      </w:r>
      <w:r w:rsidR="00D13DD2">
        <w:t>: t</w:t>
      </w:r>
      <w:r w:rsidR="005218B8">
        <w:t xml:space="preserve">he </w:t>
      </w:r>
      <w:proofErr w:type="spellStart"/>
      <w:r w:rsidR="005218B8" w:rsidRPr="006E23A7">
        <w:rPr>
          <w:i/>
          <w:iCs/>
        </w:rPr>
        <w:t>contrôleur</w:t>
      </w:r>
      <w:proofErr w:type="spellEnd"/>
      <w:r w:rsidR="005218B8" w:rsidRPr="006E23A7">
        <w:rPr>
          <w:i/>
          <w:iCs/>
        </w:rPr>
        <w:t xml:space="preserve"> </w:t>
      </w:r>
      <w:proofErr w:type="spellStart"/>
      <w:r w:rsidR="005218B8" w:rsidRPr="006E23A7">
        <w:rPr>
          <w:i/>
          <w:iCs/>
        </w:rPr>
        <w:t>général</w:t>
      </w:r>
      <w:proofErr w:type="spellEnd"/>
      <w:r w:rsidR="005218B8" w:rsidRPr="006E23A7">
        <w:rPr>
          <w:i/>
          <w:iCs/>
        </w:rPr>
        <w:t xml:space="preserve"> des finances</w:t>
      </w:r>
      <w:r w:rsidR="006E23A7">
        <w:t>,</w:t>
      </w:r>
      <w:r w:rsidR="005218B8">
        <w:t xml:space="preserve"> for all matters relating to the collection of revenue, and the secretaries of state</w:t>
      </w:r>
      <w:r w:rsidR="006E23A7">
        <w:t>,</w:t>
      </w:r>
      <w:r w:rsidR="005218B8">
        <w:t xml:space="preserve"> for all the aspects pertaining </w:t>
      </w:r>
      <w:r w:rsidR="00D13DD2">
        <w:t>expenditure</w:t>
      </w:r>
      <w:r w:rsidR="005218B8">
        <w:t xml:space="preserve">. </w:t>
      </w:r>
    </w:p>
    <w:p w14:paraId="1B990746" w14:textId="70D9EB51" w:rsidR="00DC264E" w:rsidRDefault="005218B8" w:rsidP="0069751E">
      <w:pPr>
        <w:jc w:val="both"/>
      </w:pPr>
      <w:r>
        <w:lastRenderedPageBreak/>
        <w:t>This evolution</w:t>
      </w:r>
      <w:r w:rsidR="00351793">
        <w:t>, which ha</w:t>
      </w:r>
      <w:r w:rsidR="00D0571C">
        <w:t>d</w:t>
      </w:r>
      <w:r w:rsidR="00351793">
        <w:t xml:space="preserve"> probably started under Louis XIII,</w:t>
      </w:r>
      <w:r>
        <w:t xml:space="preserve"> </w:t>
      </w:r>
      <w:r w:rsidR="00D13DD2">
        <w:t xml:space="preserve">formalised </w:t>
      </w:r>
      <w:r w:rsidR="00625B9B">
        <w:t xml:space="preserve">what </w:t>
      </w:r>
      <w:r w:rsidR="008F08B5">
        <w:t xml:space="preserve">Dessert has called the </w:t>
      </w:r>
      <w:proofErr w:type="spellStart"/>
      <w:r w:rsidR="008F08B5" w:rsidRPr="008F08B5">
        <w:rPr>
          <w:i/>
          <w:iCs/>
        </w:rPr>
        <w:t>système</w:t>
      </w:r>
      <w:proofErr w:type="spellEnd"/>
      <w:r w:rsidR="008F08B5" w:rsidRPr="008F08B5">
        <w:rPr>
          <w:i/>
          <w:iCs/>
        </w:rPr>
        <w:t xml:space="preserve"> </w:t>
      </w:r>
      <w:proofErr w:type="spellStart"/>
      <w:r w:rsidR="008F08B5" w:rsidRPr="008F08B5">
        <w:rPr>
          <w:i/>
          <w:iCs/>
        </w:rPr>
        <w:t>fisco</w:t>
      </w:r>
      <w:proofErr w:type="spellEnd"/>
      <w:r w:rsidR="008F08B5" w:rsidRPr="008F08B5">
        <w:rPr>
          <w:i/>
          <w:iCs/>
        </w:rPr>
        <w:t>-financier</w:t>
      </w:r>
      <w:r w:rsidR="00351793">
        <w:t xml:space="preserve">. Widely adopted by French historians, the </w:t>
      </w:r>
      <w:r w:rsidR="001D7A9F">
        <w:t xml:space="preserve">concept </w:t>
      </w:r>
      <w:r w:rsidR="00351793">
        <w:t xml:space="preserve">is </w:t>
      </w:r>
      <w:r w:rsidR="00EC3BB1">
        <w:t xml:space="preserve">somewhat </w:t>
      </w:r>
      <w:r w:rsidR="00351793">
        <w:t>misleading</w:t>
      </w:r>
      <w:r w:rsidR="002A5DB6">
        <w:t>, thought</w:t>
      </w:r>
      <w:r w:rsidR="00351793">
        <w:t xml:space="preserve">. </w:t>
      </w:r>
      <w:r w:rsidR="002A5DB6">
        <w:t xml:space="preserve">For </w:t>
      </w:r>
      <w:r w:rsidR="001D7A9F">
        <w:t xml:space="preserve">it can be applied </w:t>
      </w:r>
      <w:r w:rsidR="00351793">
        <w:t xml:space="preserve">to any period of history that </w:t>
      </w:r>
      <w:r w:rsidR="001A5119">
        <w:t xml:space="preserve">saw the </w:t>
      </w:r>
      <w:r w:rsidR="002A5DB6">
        <w:t xml:space="preserve">evolution </w:t>
      </w:r>
      <w:r w:rsidR="00EC3BB1">
        <w:t xml:space="preserve">of </w:t>
      </w:r>
      <w:r w:rsidR="001A5119">
        <w:t xml:space="preserve">the tax state </w:t>
      </w:r>
      <w:r w:rsidR="00DB6D45">
        <w:t xml:space="preserve">(taxation) </w:t>
      </w:r>
      <w:r w:rsidR="008B3B93">
        <w:t xml:space="preserve">to </w:t>
      </w:r>
      <w:r w:rsidR="002A5DB6">
        <w:t xml:space="preserve">a </w:t>
      </w:r>
      <w:r w:rsidR="001A5119">
        <w:t>fiscal state</w:t>
      </w:r>
      <w:r w:rsidR="00DB6D45">
        <w:t xml:space="preserve"> (credit)</w:t>
      </w:r>
      <w:r w:rsidR="001A5119">
        <w:t>, as per Bonney, Bonney and Ormrod typology</w:t>
      </w:r>
      <w:r w:rsidR="001D7A9F">
        <w:t xml:space="preserve"> of regimes</w:t>
      </w:r>
      <w:r w:rsidR="001A5119">
        <w:t xml:space="preserve">. In this respect, Dessert’s </w:t>
      </w:r>
      <w:proofErr w:type="spellStart"/>
      <w:r w:rsidR="001A5119" w:rsidRPr="001A5119">
        <w:rPr>
          <w:i/>
          <w:iCs/>
        </w:rPr>
        <w:t>système</w:t>
      </w:r>
      <w:proofErr w:type="spellEnd"/>
      <w:r w:rsidR="001A5119" w:rsidRPr="001A5119">
        <w:rPr>
          <w:i/>
          <w:iCs/>
        </w:rPr>
        <w:t xml:space="preserve"> </w:t>
      </w:r>
      <w:proofErr w:type="spellStart"/>
      <w:r w:rsidR="001A5119" w:rsidRPr="001A5119">
        <w:rPr>
          <w:i/>
          <w:iCs/>
        </w:rPr>
        <w:t>fisco</w:t>
      </w:r>
      <w:proofErr w:type="spellEnd"/>
      <w:r w:rsidR="001A5119" w:rsidRPr="001A5119">
        <w:rPr>
          <w:i/>
          <w:iCs/>
        </w:rPr>
        <w:t>-financier</w:t>
      </w:r>
      <w:r w:rsidR="001A5119">
        <w:t xml:space="preserve"> </w:t>
      </w:r>
      <w:r w:rsidR="000B7AB4">
        <w:t xml:space="preserve">names </w:t>
      </w:r>
      <w:r w:rsidR="001A5119">
        <w:t xml:space="preserve">a </w:t>
      </w:r>
      <w:r w:rsidR="008B3B93">
        <w:t xml:space="preserve">specific </w:t>
      </w:r>
      <w:r w:rsidR="00111643">
        <w:t xml:space="preserve">stage in the rise of the </w:t>
      </w:r>
      <w:r w:rsidR="00292945">
        <w:t xml:space="preserve">French </w:t>
      </w:r>
      <w:r w:rsidR="00111643">
        <w:t>fiscal state</w:t>
      </w:r>
      <w:r w:rsidR="00287503">
        <w:t xml:space="preserve"> </w:t>
      </w:r>
      <w:r w:rsidR="00292945">
        <w:t xml:space="preserve">and </w:t>
      </w:r>
      <w:r w:rsidR="002A5DB6">
        <w:t xml:space="preserve">corresponding to a time when </w:t>
      </w:r>
      <w:r w:rsidR="000B7AB4">
        <w:t>a discrete group of individuals</w:t>
      </w:r>
      <w:r w:rsidR="00DB6D45">
        <w:t>, the so-</w:t>
      </w:r>
      <w:r w:rsidR="000B7AB4">
        <w:t xml:space="preserve">called </w:t>
      </w:r>
      <w:r w:rsidR="000B7AB4" w:rsidRPr="000B7AB4">
        <w:rPr>
          <w:i/>
          <w:iCs/>
        </w:rPr>
        <w:t>financiers</w:t>
      </w:r>
      <w:r w:rsidR="00DB6D45">
        <w:t>,</w:t>
      </w:r>
      <w:r w:rsidR="000B7AB4">
        <w:t xml:space="preserve"> exercise</w:t>
      </w:r>
      <w:r w:rsidR="0037551C">
        <w:t>d</w:t>
      </w:r>
      <w:r w:rsidR="000B7AB4">
        <w:t xml:space="preserve"> </w:t>
      </w:r>
      <w:r w:rsidR="008B3B93">
        <w:t xml:space="preserve">considerable authority </w:t>
      </w:r>
      <w:r w:rsidR="00292945">
        <w:t xml:space="preserve">over </w:t>
      </w:r>
      <w:r w:rsidR="00EC3BB1">
        <w:t xml:space="preserve">the management of </w:t>
      </w:r>
      <w:r w:rsidR="002A5DB6">
        <w:t xml:space="preserve">both </w:t>
      </w:r>
      <w:r w:rsidR="001A5119">
        <w:t xml:space="preserve">tax revenue and </w:t>
      </w:r>
      <w:r w:rsidR="000B7AB4">
        <w:t xml:space="preserve">credit supply. </w:t>
      </w:r>
      <w:r w:rsidR="00EC3BB1">
        <w:t xml:space="preserve">True, the concept is not merely concerned with </w:t>
      </w:r>
      <w:r w:rsidR="00292945">
        <w:t xml:space="preserve">the financiers, or what Dessert calls the apparent system. </w:t>
      </w:r>
      <w:r w:rsidR="00DC264E">
        <w:t xml:space="preserve">A revisionist, Dessert believes that absolutism, i.e. the claim by Bourbon monarchs to exercise absolute authority in all the realms of life, is simply a myth. </w:t>
      </w:r>
      <w:r w:rsidR="00292945">
        <w:t>The</w:t>
      </w:r>
      <w:r w:rsidR="00DC264E">
        <w:t xml:space="preserve"> true power, he argues, belonged </w:t>
      </w:r>
      <w:r w:rsidR="002A5DB6" w:rsidRPr="002A5DB6">
        <w:rPr>
          <w:i/>
          <w:iCs/>
        </w:rPr>
        <w:t>de facto</w:t>
      </w:r>
      <w:r w:rsidR="002A5DB6">
        <w:t xml:space="preserve"> </w:t>
      </w:r>
      <w:r w:rsidR="00DC264E">
        <w:t xml:space="preserve">to the wealthy. The real system built upon the court aristocracy who consolidated and increased their dominant position in society by lending their money to the king via the </w:t>
      </w:r>
      <w:r w:rsidR="00DC264E" w:rsidRPr="00DC264E">
        <w:rPr>
          <w:i/>
          <w:iCs/>
        </w:rPr>
        <w:t>financier</w:t>
      </w:r>
      <w:r w:rsidR="00DC264E">
        <w:t>s.</w:t>
      </w:r>
    </w:p>
    <w:p w14:paraId="2C8D1034" w14:textId="59FEFFDB" w:rsidR="007229DD" w:rsidRDefault="00DC264E" w:rsidP="00503A1A">
      <w:pPr>
        <w:jc w:val="both"/>
      </w:pPr>
      <w:r>
        <w:t>The claim is powerful</w:t>
      </w:r>
      <w:r w:rsidR="002A5DB6">
        <w:t>,</w:t>
      </w:r>
      <w:r>
        <w:t xml:space="preserve"> evidenced</w:t>
      </w:r>
      <w:r w:rsidR="002A5DB6">
        <w:t xml:space="preserve"> and in line with the justifications of inequality under the Old Regime</w:t>
      </w:r>
      <w:r w:rsidR="002A5DB6">
        <w:rPr>
          <w:rStyle w:val="FootnoteReference"/>
        </w:rPr>
        <w:footnoteReference w:id="1"/>
      </w:r>
      <w:r>
        <w:t xml:space="preserve">. It remains a bit tautological, though. For it is difficult to imagine a government borrowing money from the </w:t>
      </w:r>
      <w:r w:rsidR="006B1EBA">
        <w:t xml:space="preserve">penniless. </w:t>
      </w:r>
      <w:r>
        <w:t xml:space="preserve">After all, the English aristocracy took a </w:t>
      </w:r>
      <w:r w:rsidR="001B3000">
        <w:t xml:space="preserve">formidable </w:t>
      </w:r>
      <w:r>
        <w:t>portion of the first shares issued by the Bank of England</w:t>
      </w:r>
      <w:r w:rsidR="001B3000">
        <w:t>, and</w:t>
      </w:r>
      <w:r w:rsidR="00503A1A">
        <w:t xml:space="preserve"> it </w:t>
      </w:r>
      <w:r w:rsidR="001B3000">
        <w:t xml:space="preserve">greatly profited from the capital gains </w:t>
      </w:r>
      <w:r w:rsidR="00503A1A">
        <w:t xml:space="preserve">made by </w:t>
      </w:r>
      <w:r w:rsidR="001B3000">
        <w:t>the establishment</w:t>
      </w:r>
      <w:r w:rsidR="006B1EBA">
        <w:t xml:space="preserve"> in its early phase</w:t>
      </w:r>
      <w:r w:rsidR="002A5DB6">
        <w:rPr>
          <w:rStyle w:val="FootnoteReference"/>
        </w:rPr>
        <w:footnoteReference w:id="2"/>
      </w:r>
      <w:r w:rsidR="001B3000">
        <w:t xml:space="preserve">. </w:t>
      </w:r>
      <w:r w:rsidR="006B1EBA">
        <w:t xml:space="preserve">By and large, </w:t>
      </w:r>
      <w:r w:rsidR="001B3000">
        <w:t xml:space="preserve">lending was not </w:t>
      </w:r>
      <w:r w:rsidR="006B1EBA">
        <w:t xml:space="preserve">the preserve of </w:t>
      </w:r>
      <w:r w:rsidR="001B3000">
        <w:t xml:space="preserve">the rich under Louis XIV. If some major offices could raise millions at once, many offices of small value were sold to the </w:t>
      </w:r>
      <w:r w:rsidR="00503A1A">
        <w:t xml:space="preserve">king’s less affluent </w:t>
      </w:r>
      <w:r w:rsidR="001B3000">
        <w:t>subjects and</w:t>
      </w:r>
      <w:r w:rsidR="00503A1A">
        <w:t>, like the former,</w:t>
      </w:r>
      <w:r w:rsidR="001B3000">
        <w:t xml:space="preserve"> </w:t>
      </w:r>
      <w:r w:rsidR="00503A1A">
        <w:t>their acquisition</w:t>
      </w:r>
      <w:r w:rsidR="006B1EBA">
        <w:t>s</w:t>
      </w:r>
      <w:r w:rsidR="00503A1A">
        <w:t xml:space="preserve"> w</w:t>
      </w:r>
      <w:r w:rsidR="006B1EBA">
        <w:t>ere</w:t>
      </w:r>
      <w:r w:rsidR="00503A1A">
        <w:t xml:space="preserve"> </w:t>
      </w:r>
      <w:r w:rsidR="001B3000">
        <w:t>purchased</w:t>
      </w:r>
      <w:r w:rsidR="00503A1A">
        <w:t xml:space="preserve"> on credit, by borrowing all or part of the capital</w:t>
      </w:r>
      <w:r w:rsidR="001B3000">
        <w:t xml:space="preserve">. </w:t>
      </w:r>
      <w:r w:rsidR="006B1EBA">
        <w:t>T</w:t>
      </w:r>
      <w:r w:rsidR="001B3000">
        <w:t xml:space="preserve">he nobility made a considerable contribution to buying </w:t>
      </w:r>
      <w:proofErr w:type="spellStart"/>
      <w:r w:rsidR="001B3000" w:rsidRPr="001B3000">
        <w:rPr>
          <w:i/>
          <w:iCs/>
        </w:rPr>
        <w:t>rentes</w:t>
      </w:r>
      <w:proofErr w:type="spellEnd"/>
      <w:r w:rsidR="006B1EBA">
        <w:t xml:space="preserve"> too. Yet </w:t>
      </w:r>
      <w:r w:rsidR="001B3000">
        <w:t xml:space="preserve">the royal loans would have failed without </w:t>
      </w:r>
      <w:r w:rsidR="00503A1A">
        <w:t xml:space="preserve">the support of </w:t>
      </w:r>
      <w:r w:rsidR="001B3000">
        <w:t xml:space="preserve">petty purses. </w:t>
      </w:r>
      <w:r w:rsidR="006B1EBA">
        <w:t xml:space="preserve">Money may have been costly to raise, it was not wanting. </w:t>
      </w:r>
      <w:r w:rsidR="002A5DB6">
        <w:t xml:space="preserve">In his conclusion, Dessert </w:t>
      </w:r>
      <w:r w:rsidR="007229DD">
        <w:t xml:space="preserve">turns his head away from the Grand Siècle and points towards changes in the Age of Enlightenment as exemplified by the greater role played by royal loans and the disappearance of </w:t>
      </w:r>
      <w:proofErr w:type="spellStart"/>
      <w:r w:rsidR="007229DD" w:rsidRPr="007229DD">
        <w:rPr>
          <w:i/>
          <w:iCs/>
        </w:rPr>
        <w:t>chambres</w:t>
      </w:r>
      <w:proofErr w:type="spellEnd"/>
      <w:r w:rsidR="007229DD" w:rsidRPr="007229DD">
        <w:rPr>
          <w:i/>
          <w:iCs/>
        </w:rPr>
        <w:t xml:space="preserve"> de justice</w:t>
      </w:r>
      <w:r w:rsidR="007229DD">
        <w:t xml:space="preserve"> against the </w:t>
      </w:r>
      <w:r w:rsidR="007229DD" w:rsidRPr="007229DD">
        <w:rPr>
          <w:i/>
          <w:iCs/>
        </w:rPr>
        <w:t>financiers</w:t>
      </w:r>
      <w:r w:rsidR="007229DD">
        <w:t>.</w:t>
      </w:r>
    </w:p>
    <w:p w14:paraId="66133F3A" w14:textId="5F440FAB" w:rsidR="00013562" w:rsidRDefault="007229DD" w:rsidP="00503A1A">
      <w:pPr>
        <w:jc w:val="both"/>
      </w:pPr>
      <w:r>
        <w:t xml:space="preserve">The aim of this chapter is to examine the extent to which the monarchy maintained or changed the agents and techniques it used to raise short-term credit. Of </w:t>
      </w:r>
      <w:proofErr w:type="spellStart"/>
      <w:r>
        <w:t>crouse</w:t>
      </w:r>
      <w:proofErr w:type="spellEnd"/>
      <w:r>
        <w:t xml:space="preserve"> the impact on the eve of the French </w:t>
      </w:r>
      <w:proofErr w:type="spellStart"/>
      <w:r>
        <w:t>Rebvoluion</w:t>
      </w:r>
      <w:proofErr w:type="spellEnd"/>
      <w:r>
        <w:t>. It will be divided in</w:t>
      </w:r>
      <w:r w:rsidR="00013562">
        <w:t xml:space="preserve">to two sections. </w:t>
      </w:r>
      <w:r>
        <w:t xml:space="preserve">The first section will mostly focus on Louis XIV’s reign </w:t>
      </w:r>
      <w:r w:rsidR="00013562">
        <w:t xml:space="preserve">to illustrate </w:t>
      </w:r>
      <w:r>
        <w:t xml:space="preserve">the reasons for the needs of short-term credit </w:t>
      </w:r>
      <w:r w:rsidR="00013562">
        <w:t xml:space="preserve">and the solutions adopted. The second section will be devoted to the experience of the Regency and its impact on both the system of short-term by showing how its failure during the Seven Years </w:t>
      </w:r>
      <w:proofErr w:type="spellStart"/>
      <w:r w:rsidR="00013562">
        <w:t>ualure</w:t>
      </w:r>
      <w:proofErr w:type="spellEnd"/>
      <w:r w:rsidR="00013562">
        <w:t xml:space="preserve"> </w:t>
      </w:r>
      <w:proofErr w:type="spellStart"/>
      <w:r w:rsidR="00013562">
        <w:t>rerem</w:t>
      </w:r>
      <w:proofErr w:type="spellEnd"/>
      <w:r w:rsidR="00013562">
        <w:t xml:space="preserve"> </w:t>
      </w:r>
      <w:proofErr w:type="spellStart"/>
      <w:r w:rsidR="00013562">
        <w:t>credot</w:t>
      </w:r>
      <w:proofErr w:type="spellEnd"/>
    </w:p>
    <w:p w14:paraId="41201B8E" w14:textId="0A3B9624" w:rsidR="00B2423F" w:rsidRDefault="00B2423F" w:rsidP="0069751E">
      <w:pPr>
        <w:jc w:val="both"/>
        <w:rPr>
          <w:lang w:val="fr-FR"/>
        </w:rPr>
      </w:pPr>
      <w:r w:rsidRPr="00B2423F">
        <w:rPr>
          <w:lang w:val="fr-FR"/>
        </w:rPr>
        <w:t xml:space="preserve">Trois types de </w:t>
      </w:r>
      <w:proofErr w:type="spellStart"/>
      <w:r w:rsidRPr="00B2423F">
        <w:rPr>
          <w:lang w:val="fr-FR"/>
        </w:rPr>
        <w:t>credit</w:t>
      </w:r>
      <w:proofErr w:type="spellEnd"/>
      <w:r w:rsidRPr="00B2423F">
        <w:rPr>
          <w:lang w:val="fr-FR"/>
        </w:rPr>
        <w:t>: l</w:t>
      </w:r>
      <w:r>
        <w:rPr>
          <w:lang w:val="fr-FR"/>
        </w:rPr>
        <w:t xml:space="preserve">e </w:t>
      </w:r>
      <w:proofErr w:type="spellStart"/>
      <w:r>
        <w:rPr>
          <w:lang w:val="fr-FR"/>
        </w:rPr>
        <w:t>credit</w:t>
      </w:r>
      <w:proofErr w:type="spellEnd"/>
      <w:r>
        <w:rPr>
          <w:lang w:val="fr-FR"/>
        </w:rPr>
        <w:t xml:space="preserve"> des financiers, le crédit des banquiers, le papier monnaie.</w:t>
      </w:r>
    </w:p>
    <w:p w14:paraId="2CCB17D1" w14:textId="4AD4D343" w:rsidR="00013562" w:rsidRDefault="00013562" w:rsidP="000A1A80">
      <w:pPr>
        <w:jc w:val="both"/>
      </w:pPr>
      <w:r>
        <w:t xml:space="preserve">1. Louis XIV, the financiers and the others. </w:t>
      </w:r>
    </w:p>
    <w:p w14:paraId="5597F4A9" w14:textId="68841F67" w:rsidR="00013562" w:rsidRDefault="00013562" w:rsidP="005C5645">
      <w:pPr>
        <w:jc w:val="both"/>
      </w:pPr>
      <w:r>
        <w:t xml:space="preserve">While there is no doubt that the financiers dominated under Louis XIV’s reign, the ways in which the king accessed short-term credit was more varied than the term </w:t>
      </w:r>
      <w:proofErr w:type="spellStart"/>
      <w:r>
        <w:t>système</w:t>
      </w:r>
      <w:proofErr w:type="spellEnd"/>
      <w:r>
        <w:t xml:space="preserve"> </w:t>
      </w:r>
      <w:proofErr w:type="spellStart"/>
      <w:r>
        <w:t>fisco</w:t>
      </w:r>
      <w:proofErr w:type="spellEnd"/>
      <w:r>
        <w:t xml:space="preserve">-financier assumes. We will successively examine the role played by the </w:t>
      </w:r>
      <w:proofErr w:type="spellStart"/>
      <w:r>
        <w:t>traitants</w:t>
      </w:r>
      <w:proofErr w:type="spellEnd"/>
      <w:r>
        <w:t>, the tax collectors and the paymasters</w:t>
      </w:r>
      <w:r w:rsidR="001C2E72">
        <w:t xml:space="preserve">. Together, and often in a confused manner, they were the </w:t>
      </w:r>
      <w:r w:rsidR="001C2E72" w:rsidRPr="001C2E72">
        <w:rPr>
          <w:i/>
          <w:iCs/>
        </w:rPr>
        <w:t>financiers</w:t>
      </w:r>
      <w:r w:rsidR="001C2E72">
        <w:t xml:space="preserve">. Their services, however, were relayed by bankers were important, too, and remedy fiscal shortages by introducing paper money. </w:t>
      </w:r>
    </w:p>
    <w:p w14:paraId="09EF046A" w14:textId="39E3D9F2" w:rsidR="001C2E72" w:rsidRDefault="001C2E72" w:rsidP="005C5645">
      <w:pPr>
        <w:jc w:val="both"/>
      </w:pPr>
      <w:r>
        <w:t xml:space="preserve">A. The </w:t>
      </w:r>
      <w:proofErr w:type="spellStart"/>
      <w:r>
        <w:t>traitants</w:t>
      </w:r>
      <w:proofErr w:type="spellEnd"/>
      <w:r>
        <w:t xml:space="preserve">, or how to cash the affaires </w:t>
      </w:r>
      <w:proofErr w:type="spellStart"/>
      <w:r>
        <w:t>extraordinaires</w:t>
      </w:r>
      <w:proofErr w:type="spellEnd"/>
      <w:r>
        <w:t xml:space="preserve">. </w:t>
      </w:r>
    </w:p>
    <w:p w14:paraId="5C2DCB3E" w14:textId="3F10BCE7" w:rsidR="008C423A" w:rsidRDefault="00943D7A" w:rsidP="005C5645">
      <w:pPr>
        <w:jc w:val="both"/>
      </w:pPr>
      <w:r>
        <w:t xml:space="preserve">The services provided by the </w:t>
      </w:r>
      <w:proofErr w:type="spellStart"/>
      <w:r w:rsidRPr="00943D7A">
        <w:rPr>
          <w:i/>
          <w:iCs/>
        </w:rPr>
        <w:t>traitant</w:t>
      </w:r>
      <w:r w:rsidRPr="00943D7A">
        <w:t>s</w:t>
      </w:r>
      <w:proofErr w:type="spellEnd"/>
      <w:r w:rsidRPr="00943D7A">
        <w:rPr>
          <w:i/>
          <w:iCs/>
        </w:rPr>
        <w:t xml:space="preserve"> </w:t>
      </w:r>
      <w:r>
        <w:t>were complex</w:t>
      </w:r>
      <w:r w:rsidR="006B1EBA">
        <w:t xml:space="preserve"> and </w:t>
      </w:r>
      <w:r w:rsidR="001C2E72">
        <w:t xml:space="preserve">are </w:t>
      </w:r>
      <w:r w:rsidR="006B1EBA">
        <w:t xml:space="preserve">probably not fully </w:t>
      </w:r>
      <w:r w:rsidR="001C2E72">
        <w:t>elucidated yet</w:t>
      </w:r>
      <w:r>
        <w:t xml:space="preserve">. At the core, their </w:t>
      </w:r>
      <w:r w:rsidRPr="00943D7A">
        <w:rPr>
          <w:i/>
          <w:iCs/>
        </w:rPr>
        <w:t>raison d’être</w:t>
      </w:r>
      <w:r>
        <w:t xml:space="preserve"> was </w:t>
      </w:r>
      <w:r w:rsidR="00AF325E">
        <w:t xml:space="preserve">to </w:t>
      </w:r>
      <w:r w:rsidR="00A42CED">
        <w:t xml:space="preserve">advance the revenue </w:t>
      </w:r>
      <w:r>
        <w:t xml:space="preserve">expected </w:t>
      </w:r>
      <w:r w:rsidR="00A42CED">
        <w:t xml:space="preserve">from the </w:t>
      </w:r>
      <w:proofErr w:type="spellStart"/>
      <w:r w:rsidR="00A42CED" w:rsidRPr="00A42CED">
        <w:rPr>
          <w:i/>
          <w:iCs/>
        </w:rPr>
        <w:t>traités</w:t>
      </w:r>
      <w:proofErr w:type="spellEnd"/>
      <w:r w:rsidR="00A42CED" w:rsidRPr="00A42CED">
        <w:rPr>
          <w:i/>
          <w:iCs/>
        </w:rPr>
        <w:t xml:space="preserve"> </w:t>
      </w:r>
      <w:proofErr w:type="spellStart"/>
      <w:r w:rsidR="00A42CED" w:rsidRPr="00A42CED">
        <w:rPr>
          <w:i/>
          <w:iCs/>
        </w:rPr>
        <w:t>d’affaires</w:t>
      </w:r>
      <w:proofErr w:type="spellEnd"/>
      <w:r w:rsidR="00A42CED" w:rsidRPr="00A42CED">
        <w:rPr>
          <w:i/>
          <w:iCs/>
        </w:rPr>
        <w:t xml:space="preserve"> </w:t>
      </w:r>
      <w:proofErr w:type="spellStart"/>
      <w:r w:rsidR="00A42CED" w:rsidRPr="00A42CED">
        <w:rPr>
          <w:i/>
          <w:iCs/>
        </w:rPr>
        <w:t>extraordinaires</w:t>
      </w:r>
      <w:proofErr w:type="spellEnd"/>
      <w:r w:rsidR="00A42CED">
        <w:t xml:space="preserve"> that they contracted to sell to the public on behalf of the king. </w:t>
      </w:r>
      <w:r w:rsidR="00AC23C8">
        <w:t>Indeed, e</w:t>
      </w:r>
      <w:r w:rsidR="00A42CED">
        <w:t xml:space="preserve">ach </w:t>
      </w:r>
      <w:proofErr w:type="spellStart"/>
      <w:r w:rsidR="00A42CED" w:rsidRPr="00A42CED">
        <w:rPr>
          <w:i/>
          <w:iCs/>
        </w:rPr>
        <w:t>traité</w:t>
      </w:r>
      <w:proofErr w:type="spellEnd"/>
      <w:r w:rsidR="00A42CED">
        <w:t xml:space="preserve"> </w:t>
      </w:r>
      <w:r w:rsidR="00A42CED">
        <w:lastRenderedPageBreak/>
        <w:t xml:space="preserve">stipulated </w:t>
      </w:r>
      <w:r w:rsidR="002114D7">
        <w:t xml:space="preserve">a </w:t>
      </w:r>
      <w:r w:rsidR="00A42CED">
        <w:t>calendar of payments that the</w:t>
      </w:r>
      <w:r w:rsidR="006B1EBA">
        <w:t xml:space="preserve"> </w:t>
      </w:r>
      <w:proofErr w:type="spellStart"/>
      <w:r w:rsidR="006B1EBA" w:rsidRPr="006B1EBA">
        <w:rPr>
          <w:i/>
          <w:iCs/>
        </w:rPr>
        <w:t>traitants</w:t>
      </w:r>
      <w:proofErr w:type="spellEnd"/>
      <w:r w:rsidR="006B1EBA">
        <w:t xml:space="preserve"> </w:t>
      </w:r>
      <w:r w:rsidR="00A42CED">
        <w:t>had to make to the Treasury, starting with an upfront lump sum and followed by monthly or bimonthly instalments usually span</w:t>
      </w:r>
      <w:r w:rsidR="006B1EBA">
        <w:t xml:space="preserve">ning </w:t>
      </w:r>
      <w:r w:rsidR="00A42CED">
        <w:t xml:space="preserve">12 months. </w:t>
      </w:r>
      <w:r w:rsidR="006B1EBA">
        <w:t xml:space="preserve">It must be added that </w:t>
      </w:r>
      <w:r w:rsidR="00A42CED">
        <w:t xml:space="preserve">the </w:t>
      </w:r>
      <w:proofErr w:type="spellStart"/>
      <w:r w:rsidR="00A42CED" w:rsidRPr="00A42CED">
        <w:rPr>
          <w:i/>
          <w:iCs/>
        </w:rPr>
        <w:t>traitants</w:t>
      </w:r>
      <w:proofErr w:type="spellEnd"/>
      <w:r w:rsidR="00A42CED">
        <w:t xml:space="preserve"> could only claim the</w:t>
      </w:r>
      <w:r w:rsidR="00C50A55">
        <w:t>ir</w:t>
      </w:r>
      <w:r w:rsidR="00A42CED">
        <w:t xml:space="preserve"> </w:t>
      </w:r>
      <w:r w:rsidR="00C50A55" w:rsidRPr="00C50A55">
        <w:rPr>
          <w:i/>
          <w:iCs/>
        </w:rPr>
        <w:t>remise</w:t>
      </w:r>
      <w:r w:rsidR="00C50A55">
        <w:t xml:space="preserve"> – or </w:t>
      </w:r>
      <w:r w:rsidR="00AC23C8">
        <w:t xml:space="preserve">payment of their services </w:t>
      </w:r>
      <w:r w:rsidR="006B1EBA">
        <w:t xml:space="preserve">by the king </w:t>
      </w:r>
      <w:r w:rsidR="00C50A55">
        <w:t xml:space="preserve">- </w:t>
      </w:r>
      <w:r w:rsidR="00A42CED">
        <w:t>after they had completed their part of the contract</w:t>
      </w:r>
      <w:r w:rsidR="00AC23C8">
        <w:t>, i.e. paid the finance in full</w:t>
      </w:r>
      <w:r w:rsidR="006B1EBA">
        <w:t xml:space="preserve"> to the </w:t>
      </w:r>
      <w:proofErr w:type="spellStart"/>
      <w:r w:rsidR="006B1EBA" w:rsidRPr="006B1EBA">
        <w:rPr>
          <w:i/>
          <w:iCs/>
        </w:rPr>
        <w:t>Trésor</w:t>
      </w:r>
      <w:proofErr w:type="spellEnd"/>
      <w:r w:rsidR="006B1EBA" w:rsidRPr="006B1EBA">
        <w:rPr>
          <w:i/>
          <w:iCs/>
        </w:rPr>
        <w:t xml:space="preserve"> royal</w:t>
      </w:r>
      <w:r w:rsidR="00A42CED">
        <w:t xml:space="preserve">. </w:t>
      </w:r>
      <w:r w:rsidR="00420AC1">
        <w:t>For th</w:t>
      </w:r>
      <w:r w:rsidR="00AC23C8">
        <w:t>e</w:t>
      </w:r>
      <w:r w:rsidR="00420AC1">
        <w:t>s</w:t>
      </w:r>
      <w:r w:rsidR="00AC23C8">
        <w:t>e</w:t>
      </w:r>
      <w:r w:rsidR="00420AC1">
        <w:t xml:space="preserve"> reason</w:t>
      </w:r>
      <w:r w:rsidR="00AC23C8">
        <w:t>s</w:t>
      </w:r>
      <w:r w:rsidR="00420AC1">
        <w:t xml:space="preserve">, </w:t>
      </w:r>
      <w:r w:rsidR="00C50A55">
        <w:t xml:space="preserve">the </w:t>
      </w:r>
      <w:proofErr w:type="spellStart"/>
      <w:r w:rsidR="00420AC1" w:rsidRPr="00420AC1">
        <w:rPr>
          <w:i/>
          <w:iCs/>
        </w:rPr>
        <w:t>traité</w:t>
      </w:r>
      <w:r w:rsidR="00C50A55">
        <w:rPr>
          <w:i/>
          <w:iCs/>
        </w:rPr>
        <w:t>s</w:t>
      </w:r>
      <w:proofErr w:type="spellEnd"/>
      <w:r w:rsidR="00420AC1">
        <w:t xml:space="preserve"> w</w:t>
      </w:r>
      <w:r w:rsidR="00C50A55">
        <w:t>ere</w:t>
      </w:r>
      <w:r w:rsidR="00420AC1">
        <w:t xml:space="preserve"> essentially credit operation</w:t>
      </w:r>
      <w:r w:rsidR="00C50A55">
        <w:t>s</w:t>
      </w:r>
      <w:r w:rsidR="006F5079">
        <w:t xml:space="preserve">. </w:t>
      </w:r>
      <w:r w:rsidR="00C50A55">
        <w:t>The</w:t>
      </w:r>
      <w:r w:rsidR="006F6F93">
        <w:t xml:space="preserve"> instalments </w:t>
      </w:r>
      <w:r w:rsidR="00C50A55">
        <w:t>played a cr</w:t>
      </w:r>
      <w:r w:rsidR="006B1EBA">
        <w:t xml:space="preserve">ucial </w:t>
      </w:r>
      <w:r w:rsidR="00C50A55">
        <w:t>part in plan</w:t>
      </w:r>
      <w:r w:rsidR="006F6F93">
        <w:t>ning</w:t>
      </w:r>
      <w:r w:rsidR="00C50A55">
        <w:t xml:space="preserve"> and fund</w:t>
      </w:r>
      <w:r w:rsidR="006F6F93">
        <w:t>ing</w:t>
      </w:r>
      <w:r w:rsidR="00C50A55">
        <w:t xml:space="preserve"> </w:t>
      </w:r>
      <w:r w:rsidR="00420AC1">
        <w:t xml:space="preserve">expenditure. </w:t>
      </w:r>
      <w:r w:rsidR="00FF022E">
        <w:t>Various a</w:t>
      </w:r>
      <w:r w:rsidR="00420AC1">
        <w:t xml:space="preserve">utograph budgets from </w:t>
      </w:r>
      <w:proofErr w:type="spellStart"/>
      <w:r w:rsidR="00420AC1">
        <w:t>Chamillart</w:t>
      </w:r>
      <w:proofErr w:type="spellEnd"/>
      <w:r w:rsidR="00420AC1">
        <w:t xml:space="preserve"> </w:t>
      </w:r>
      <w:r w:rsidR="00C50A55">
        <w:t xml:space="preserve">show how the minister </w:t>
      </w:r>
      <w:r w:rsidR="00AC23C8">
        <w:t xml:space="preserve">lined up </w:t>
      </w:r>
      <w:r w:rsidR="00FF022E">
        <w:t xml:space="preserve">the </w:t>
      </w:r>
      <w:r w:rsidR="00C50A55">
        <w:t xml:space="preserve">ordinary (taxes) and extraordinary </w:t>
      </w:r>
      <w:r w:rsidR="00AC23C8">
        <w:t xml:space="preserve">(loans) </w:t>
      </w:r>
      <w:r w:rsidR="00FF022E">
        <w:t>resources</w:t>
      </w:r>
      <w:r w:rsidR="00C50A55">
        <w:t xml:space="preserve"> </w:t>
      </w:r>
      <w:r w:rsidR="00AC23C8">
        <w:t xml:space="preserve">to be used in </w:t>
      </w:r>
      <w:r w:rsidR="00C50A55">
        <w:t xml:space="preserve">the fiscal year. </w:t>
      </w:r>
      <w:r w:rsidR="00AC23C8">
        <w:t>On</w:t>
      </w:r>
      <w:r w:rsidR="006F6F93">
        <w:t>c</w:t>
      </w:r>
      <w:r w:rsidR="00AC23C8">
        <w:t xml:space="preserve">e </w:t>
      </w:r>
      <w:r w:rsidR="00FF022E">
        <w:t xml:space="preserve">the funds </w:t>
      </w:r>
      <w:r w:rsidR="005C5645">
        <w:t xml:space="preserve">had been </w:t>
      </w:r>
      <w:r w:rsidR="00AC23C8">
        <w:t xml:space="preserve">identified </w:t>
      </w:r>
      <w:r w:rsidR="005C5645">
        <w:t xml:space="preserve">they were broken down in </w:t>
      </w:r>
      <w:proofErr w:type="spellStart"/>
      <w:r w:rsidR="005C5645" w:rsidRPr="005C5645">
        <w:rPr>
          <w:i/>
          <w:iCs/>
        </w:rPr>
        <w:t>états</w:t>
      </w:r>
      <w:proofErr w:type="spellEnd"/>
      <w:r w:rsidR="005C5645" w:rsidRPr="005C5645">
        <w:rPr>
          <w:i/>
          <w:iCs/>
        </w:rPr>
        <w:t xml:space="preserve"> de distribution</w:t>
      </w:r>
      <w:r w:rsidR="00AC23C8" w:rsidRPr="00AC23C8">
        <w:rPr>
          <w:i/>
          <w:iCs/>
        </w:rPr>
        <w:t xml:space="preserve"> des finances</w:t>
      </w:r>
      <w:r w:rsidR="005C5645">
        <w:rPr>
          <w:i/>
          <w:iCs/>
        </w:rPr>
        <w:t xml:space="preserve">. </w:t>
      </w:r>
      <w:r w:rsidR="005C5645" w:rsidRPr="005C5645">
        <w:t>These documents</w:t>
      </w:r>
      <w:r w:rsidR="005C5645">
        <w:t xml:space="preserve"> listed the resources </w:t>
      </w:r>
      <w:r w:rsidR="008C423A">
        <w:t xml:space="preserve">to </w:t>
      </w:r>
      <w:r w:rsidR="005C5645">
        <w:t xml:space="preserve">be </w:t>
      </w:r>
      <w:r w:rsidR="008C423A">
        <w:t xml:space="preserve">assigned </w:t>
      </w:r>
      <w:r w:rsidR="005C5645">
        <w:t xml:space="preserve">to </w:t>
      </w:r>
      <w:r w:rsidR="00AC23C8">
        <w:t xml:space="preserve">the </w:t>
      </w:r>
      <w:r w:rsidR="005C5645">
        <w:t xml:space="preserve">ministerial </w:t>
      </w:r>
      <w:r w:rsidR="008C423A">
        <w:t>department</w:t>
      </w:r>
      <w:r w:rsidR="00AC23C8">
        <w:t>s</w:t>
      </w:r>
      <w:r w:rsidR="008C423A">
        <w:t xml:space="preserve"> </w:t>
      </w:r>
      <w:r w:rsidR="00AC23C8">
        <w:t xml:space="preserve">during </w:t>
      </w:r>
      <w:r w:rsidR="008C423A">
        <w:t>the year, with details of the monthly funds</w:t>
      </w:r>
      <w:r w:rsidR="00AC23C8">
        <w:t xml:space="preserve">, </w:t>
      </w:r>
      <w:r w:rsidR="008C423A">
        <w:t xml:space="preserve">their nature and their location. </w:t>
      </w:r>
      <w:r w:rsidR="009478F3">
        <w:t>T</w:t>
      </w:r>
      <w:r w:rsidR="00AC23C8">
        <w:t xml:space="preserve">he instalments of the </w:t>
      </w:r>
      <w:proofErr w:type="spellStart"/>
      <w:r w:rsidR="00AC23C8" w:rsidRPr="00AC23C8">
        <w:rPr>
          <w:i/>
          <w:iCs/>
        </w:rPr>
        <w:t>traitants</w:t>
      </w:r>
      <w:proofErr w:type="spellEnd"/>
      <w:r w:rsidR="00AC23C8">
        <w:t xml:space="preserve"> featured prominently on the </w:t>
      </w:r>
      <w:proofErr w:type="spellStart"/>
      <w:r w:rsidR="00AC23C8" w:rsidRPr="00AC23C8">
        <w:rPr>
          <w:i/>
          <w:iCs/>
        </w:rPr>
        <w:t>états</w:t>
      </w:r>
      <w:proofErr w:type="spellEnd"/>
      <w:r w:rsidR="00AC23C8" w:rsidRPr="00AC23C8">
        <w:rPr>
          <w:i/>
          <w:iCs/>
        </w:rPr>
        <w:t xml:space="preserve"> de distribution.</w:t>
      </w:r>
      <w:r w:rsidR="00AC23C8">
        <w:t xml:space="preserve"> </w:t>
      </w:r>
    </w:p>
    <w:p w14:paraId="6CBE3860" w14:textId="6D1C342B" w:rsidR="002D10F0" w:rsidRDefault="008C423A" w:rsidP="008C423A">
      <w:pPr>
        <w:jc w:val="both"/>
      </w:pPr>
      <w:r>
        <w:t xml:space="preserve">In theory, the </w:t>
      </w:r>
      <w:proofErr w:type="spellStart"/>
      <w:r w:rsidRPr="002114D7">
        <w:rPr>
          <w:i/>
          <w:iCs/>
        </w:rPr>
        <w:t>traitants</w:t>
      </w:r>
      <w:proofErr w:type="spellEnd"/>
      <w:r>
        <w:t xml:space="preserve"> should have been able to manage their business in such a way that the receipts from the sales of offices would coincide with their calendar of payments to the </w:t>
      </w:r>
      <w:proofErr w:type="spellStart"/>
      <w:r>
        <w:t>Trésor</w:t>
      </w:r>
      <w:proofErr w:type="spellEnd"/>
      <w:r>
        <w:t xml:space="preserve"> royal, or the assignations </w:t>
      </w:r>
      <w:r w:rsidR="009478F3">
        <w:t xml:space="preserve">drawn upon </w:t>
      </w:r>
      <w:r w:rsidR="00943D7A">
        <w:t xml:space="preserve">their </w:t>
      </w:r>
      <w:proofErr w:type="spellStart"/>
      <w:r w:rsidR="00943D7A" w:rsidRPr="00943D7A">
        <w:rPr>
          <w:i/>
          <w:iCs/>
        </w:rPr>
        <w:t>traités</w:t>
      </w:r>
      <w:proofErr w:type="spellEnd"/>
      <w:r w:rsidR="00943D7A">
        <w:t xml:space="preserve"> </w:t>
      </w:r>
      <w:r w:rsidR="009478F3">
        <w:t xml:space="preserve">and </w:t>
      </w:r>
      <w:r>
        <w:t xml:space="preserve">delivered to the </w:t>
      </w:r>
      <w:proofErr w:type="spellStart"/>
      <w:r w:rsidRPr="008C423A">
        <w:rPr>
          <w:i/>
          <w:iCs/>
        </w:rPr>
        <w:t>trésoriers</w:t>
      </w:r>
      <w:proofErr w:type="spellEnd"/>
      <w:r w:rsidRPr="008C423A">
        <w:rPr>
          <w:i/>
          <w:iCs/>
        </w:rPr>
        <w:t xml:space="preserve"> </w:t>
      </w:r>
      <w:proofErr w:type="spellStart"/>
      <w:r w:rsidRPr="008C423A">
        <w:rPr>
          <w:i/>
          <w:iCs/>
        </w:rPr>
        <w:t>généraux</w:t>
      </w:r>
      <w:proofErr w:type="spellEnd"/>
      <w:r w:rsidR="009478F3">
        <w:t xml:space="preserve"> for paying royal expenditure. </w:t>
      </w:r>
      <w:r>
        <w:t xml:space="preserve">It may well be that potential purchasers of offices were contacted before the affair was officially sealed by the </w:t>
      </w:r>
      <w:proofErr w:type="spellStart"/>
      <w:r w:rsidRPr="00951B14">
        <w:rPr>
          <w:i/>
          <w:iCs/>
        </w:rPr>
        <w:t>traité</w:t>
      </w:r>
      <w:proofErr w:type="spellEnd"/>
      <w:r>
        <w:t xml:space="preserve"> or that </w:t>
      </w:r>
      <w:r w:rsidR="00943D7A">
        <w:t xml:space="preserve">it </w:t>
      </w:r>
      <w:r w:rsidR="00F47160">
        <w:t xml:space="preserve">was so </w:t>
      </w:r>
      <w:r w:rsidR="00943D7A">
        <w:t xml:space="preserve">speedily expedited </w:t>
      </w:r>
      <w:r>
        <w:t xml:space="preserve">that the </w:t>
      </w:r>
      <w:proofErr w:type="spellStart"/>
      <w:r w:rsidRPr="008C423A">
        <w:rPr>
          <w:i/>
          <w:iCs/>
        </w:rPr>
        <w:t>traitants</w:t>
      </w:r>
      <w:proofErr w:type="spellEnd"/>
      <w:r>
        <w:t xml:space="preserve"> had the fund </w:t>
      </w:r>
      <w:r w:rsidR="00943D7A">
        <w:t xml:space="preserve">ready </w:t>
      </w:r>
      <w:r>
        <w:t>to pay the initial lump sum</w:t>
      </w:r>
      <w:r w:rsidR="00F47160">
        <w:t xml:space="preserve"> or </w:t>
      </w:r>
      <w:r w:rsidR="00943D7A">
        <w:t xml:space="preserve">in hand </w:t>
      </w:r>
      <w:r w:rsidR="00F47160">
        <w:t xml:space="preserve">before their instalments </w:t>
      </w:r>
      <w:r w:rsidR="00943D7A">
        <w:t xml:space="preserve">or assignations </w:t>
      </w:r>
      <w:r w:rsidR="00F47160">
        <w:t>were due.</w:t>
      </w:r>
      <w:r>
        <w:t xml:space="preserve">  </w:t>
      </w:r>
      <w:r w:rsidR="00F47160">
        <w:t xml:space="preserve">In practice, however, </w:t>
      </w:r>
      <w:r>
        <w:t xml:space="preserve">so many </w:t>
      </w:r>
      <w:proofErr w:type="spellStart"/>
      <w:r w:rsidRPr="00951B14">
        <w:rPr>
          <w:i/>
          <w:iCs/>
        </w:rPr>
        <w:t>traités</w:t>
      </w:r>
      <w:proofErr w:type="spellEnd"/>
      <w:r>
        <w:t xml:space="preserve"> were signed in the latter part of Louis XIV’s reign that </w:t>
      </w:r>
      <w:r w:rsidR="0081134C">
        <w:t xml:space="preserve">different models were used by the </w:t>
      </w:r>
      <w:proofErr w:type="spellStart"/>
      <w:r w:rsidR="0081134C" w:rsidRPr="00943D7A">
        <w:rPr>
          <w:i/>
          <w:iCs/>
        </w:rPr>
        <w:t>traitants</w:t>
      </w:r>
      <w:proofErr w:type="spellEnd"/>
      <w:r w:rsidR="0081134C">
        <w:t xml:space="preserve"> to finance their operations and maximise their profits. </w:t>
      </w:r>
      <w:r w:rsidR="002A73FB">
        <w:t>As a matter of fact, e</w:t>
      </w:r>
      <w:r w:rsidR="00E8584C">
        <w:t xml:space="preserve">ach </w:t>
      </w:r>
      <w:proofErr w:type="spellStart"/>
      <w:r w:rsidR="0081134C" w:rsidRPr="0081134C">
        <w:rPr>
          <w:i/>
          <w:iCs/>
        </w:rPr>
        <w:t>traité</w:t>
      </w:r>
      <w:proofErr w:type="spellEnd"/>
      <w:r w:rsidR="0081134C">
        <w:t xml:space="preserve"> </w:t>
      </w:r>
      <w:r w:rsidR="00E8584C">
        <w:t xml:space="preserve">was supported by </w:t>
      </w:r>
      <w:r w:rsidR="0081134C">
        <w:t>a business partnership t</w:t>
      </w:r>
      <w:r w:rsidR="00E8584C">
        <w:t xml:space="preserve">hat set out the role of the </w:t>
      </w:r>
      <w:proofErr w:type="spellStart"/>
      <w:r w:rsidR="00E8584C" w:rsidRPr="00E8584C">
        <w:rPr>
          <w:i/>
          <w:iCs/>
        </w:rPr>
        <w:t>traitants</w:t>
      </w:r>
      <w:proofErr w:type="spellEnd"/>
      <w:r w:rsidR="00E8584C">
        <w:t xml:space="preserve"> – or </w:t>
      </w:r>
      <w:r w:rsidR="00E8584C" w:rsidRPr="00E8584C">
        <w:rPr>
          <w:i/>
          <w:iCs/>
        </w:rPr>
        <w:t>cautions</w:t>
      </w:r>
      <w:r w:rsidR="00E8584C">
        <w:t xml:space="preserve"> – in the management of the affair, and </w:t>
      </w:r>
      <w:r w:rsidR="0081134C">
        <w:t>pool</w:t>
      </w:r>
      <w:r w:rsidR="00E8584C">
        <w:t>ed</w:t>
      </w:r>
      <w:r w:rsidR="0081134C">
        <w:t xml:space="preserve"> </w:t>
      </w:r>
      <w:r w:rsidR="00E8584C">
        <w:t xml:space="preserve">the </w:t>
      </w:r>
      <w:r w:rsidR="0081134C">
        <w:t>capital</w:t>
      </w:r>
      <w:r w:rsidR="00E8584C">
        <w:t xml:space="preserve"> needed to finance the </w:t>
      </w:r>
      <w:r w:rsidR="002A73FB">
        <w:t xml:space="preserve">various </w:t>
      </w:r>
      <w:r w:rsidR="00E8584C">
        <w:t xml:space="preserve">costs. </w:t>
      </w:r>
      <w:r w:rsidR="002A73FB">
        <w:t xml:space="preserve">Besides this common feature, the sums to be raised and the financial products to be sold by the </w:t>
      </w:r>
      <w:proofErr w:type="spellStart"/>
      <w:r w:rsidR="002A73FB" w:rsidRPr="002A73FB">
        <w:rPr>
          <w:i/>
          <w:iCs/>
        </w:rPr>
        <w:t>traitants</w:t>
      </w:r>
      <w:proofErr w:type="spellEnd"/>
      <w:r w:rsidR="002A73FB">
        <w:t xml:space="preserve"> varied considerably. Some </w:t>
      </w:r>
      <w:proofErr w:type="spellStart"/>
      <w:r w:rsidR="002A73FB" w:rsidRPr="002A73FB">
        <w:rPr>
          <w:i/>
          <w:iCs/>
        </w:rPr>
        <w:t>traités</w:t>
      </w:r>
      <w:proofErr w:type="spellEnd"/>
      <w:r w:rsidR="002A73FB">
        <w:t xml:space="preserve"> were enormous financial ventures, with a finance worth million</w:t>
      </w:r>
      <w:r w:rsidR="00A51FE1">
        <w:t>s</w:t>
      </w:r>
      <w:r w:rsidR="002A73FB">
        <w:t>, but m</w:t>
      </w:r>
      <w:r w:rsidR="00A51FE1">
        <w:t xml:space="preserve">ost </w:t>
      </w:r>
      <w:r w:rsidR="002A73FB">
        <w:t xml:space="preserve">were </w:t>
      </w:r>
      <w:r w:rsidR="00A51FE1">
        <w:t xml:space="preserve">much </w:t>
      </w:r>
      <w:r w:rsidR="002A73FB">
        <w:t>smaller contracts</w:t>
      </w:r>
      <w:r w:rsidR="00A51FE1">
        <w:t xml:space="preserve">. Some </w:t>
      </w:r>
      <w:proofErr w:type="spellStart"/>
      <w:r w:rsidR="00A51FE1" w:rsidRPr="00A51FE1">
        <w:rPr>
          <w:i/>
          <w:iCs/>
        </w:rPr>
        <w:t>traités</w:t>
      </w:r>
      <w:proofErr w:type="spellEnd"/>
      <w:r w:rsidR="00A51FE1">
        <w:t xml:space="preserve"> met a real demand and had to be renewed, once or twice, to satisfy the market. Others, however, dragged on for a variety of reasons, such as </w:t>
      </w:r>
      <w:r w:rsidR="002D10F0">
        <w:t>legal challenges</w:t>
      </w:r>
      <w:r w:rsidR="00BF2797">
        <w:t xml:space="preserve"> or</w:t>
      </w:r>
      <w:r w:rsidR="002D10F0">
        <w:t xml:space="preserve"> poor response from buyers</w:t>
      </w:r>
      <w:r w:rsidR="00BF2797">
        <w:t>, and a general fatigue towards venality</w:t>
      </w:r>
      <w:r w:rsidR="002D10F0">
        <w:t xml:space="preserve">. </w:t>
      </w:r>
      <w:proofErr w:type="spellStart"/>
      <w:r w:rsidR="002D10F0" w:rsidRPr="002D10F0">
        <w:rPr>
          <w:i/>
          <w:iCs/>
        </w:rPr>
        <w:t>Traités</w:t>
      </w:r>
      <w:proofErr w:type="spellEnd"/>
      <w:r w:rsidR="002D10F0">
        <w:t xml:space="preserve"> might also collapse when the government accepted higher bids from competing </w:t>
      </w:r>
      <w:proofErr w:type="spellStart"/>
      <w:r w:rsidR="002D10F0" w:rsidRPr="002D10F0">
        <w:rPr>
          <w:i/>
          <w:iCs/>
        </w:rPr>
        <w:t>traitants</w:t>
      </w:r>
      <w:proofErr w:type="spellEnd"/>
      <w:r w:rsidR="002D10F0">
        <w:t xml:space="preserve"> or when targeted lenders </w:t>
      </w:r>
      <w:r w:rsidR="00E25127">
        <w:t xml:space="preserve">organised </w:t>
      </w:r>
      <w:r w:rsidR="002D10F0">
        <w:t xml:space="preserve">resistance and negotiated alternative agreements. </w:t>
      </w:r>
      <w:r w:rsidR="00E25127">
        <w:t>Historians have evidenced the vigour of the discussions that impacted, or at least mitigated, the attended outcome</w:t>
      </w:r>
      <w:r w:rsidR="00BF2797">
        <w:t>s</w:t>
      </w:r>
      <w:r w:rsidR="00E25127">
        <w:t xml:space="preserve"> of the </w:t>
      </w:r>
      <w:r w:rsidR="00E25127" w:rsidRPr="00E25127">
        <w:rPr>
          <w:i/>
          <w:iCs/>
        </w:rPr>
        <w:t xml:space="preserve">affaires </w:t>
      </w:r>
      <w:proofErr w:type="spellStart"/>
      <w:r w:rsidR="00E25127" w:rsidRPr="00E25127">
        <w:rPr>
          <w:i/>
          <w:iCs/>
        </w:rPr>
        <w:t>extraordinaires</w:t>
      </w:r>
      <w:proofErr w:type="spellEnd"/>
      <w:r w:rsidR="00BF2797">
        <w:t xml:space="preserve"> for all the parties involved.</w:t>
      </w:r>
      <w:r w:rsidR="00E25127">
        <w:t xml:space="preserve"> </w:t>
      </w:r>
    </w:p>
    <w:p w14:paraId="01073C10" w14:textId="77777777" w:rsidR="006F6F93" w:rsidRDefault="00BF2797" w:rsidP="008C423A">
      <w:pPr>
        <w:jc w:val="both"/>
        <w:rPr>
          <w:rFonts w:ascii="Times New Roman" w:hAnsi="Times New Roman" w:cs="Times New Roman"/>
          <w:sz w:val="24"/>
          <w:szCs w:val="24"/>
        </w:rPr>
      </w:pPr>
      <w:r>
        <w:t xml:space="preserve">Finance minister Pontchartrain </w:t>
      </w:r>
      <w:r w:rsidR="00043197">
        <w:t xml:space="preserve">(1689-1699) </w:t>
      </w:r>
      <w:r>
        <w:t xml:space="preserve">is well known for his heavy reliance on </w:t>
      </w:r>
      <w:proofErr w:type="spellStart"/>
      <w:r w:rsidRPr="00BF2797">
        <w:rPr>
          <w:i/>
          <w:iCs/>
        </w:rPr>
        <w:t>traités</w:t>
      </w:r>
      <w:proofErr w:type="spellEnd"/>
      <w:r>
        <w:t xml:space="preserve"> and </w:t>
      </w:r>
      <w:proofErr w:type="spellStart"/>
      <w:r w:rsidRPr="00BF2797">
        <w:rPr>
          <w:i/>
          <w:iCs/>
        </w:rPr>
        <w:t>traitants</w:t>
      </w:r>
      <w:proofErr w:type="spellEnd"/>
      <w:r>
        <w:t xml:space="preserve"> to </w:t>
      </w:r>
      <w:r w:rsidR="00D95998">
        <w:t xml:space="preserve">finance the Nine Years’ War. </w:t>
      </w:r>
      <w:r>
        <w:t xml:space="preserve">His successor, </w:t>
      </w:r>
      <w:proofErr w:type="spellStart"/>
      <w:r>
        <w:t>Chamillart</w:t>
      </w:r>
      <w:proofErr w:type="spellEnd"/>
      <w:r w:rsidR="00043197">
        <w:t xml:space="preserve"> (1699-1708)</w:t>
      </w:r>
      <w:r>
        <w:t>, was more sanguine about venality</w:t>
      </w:r>
      <w:r w:rsidR="00043197">
        <w:t xml:space="preserve">. In his first official correspondence as </w:t>
      </w:r>
      <w:proofErr w:type="spellStart"/>
      <w:r w:rsidR="00043197" w:rsidRPr="00043197">
        <w:rPr>
          <w:i/>
          <w:iCs/>
        </w:rPr>
        <w:t>contrôleur</w:t>
      </w:r>
      <w:proofErr w:type="spellEnd"/>
      <w:r w:rsidR="00043197" w:rsidRPr="00043197">
        <w:rPr>
          <w:i/>
          <w:iCs/>
        </w:rPr>
        <w:t xml:space="preserve"> </w:t>
      </w:r>
      <w:proofErr w:type="spellStart"/>
      <w:r w:rsidR="00043197" w:rsidRPr="00043197">
        <w:rPr>
          <w:i/>
          <w:iCs/>
        </w:rPr>
        <w:t>général</w:t>
      </w:r>
      <w:proofErr w:type="spellEnd"/>
      <w:r w:rsidR="00043197" w:rsidRPr="00043197">
        <w:rPr>
          <w:i/>
          <w:iCs/>
        </w:rPr>
        <w:t xml:space="preserve"> des finances</w:t>
      </w:r>
      <w:r w:rsidR="00043197">
        <w:t xml:space="preserve"> he warned Louis XIV that </w:t>
      </w:r>
      <w:r w:rsidR="00043197" w:rsidRPr="00977DF3">
        <w:rPr>
          <w:rFonts w:ascii="Times New Roman" w:hAnsi="Times New Roman" w:cs="Times New Roman"/>
          <w:sz w:val="24"/>
          <w:szCs w:val="24"/>
        </w:rPr>
        <w:t>‘</w:t>
      </w:r>
      <w:r w:rsidR="00043197">
        <w:rPr>
          <w:rFonts w:ascii="Times New Roman" w:hAnsi="Times New Roman" w:cs="Times New Roman"/>
          <w:sz w:val="24"/>
          <w:szCs w:val="24"/>
        </w:rPr>
        <w:t>n</w:t>
      </w:r>
      <w:r w:rsidR="00043197" w:rsidRPr="00977DF3">
        <w:rPr>
          <w:rFonts w:ascii="Times New Roman" w:hAnsi="Times New Roman" w:cs="Times New Roman"/>
          <w:sz w:val="24"/>
          <w:szCs w:val="24"/>
        </w:rPr>
        <w:t>either me nor anyone in the kingdom can follow the direction of finances with help of extraordinary affairs’</w:t>
      </w:r>
      <w:r w:rsidR="00043197">
        <w:rPr>
          <w:rStyle w:val="FootnoteReference"/>
          <w:sz w:val="24"/>
          <w:szCs w:val="24"/>
        </w:rPr>
        <w:footnoteReference w:id="3"/>
      </w:r>
      <w:r w:rsidR="00043197">
        <w:rPr>
          <w:rFonts w:ascii="Times New Roman" w:hAnsi="Times New Roman" w:cs="Times New Roman"/>
          <w:sz w:val="24"/>
          <w:szCs w:val="24"/>
        </w:rPr>
        <w:t xml:space="preserve">. In the section below devoted to money, we will further examine what his alternatives plans were. His criticisms of </w:t>
      </w:r>
      <w:proofErr w:type="spellStart"/>
      <w:r w:rsidR="00043197" w:rsidRPr="00043197">
        <w:rPr>
          <w:rFonts w:ascii="Times New Roman" w:hAnsi="Times New Roman" w:cs="Times New Roman"/>
          <w:i/>
          <w:iCs/>
          <w:sz w:val="24"/>
          <w:szCs w:val="24"/>
        </w:rPr>
        <w:t>traités</w:t>
      </w:r>
      <w:proofErr w:type="spellEnd"/>
      <w:r w:rsidR="00043197">
        <w:rPr>
          <w:rFonts w:ascii="Times New Roman" w:hAnsi="Times New Roman" w:cs="Times New Roman"/>
          <w:sz w:val="24"/>
          <w:szCs w:val="24"/>
        </w:rPr>
        <w:t xml:space="preserve"> had long been known to the king. Since 1694, </w:t>
      </w:r>
      <w:r w:rsidR="00E12DB4">
        <w:rPr>
          <w:rFonts w:ascii="Times New Roman" w:hAnsi="Times New Roman" w:cs="Times New Roman"/>
          <w:sz w:val="24"/>
          <w:szCs w:val="24"/>
        </w:rPr>
        <w:t xml:space="preserve">at least, </w:t>
      </w:r>
      <w:r w:rsidR="00043197">
        <w:rPr>
          <w:rFonts w:ascii="Times New Roman" w:hAnsi="Times New Roman" w:cs="Times New Roman"/>
          <w:sz w:val="24"/>
          <w:szCs w:val="24"/>
        </w:rPr>
        <w:t>Madame de Maintenon had a private correspondence on fisca</w:t>
      </w:r>
      <w:r w:rsidR="00E12DB4">
        <w:rPr>
          <w:rFonts w:ascii="Times New Roman" w:hAnsi="Times New Roman" w:cs="Times New Roman"/>
          <w:sz w:val="24"/>
          <w:szCs w:val="24"/>
        </w:rPr>
        <w:t>l</w:t>
      </w:r>
      <w:r w:rsidR="00043197">
        <w:rPr>
          <w:rFonts w:ascii="Times New Roman" w:hAnsi="Times New Roman" w:cs="Times New Roman"/>
          <w:sz w:val="24"/>
          <w:szCs w:val="24"/>
        </w:rPr>
        <w:t xml:space="preserve"> matters</w:t>
      </w:r>
      <w:r w:rsidR="00E12DB4">
        <w:rPr>
          <w:rFonts w:ascii="Times New Roman" w:hAnsi="Times New Roman" w:cs="Times New Roman"/>
          <w:sz w:val="24"/>
          <w:szCs w:val="24"/>
        </w:rPr>
        <w:t xml:space="preserve"> with </w:t>
      </w:r>
      <w:proofErr w:type="spellStart"/>
      <w:r w:rsidR="00E12DB4">
        <w:rPr>
          <w:rFonts w:ascii="Times New Roman" w:hAnsi="Times New Roman" w:cs="Times New Roman"/>
          <w:sz w:val="24"/>
          <w:szCs w:val="24"/>
        </w:rPr>
        <w:t>Chamillart</w:t>
      </w:r>
      <w:proofErr w:type="spellEnd"/>
      <w:r w:rsidR="00E12DB4">
        <w:rPr>
          <w:rFonts w:ascii="Times New Roman" w:hAnsi="Times New Roman" w:cs="Times New Roman"/>
          <w:sz w:val="24"/>
          <w:szCs w:val="24"/>
        </w:rPr>
        <w:t xml:space="preserve"> whom she invited to submit a budget project. What remains from their epistolary exchanges illustrates some underlying problems with the </w:t>
      </w:r>
      <w:proofErr w:type="spellStart"/>
      <w:r w:rsidR="00E12DB4" w:rsidRPr="00E12DB4">
        <w:rPr>
          <w:rFonts w:ascii="Times New Roman" w:hAnsi="Times New Roman" w:cs="Times New Roman"/>
          <w:i/>
          <w:iCs/>
          <w:sz w:val="24"/>
          <w:szCs w:val="24"/>
        </w:rPr>
        <w:t>traitants</w:t>
      </w:r>
      <w:proofErr w:type="spellEnd"/>
      <w:r w:rsidR="00E12DB4">
        <w:rPr>
          <w:rFonts w:ascii="Times New Roman" w:hAnsi="Times New Roman" w:cs="Times New Roman"/>
          <w:sz w:val="24"/>
          <w:szCs w:val="24"/>
        </w:rPr>
        <w:t xml:space="preserve">. In effect, these </w:t>
      </w:r>
      <w:r w:rsidR="00E12DB4" w:rsidRPr="00E12DB4">
        <w:rPr>
          <w:rFonts w:ascii="Times New Roman" w:hAnsi="Times New Roman" w:cs="Times New Roman"/>
          <w:i/>
          <w:iCs/>
          <w:sz w:val="24"/>
          <w:szCs w:val="24"/>
        </w:rPr>
        <w:t>financiers</w:t>
      </w:r>
      <w:r w:rsidR="00E12DB4">
        <w:rPr>
          <w:rFonts w:ascii="Times New Roman" w:hAnsi="Times New Roman" w:cs="Times New Roman"/>
          <w:sz w:val="24"/>
          <w:szCs w:val="24"/>
        </w:rPr>
        <w:t xml:space="preserve"> were rarely able to raise the capital needed to sustain their instalments. Although it is difficult to </w:t>
      </w:r>
      <w:r w:rsidR="00962100">
        <w:rPr>
          <w:rFonts w:ascii="Times New Roman" w:hAnsi="Times New Roman" w:cs="Times New Roman"/>
          <w:sz w:val="24"/>
          <w:szCs w:val="24"/>
        </w:rPr>
        <w:t xml:space="preserve">identify a ratio, evidence suggests that the </w:t>
      </w:r>
      <w:proofErr w:type="spellStart"/>
      <w:r w:rsidR="00962100" w:rsidRPr="00962100">
        <w:rPr>
          <w:rFonts w:ascii="Times New Roman" w:hAnsi="Times New Roman" w:cs="Times New Roman"/>
          <w:i/>
          <w:iCs/>
          <w:sz w:val="24"/>
          <w:szCs w:val="24"/>
        </w:rPr>
        <w:t>traitants</w:t>
      </w:r>
      <w:proofErr w:type="spellEnd"/>
      <w:r w:rsidR="00962100">
        <w:rPr>
          <w:rFonts w:ascii="Times New Roman" w:hAnsi="Times New Roman" w:cs="Times New Roman"/>
          <w:sz w:val="24"/>
          <w:szCs w:val="24"/>
        </w:rPr>
        <w:t xml:space="preserve"> had to borrow to meet their payments. This they did by asking their cashiers to tap the money market by selling </w:t>
      </w:r>
      <w:proofErr w:type="spellStart"/>
      <w:r w:rsidR="00962100" w:rsidRPr="00962100">
        <w:rPr>
          <w:rFonts w:ascii="Times New Roman" w:hAnsi="Times New Roman" w:cs="Times New Roman"/>
          <w:i/>
          <w:iCs/>
          <w:sz w:val="24"/>
          <w:szCs w:val="24"/>
        </w:rPr>
        <w:t>promesses</w:t>
      </w:r>
      <w:proofErr w:type="spellEnd"/>
      <w:r w:rsidR="00962100">
        <w:rPr>
          <w:rFonts w:ascii="Times New Roman" w:hAnsi="Times New Roman" w:cs="Times New Roman"/>
          <w:sz w:val="24"/>
          <w:szCs w:val="24"/>
        </w:rPr>
        <w:t xml:space="preserve">, or obligations. </w:t>
      </w:r>
    </w:p>
    <w:p w14:paraId="420062E5" w14:textId="15BFFADA" w:rsidR="00962100" w:rsidRDefault="00962100" w:rsidP="008C423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Arguably, the extent to which the </w:t>
      </w:r>
      <w:proofErr w:type="spellStart"/>
      <w:r w:rsidRPr="00962100">
        <w:rPr>
          <w:rFonts w:ascii="Times New Roman" w:hAnsi="Times New Roman" w:cs="Times New Roman"/>
          <w:i/>
          <w:iCs/>
          <w:sz w:val="24"/>
          <w:szCs w:val="24"/>
        </w:rPr>
        <w:t>traitants</w:t>
      </w:r>
      <w:proofErr w:type="spellEnd"/>
      <w:r>
        <w:rPr>
          <w:rFonts w:ascii="Times New Roman" w:hAnsi="Times New Roman" w:cs="Times New Roman"/>
          <w:sz w:val="24"/>
          <w:szCs w:val="24"/>
        </w:rPr>
        <w:t xml:space="preserve"> relied on credit to pay varied considerably. Documents concerning the </w:t>
      </w:r>
      <w:proofErr w:type="spellStart"/>
      <w:r w:rsidRPr="003836FB">
        <w:rPr>
          <w:rFonts w:ascii="Times New Roman" w:hAnsi="Times New Roman" w:cs="Times New Roman"/>
          <w:i/>
          <w:iCs/>
          <w:sz w:val="24"/>
          <w:szCs w:val="24"/>
        </w:rPr>
        <w:t>traité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Gatte</w:t>
      </w:r>
      <w:proofErr w:type="spellEnd"/>
      <w:r>
        <w:rPr>
          <w:rFonts w:ascii="Times New Roman" w:hAnsi="Times New Roman" w:cs="Times New Roman"/>
          <w:sz w:val="24"/>
          <w:szCs w:val="24"/>
        </w:rPr>
        <w:t xml:space="preserve"> </w:t>
      </w:r>
      <w:r w:rsidR="00B95456">
        <w:rPr>
          <w:rFonts w:ascii="Times New Roman" w:hAnsi="Times New Roman" w:cs="Times New Roman"/>
          <w:sz w:val="24"/>
          <w:szCs w:val="24"/>
        </w:rPr>
        <w:t xml:space="preserve">(1692) </w:t>
      </w:r>
      <w:r>
        <w:rPr>
          <w:rFonts w:ascii="Times New Roman" w:hAnsi="Times New Roman" w:cs="Times New Roman"/>
          <w:sz w:val="24"/>
          <w:szCs w:val="24"/>
        </w:rPr>
        <w:t xml:space="preserve">tells, for instance, that the </w:t>
      </w:r>
      <w:proofErr w:type="spellStart"/>
      <w:r w:rsidRPr="00962100">
        <w:rPr>
          <w:rFonts w:ascii="Times New Roman" w:hAnsi="Times New Roman" w:cs="Times New Roman"/>
          <w:i/>
          <w:iCs/>
          <w:sz w:val="24"/>
          <w:szCs w:val="24"/>
        </w:rPr>
        <w:t>traitants</w:t>
      </w:r>
      <w:proofErr w:type="spellEnd"/>
      <w:r>
        <w:rPr>
          <w:rFonts w:ascii="Times New Roman" w:hAnsi="Times New Roman" w:cs="Times New Roman"/>
          <w:sz w:val="24"/>
          <w:szCs w:val="24"/>
        </w:rPr>
        <w:t xml:space="preserve"> agreed to run their business as economically as possible</w:t>
      </w:r>
      <w:r w:rsidR="00B95456">
        <w:rPr>
          <w:rFonts w:ascii="Times New Roman" w:hAnsi="Times New Roman" w:cs="Times New Roman"/>
          <w:sz w:val="24"/>
          <w:szCs w:val="24"/>
        </w:rPr>
        <w:t xml:space="preserve"> so as to </w:t>
      </w:r>
      <w:r>
        <w:rPr>
          <w:rFonts w:ascii="Times New Roman" w:hAnsi="Times New Roman" w:cs="Times New Roman"/>
          <w:sz w:val="24"/>
          <w:szCs w:val="24"/>
        </w:rPr>
        <w:t xml:space="preserve">generate a </w:t>
      </w:r>
      <w:proofErr w:type="spellStart"/>
      <w:r w:rsidRPr="00962100">
        <w:rPr>
          <w:rFonts w:ascii="Times New Roman" w:hAnsi="Times New Roman" w:cs="Times New Roman"/>
          <w:i/>
          <w:iCs/>
          <w:sz w:val="24"/>
          <w:szCs w:val="24"/>
        </w:rPr>
        <w:t>b</w:t>
      </w:r>
      <w:r>
        <w:rPr>
          <w:rFonts w:ascii="Times New Roman" w:hAnsi="Times New Roman" w:cs="Times New Roman"/>
          <w:i/>
          <w:iCs/>
          <w:sz w:val="24"/>
          <w:szCs w:val="24"/>
        </w:rPr>
        <w:t>é</w:t>
      </w:r>
      <w:r w:rsidRPr="00962100">
        <w:rPr>
          <w:rFonts w:ascii="Times New Roman" w:hAnsi="Times New Roman" w:cs="Times New Roman"/>
          <w:i/>
          <w:iCs/>
          <w:sz w:val="24"/>
          <w:szCs w:val="24"/>
        </w:rPr>
        <w:t>n</w:t>
      </w:r>
      <w:r>
        <w:rPr>
          <w:rFonts w:ascii="Times New Roman" w:hAnsi="Times New Roman" w:cs="Times New Roman"/>
          <w:i/>
          <w:iCs/>
          <w:sz w:val="24"/>
          <w:szCs w:val="24"/>
        </w:rPr>
        <w:t>é</w:t>
      </w:r>
      <w:r w:rsidRPr="00962100">
        <w:rPr>
          <w:rFonts w:ascii="Times New Roman" w:hAnsi="Times New Roman" w:cs="Times New Roman"/>
          <w:i/>
          <w:iCs/>
          <w:sz w:val="24"/>
          <w:szCs w:val="24"/>
        </w:rPr>
        <w:t>fice</w:t>
      </w:r>
      <w:proofErr w:type="spellEnd"/>
      <w:r w:rsidRPr="00962100">
        <w:rPr>
          <w:rFonts w:ascii="Times New Roman" w:hAnsi="Times New Roman" w:cs="Times New Roman"/>
          <w:i/>
          <w:iCs/>
          <w:sz w:val="24"/>
          <w:szCs w:val="24"/>
        </w:rPr>
        <w:t xml:space="preserve"> de </w:t>
      </w:r>
      <w:proofErr w:type="spellStart"/>
      <w:r w:rsidRPr="00962100">
        <w:rPr>
          <w:rFonts w:ascii="Times New Roman" w:hAnsi="Times New Roman" w:cs="Times New Roman"/>
          <w:i/>
          <w:iCs/>
          <w:sz w:val="24"/>
          <w:szCs w:val="24"/>
        </w:rPr>
        <w:t>caisse</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that reached </w:t>
      </w:r>
      <w:r w:rsidR="00B95456">
        <w:rPr>
          <w:rFonts w:ascii="Times New Roman" w:hAnsi="Times New Roman" w:cs="Times New Roman"/>
          <w:sz w:val="24"/>
          <w:szCs w:val="24"/>
        </w:rPr>
        <w:t xml:space="preserve">0.8 </w:t>
      </w:r>
      <w:r>
        <w:rPr>
          <w:rFonts w:ascii="Times New Roman" w:hAnsi="Times New Roman" w:cs="Times New Roman"/>
          <w:sz w:val="24"/>
          <w:szCs w:val="24"/>
        </w:rPr>
        <w:t>million</w:t>
      </w:r>
      <w:r w:rsidR="00B95456">
        <w:rPr>
          <w:rFonts w:ascii="Times New Roman" w:hAnsi="Times New Roman" w:cs="Times New Roman"/>
          <w:sz w:val="24"/>
          <w:szCs w:val="24"/>
        </w:rPr>
        <w:t xml:space="preserve"> or 17.5 % of the receipts</w:t>
      </w:r>
      <w:r>
        <w:rPr>
          <w:rFonts w:ascii="Times New Roman" w:hAnsi="Times New Roman" w:cs="Times New Roman"/>
          <w:sz w:val="24"/>
          <w:szCs w:val="24"/>
        </w:rPr>
        <w:t xml:space="preserve">, by lending </w:t>
      </w:r>
      <w:r w:rsidR="003836FB">
        <w:rPr>
          <w:rFonts w:ascii="Times New Roman" w:hAnsi="Times New Roman" w:cs="Times New Roman"/>
          <w:sz w:val="24"/>
          <w:szCs w:val="24"/>
        </w:rPr>
        <w:t>the outstanding sums</w:t>
      </w:r>
      <w:r>
        <w:rPr>
          <w:rFonts w:ascii="Times New Roman" w:hAnsi="Times New Roman" w:cs="Times New Roman"/>
          <w:sz w:val="24"/>
          <w:szCs w:val="24"/>
        </w:rPr>
        <w:t xml:space="preserve">. </w:t>
      </w:r>
      <w:r w:rsidR="003836FB">
        <w:rPr>
          <w:rFonts w:ascii="Times New Roman" w:hAnsi="Times New Roman" w:cs="Times New Roman"/>
          <w:sz w:val="24"/>
          <w:szCs w:val="24"/>
        </w:rPr>
        <w:t xml:space="preserve">The accounts of the </w:t>
      </w:r>
      <w:proofErr w:type="spellStart"/>
      <w:r w:rsidR="003836FB" w:rsidRPr="003836FB">
        <w:rPr>
          <w:rFonts w:ascii="Times New Roman" w:hAnsi="Times New Roman" w:cs="Times New Roman"/>
          <w:i/>
          <w:iCs/>
          <w:sz w:val="24"/>
          <w:szCs w:val="24"/>
        </w:rPr>
        <w:t>traité</w:t>
      </w:r>
      <w:proofErr w:type="spellEnd"/>
      <w:r w:rsidR="003836FB">
        <w:rPr>
          <w:rFonts w:ascii="Times New Roman" w:hAnsi="Times New Roman" w:cs="Times New Roman"/>
          <w:sz w:val="24"/>
          <w:szCs w:val="24"/>
        </w:rPr>
        <w:t xml:space="preserve"> </w:t>
      </w:r>
      <w:r w:rsidR="00B95456">
        <w:rPr>
          <w:rFonts w:ascii="Times New Roman" w:hAnsi="Times New Roman" w:cs="Times New Roman"/>
          <w:sz w:val="24"/>
          <w:szCs w:val="24"/>
        </w:rPr>
        <w:t xml:space="preserve">Bailly (1691) tell a different story. In proportion, the sums spent on administrative costs were twice those of the </w:t>
      </w:r>
      <w:proofErr w:type="spellStart"/>
      <w:r w:rsidR="00B95456">
        <w:rPr>
          <w:rFonts w:ascii="Times New Roman" w:hAnsi="Times New Roman" w:cs="Times New Roman"/>
          <w:sz w:val="24"/>
          <w:szCs w:val="24"/>
        </w:rPr>
        <w:t>traité</w:t>
      </w:r>
      <w:proofErr w:type="spellEnd"/>
      <w:r w:rsidR="00B95456">
        <w:rPr>
          <w:rFonts w:ascii="Times New Roman" w:hAnsi="Times New Roman" w:cs="Times New Roman"/>
          <w:sz w:val="24"/>
          <w:szCs w:val="24"/>
        </w:rPr>
        <w:t xml:space="preserve"> </w:t>
      </w:r>
      <w:proofErr w:type="spellStart"/>
      <w:r w:rsidR="00B95456">
        <w:rPr>
          <w:rFonts w:ascii="Times New Roman" w:hAnsi="Times New Roman" w:cs="Times New Roman"/>
          <w:sz w:val="24"/>
          <w:szCs w:val="24"/>
        </w:rPr>
        <w:t>Gatte</w:t>
      </w:r>
      <w:proofErr w:type="spellEnd"/>
      <w:r w:rsidR="00B95456">
        <w:rPr>
          <w:rFonts w:ascii="Times New Roman" w:hAnsi="Times New Roman" w:cs="Times New Roman"/>
          <w:sz w:val="24"/>
          <w:szCs w:val="24"/>
        </w:rPr>
        <w:t xml:space="preserve">. More importantly, the </w:t>
      </w:r>
      <w:proofErr w:type="spellStart"/>
      <w:r w:rsidR="00B95456">
        <w:rPr>
          <w:rFonts w:ascii="Times New Roman" w:hAnsi="Times New Roman" w:cs="Times New Roman"/>
          <w:sz w:val="24"/>
          <w:szCs w:val="24"/>
        </w:rPr>
        <w:t>traité</w:t>
      </w:r>
      <w:proofErr w:type="spellEnd"/>
      <w:r w:rsidR="00B95456">
        <w:rPr>
          <w:rFonts w:ascii="Times New Roman" w:hAnsi="Times New Roman" w:cs="Times New Roman"/>
          <w:sz w:val="24"/>
          <w:szCs w:val="24"/>
        </w:rPr>
        <w:t xml:space="preserve"> Bailly destined </w:t>
      </w:r>
      <w:r w:rsidR="007875BC">
        <w:rPr>
          <w:rFonts w:ascii="Times New Roman" w:hAnsi="Times New Roman" w:cs="Times New Roman"/>
          <w:sz w:val="24"/>
          <w:szCs w:val="24"/>
        </w:rPr>
        <w:t xml:space="preserve">156,767 </w:t>
      </w:r>
      <w:proofErr w:type="spellStart"/>
      <w:r w:rsidR="007875BC">
        <w:rPr>
          <w:rFonts w:ascii="Times New Roman" w:hAnsi="Times New Roman" w:cs="Times New Roman"/>
          <w:sz w:val="24"/>
          <w:szCs w:val="24"/>
        </w:rPr>
        <w:t>lt</w:t>
      </w:r>
      <w:proofErr w:type="spellEnd"/>
      <w:r w:rsidR="007875BC">
        <w:rPr>
          <w:rFonts w:ascii="Times New Roman" w:hAnsi="Times New Roman" w:cs="Times New Roman"/>
          <w:sz w:val="24"/>
          <w:szCs w:val="24"/>
        </w:rPr>
        <w:t xml:space="preserve">, or </w:t>
      </w:r>
      <w:r w:rsidR="00B95456">
        <w:rPr>
          <w:rFonts w:ascii="Times New Roman" w:hAnsi="Times New Roman" w:cs="Times New Roman"/>
          <w:sz w:val="24"/>
          <w:szCs w:val="24"/>
        </w:rPr>
        <w:t xml:space="preserve">14% of its </w:t>
      </w:r>
      <w:r w:rsidR="007875BC">
        <w:rPr>
          <w:rFonts w:ascii="Times New Roman" w:hAnsi="Times New Roman" w:cs="Times New Roman"/>
          <w:sz w:val="24"/>
          <w:szCs w:val="24"/>
        </w:rPr>
        <w:t xml:space="preserve">total </w:t>
      </w:r>
      <w:r w:rsidR="00B95456">
        <w:rPr>
          <w:rFonts w:ascii="Times New Roman" w:hAnsi="Times New Roman" w:cs="Times New Roman"/>
          <w:sz w:val="24"/>
          <w:szCs w:val="24"/>
        </w:rPr>
        <w:t>expenditure</w:t>
      </w:r>
      <w:r w:rsidR="007875BC">
        <w:rPr>
          <w:rFonts w:ascii="Times New Roman" w:hAnsi="Times New Roman" w:cs="Times New Roman"/>
          <w:sz w:val="24"/>
          <w:szCs w:val="24"/>
        </w:rPr>
        <w:t>,</w:t>
      </w:r>
      <w:r w:rsidR="00B95456">
        <w:rPr>
          <w:rFonts w:ascii="Times New Roman" w:hAnsi="Times New Roman" w:cs="Times New Roman"/>
          <w:sz w:val="24"/>
          <w:szCs w:val="24"/>
        </w:rPr>
        <w:t xml:space="preserve"> to discount and pay the interests of advances and loans for a finance of 2.7 million</w:t>
      </w:r>
      <w:r w:rsidR="007875BC">
        <w:rPr>
          <w:rFonts w:ascii="Times New Roman" w:hAnsi="Times New Roman" w:cs="Times New Roman"/>
          <w:sz w:val="24"/>
          <w:szCs w:val="24"/>
        </w:rPr>
        <w:t xml:space="preserve">. In the case of the </w:t>
      </w:r>
      <w:proofErr w:type="spellStart"/>
      <w:r w:rsidR="007875BC">
        <w:rPr>
          <w:rFonts w:ascii="Times New Roman" w:hAnsi="Times New Roman" w:cs="Times New Roman"/>
          <w:sz w:val="24"/>
          <w:szCs w:val="24"/>
        </w:rPr>
        <w:t>traité</w:t>
      </w:r>
      <w:proofErr w:type="spellEnd"/>
      <w:r w:rsidR="007875BC">
        <w:rPr>
          <w:rFonts w:ascii="Times New Roman" w:hAnsi="Times New Roman" w:cs="Times New Roman"/>
          <w:sz w:val="24"/>
          <w:szCs w:val="24"/>
        </w:rPr>
        <w:t xml:space="preserve"> </w:t>
      </w:r>
      <w:proofErr w:type="spellStart"/>
      <w:r w:rsidR="007875BC">
        <w:rPr>
          <w:rFonts w:ascii="Times New Roman" w:hAnsi="Times New Roman" w:cs="Times New Roman"/>
          <w:sz w:val="24"/>
          <w:szCs w:val="24"/>
        </w:rPr>
        <w:t>Gatte</w:t>
      </w:r>
      <w:proofErr w:type="spellEnd"/>
      <w:r w:rsidR="007875BC">
        <w:rPr>
          <w:rFonts w:ascii="Times New Roman" w:hAnsi="Times New Roman" w:cs="Times New Roman"/>
          <w:sz w:val="24"/>
          <w:szCs w:val="24"/>
        </w:rPr>
        <w:t xml:space="preserve">, the same post amounted to only 25,862 lt. and for a finance of 13.7 million. </w:t>
      </w:r>
      <w:r w:rsidR="00C424F7">
        <w:rPr>
          <w:rFonts w:ascii="Times New Roman" w:hAnsi="Times New Roman" w:cs="Times New Roman"/>
          <w:sz w:val="24"/>
          <w:szCs w:val="24"/>
        </w:rPr>
        <w:t>T</w:t>
      </w:r>
      <w:r w:rsidR="00C424F7" w:rsidRPr="00C441EB">
        <w:rPr>
          <w:rFonts w:ascii="Times New Roman" w:hAnsi="Times New Roman" w:cs="Times New Roman"/>
          <w:sz w:val="24"/>
          <w:szCs w:val="24"/>
        </w:rPr>
        <w:t xml:space="preserve">he </w:t>
      </w:r>
      <w:proofErr w:type="spellStart"/>
      <w:r w:rsidR="00C424F7" w:rsidRPr="00C441EB">
        <w:rPr>
          <w:rFonts w:ascii="Times New Roman" w:hAnsi="Times New Roman" w:cs="Times New Roman"/>
          <w:i/>
          <w:sz w:val="24"/>
          <w:szCs w:val="24"/>
        </w:rPr>
        <w:t>trait</w:t>
      </w:r>
      <w:r w:rsidR="00C424F7">
        <w:rPr>
          <w:rFonts w:ascii="Times New Roman" w:hAnsi="Times New Roman" w:cs="Times New Roman"/>
          <w:i/>
          <w:sz w:val="24"/>
          <w:szCs w:val="24"/>
        </w:rPr>
        <w:t>é</w:t>
      </w:r>
      <w:proofErr w:type="spellEnd"/>
      <w:r w:rsidR="00C424F7">
        <w:rPr>
          <w:rFonts w:ascii="Times New Roman" w:hAnsi="Times New Roman" w:cs="Times New Roman"/>
          <w:i/>
          <w:sz w:val="24"/>
          <w:szCs w:val="24"/>
        </w:rPr>
        <w:t xml:space="preserve"> </w:t>
      </w:r>
      <w:r w:rsidR="00C424F7" w:rsidRPr="00C441EB">
        <w:rPr>
          <w:rFonts w:ascii="Times New Roman" w:hAnsi="Times New Roman" w:cs="Times New Roman"/>
          <w:sz w:val="24"/>
          <w:szCs w:val="24"/>
        </w:rPr>
        <w:t xml:space="preserve">of the offices of </w:t>
      </w:r>
      <w:proofErr w:type="spellStart"/>
      <w:r w:rsidR="00C424F7" w:rsidRPr="00C441EB">
        <w:rPr>
          <w:rFonts w:ascii="Times New Roman" w:hAnsi="Times New Roman" w:cs="Times New Roman"/>
          <w:i/>
          <w:sz w:val="24"/>
          <w:szCs w:val="24"/>
        </w:rPr>
        <w:t>gouverneurs</w:t>
      </w:r>
      <w:proofErr w:type="spellEnd"/>
      <w:r w:rsidR="00C424F7" w:rsidRPr="00C441EB">
        <w:rPr>
          <w:rFonts w:ascii="Times New Roman" w:hAnsi="Times New Roman" w:cs="Times New Roman"/>
          <w:sz w:val="24"/>
          <w:szCs w:val="24"/>
        </w:rPr>
        <w:t xml:space="preserve"> was in deep trouble: he had managed to sell only 40,000 livres worth of offices, </w:t>
      </w:r>
      <w:r w:rsidR="00C424F7">
        <w:rPr>
          <w:rFonts w:ascii="Times New Roman" w:hAnsi="Times New Roman" w:cs="Times New Roman"/>
          <w:sz w:val="24"/>
          <w:szCs w:val="24"/>
        </w:rPr>
        <w:t xml:space="preserve">paid </w:t>
      </w:r>
      <w:r w:rsidR="00C424F7" w:rsidRPr="00C441EB">
        <w:rPr>
          <w:rFonts w:ascii="Times New Roman" w:hAnsi="Times New Roman" w:cs="Times New Roman"/>
          <w:sz w:val="24"/>
          <w:szCs w:val="24"/>
        </w:rPr>
        <w:t>in long term bills, and had spent over 200,000 in interest and administrative costs to honour a finance of 2 million</w:t>
      </w:r>
      <w:r w:rsidR="00C424F7" w:rsidRPr="00C441EB">
        <w:rPr>
          <w:rStyle w:val="FootnoteReference"/>
          <w:rFonts w:ascii="Times New Roman" w:hAnsi="Times New Roman" w:cs="Times New Roman"/>
          <w:sz w:val="24"/>
          <w:szCs w:val="24"/>
        </w:rPr>
        <w:footnoteReference w:id="4"/>
      </w:r>
    </w:p>
    <w:p w14:paraId="65574D21" w14:textId="5EC1F446" w:rsidR="003836FB" w:rsidRDefault="007875BC" w:rsidP="007875BC">
      <w:pPr>
        <w:jc w:val="both"/>
        <w:rPr>
          <w:rFonts w:ascii="Times New Roman" w:hAnsi="Times New Roman" w:cs="Times New Roman"/>
          <w:sz w:val="24"/>
          <w:szCs w:val="24"/>
        </w:rPr>
      </w:pPr>
      <w:r>
        <w:rPr>
          <w:rFonts w:ascii="Times New Roman" w:hAnsi="Times New Roman" w:cs="Times New Roman"/>
          <w:sz w:val="24"/>
          <w:szCs w:val="24"/>
        </w:rPr>
        <w:t xml:space="preserve">What model was most frequent is impossible to tell from primary sources. According to </w:t>
      </w:r>
      <w:proofErr w:type="spellStart"/>
      <w:r>
        <w:rPr>
          <w:rFonts w:ascii="Times New Roman" w:hAnsi="Times New Roman" w:cs="Times New Roman"/>
          <w:sz w:val="24"/>
          <w:szCs w:val="24"/>
        </w:rPr>
        <w:t>Chamillart</w:t>
      </w:r>
      <w:proofErr w:type="spellEnd"/>
      <w:r>
        <w:rPr>
          <w:rFonts w:ascii="Times New Roman" w:hAnsi="Times New Roman" w:cs="Times New Roman"/>
          <w:sz w:val="24"/>
          <w:szCs w:val="24"/>
        </w:rPr>
        <w:t xml:space="preserve">, the volume of bills issued by </w:t>
      </w:r>
      <w:proofErr w:type="spellStart"/>
      <w:r w:rsidRPr="007875BC">
        <w:rPr>
          <w:rFonts w:ascii="Times New Roman" w:hAnsi="Times New Roman" w:cs="Times New Roman"/>
          <w:i/>
          <w:iCs/>
          <w:sz w:val="24"/>
          <w:szCs w:val="24"/>
        </w:rPr>
        <w:t>traitants</w:t>
      </w:r>
      <w:proofErr w:type="spellEnd"/>
      <w:r>
        <w:rPr>
          <w:rFonts w:ascii="Times New Roman" w:hAnsi="Times New Roman" w:cs="Times New Roman"/>
          <w:sz w:val="24"/>
          <w:szCs w:val="24"/>
        </w:rPr>
        <w:t xml:space="preserve"> to fund their operations explained for </w:t>
      </w:r>
      <w:r w:rsidR="003836FB">
        <w:rPr>
          <w:rFonts w:ascii="Times New Roman" w:hAnsi="Times New Roman" w:cs="Times New Roman"/>
          <w:sz w:val="24"/>
          <w:szCs w:val="24"/>
        </w:rPr>
        <w:t xml:space="preserve">1694 credit crisis. He </w:t>
      </w:r>
      <w:r>
        <w:rPr>
          <w:rFonts w:ascii="Times New Roman" w:hAnsi="Times New Roman" w:cs="Times New Roman"/>
          <w:sz w:val="24"/>
          <w:szCs w:val="24"/>
        </w:rPr>
        <w:t xml:space="preserve">claimed </w:t>
      </w:r>
      <w:r w:rsidR="003836FB">
        <w:rPr>
          <w:rFonts w:ascii="Times New Roman" w:hAnsi="Times New Roman" w:cs="Times New Roman"/>
          <w:sz w:val="24"/>
          <w:szCs w:val="24"/>
        </w:rPr>
        <w:t xml:space="preserve">that </w:t>
      </w:r>
      <w:r>
        <w:rPr>
          <w:rFonts w:ascii="Times New Roman" w:hAnsi="Times New Roman" w:cs="Times New Roman"/>
          <w:sz w:val="24"/>
          <w:szCs w:val="24"/>
        </w:rPr>
        <w:t xml:space="preserve">far </w:t>
      </w:r>
      <w:r w:rsidR="003836FB">
        <w:rPr>
          <w:rFonts w:ascii="Times New Roman" w:hAnsi="Times New Roman" w:cs="Times New Roman"/>
          <w:sz w:val="24"/>
          <w:szCs w:val="24"/>
        </w:rPr>
        <w:t xml:space="preserve">too </w:t>
      </w:r>
      <w:r w:rsidR="003836FB" w:rsidRPr="00B67D2D">
        <w:rPr>
          <w:rFonts w:ascii="Times New Roman" w:hAnsi="Times New Roman" w:cs="Times New Roman"/>
          <w:sz w:val="24"/>
          <w:szCs w:val="24"/>
        </w:rPr>
        <w:t xml:space="preserve">many </w:t>
      </w:r>
      <w:proofErr w:type="spellStart"/>
      <w:r w:rsidR="003836FB" w:rsidRPr="00B67D2D">
        <w:rPr>
          <w:rFonts w:ascii="Times New Roman" w:hAnsi="Times New Roman" w:cs="Times New Roman"/>
          <w:i/>
          <w:sz w:val="24"/>
          <w:szCs w:val="24"/>
        </w:rPr>
        <w:t>traitants</w:t>
      </w:r>
      <w:proofErr w:type="spellEnd"/>
      <w:r w:rsidR="003836FB" w:rsidRPr="00B67D2D">
        <w:rPr>
          <w:rFonts w:ascii="Times New Roman" w:hAnsi="Times New Roman" w:cs="Times New Roman"/>
          <w:sz w:val="24"/>
          <w:szCs w:val="24"/>
        </w:rPr>
        <w:t xml:space="preserve"> </w:t>
      </w:r>
      <w:r>
        <w:rPr>
          <w:rFonts w:ascii="Times New Roman" w:hAnsi="Times New Roman" w:cs="Times New Roman"/>
          <w:sz w:val="24"/>
          <w:szCs w:val="24"/>
        </w:rPr>
        <w:t xml:space="preserve">entered the business of </w:t>
      </w:r>
      <w:proofErr w:type="spellStart"/>
      <w:r w:rsidR="003836FB" w:rsidRPr="00B67D2D">
        <w:rPr>
          <w:rFonts w:ascii="Times New Roman" w:hAnsi="Times New Roman" w:cs="Times New Roman"/>
          <w:i/>
          <w:sz w:val="24"/>
          <w:szCs w:val="24"/>
        </w:rPr>
        <w:t>traités</w:t>
      </w:r>
      <w:proofErr w:type="spellEnd"/>
      <w:r w:rsidR="003836FB" w:rsidRPr="00B67D2D">
        <w:rPr>
          <w:rFonts w:ascii="Times New Roman" w:hAnsi="Times New Roman" w:cs="Times New Roman"/>
          <w:sz w:val="24"/>
          <w:szCs w:val="24"/>
        </w:rPr>
        <w:t xml:space="preserve"> </w:t>
      </w:r>
      <w:r>
        <w:rPr>
          <w:rFonts w:ascii="Times New Roman" w:hAnsi="Times New Roman" w:cs="Times New Roman"/>
          <w:sz w:val="24"/>
          <w:szCs w:val="24"/>
        </w:rPr>
        <w:t xml:space="preserve">with no capital at all, or very little sums. </w:t>
      </w:r>
      <w:r w:rsidR="003836FB" w:rsidRPr="00B67D2D">
        <w:rPr>
          <w:rFonts w:ascii="Times New Roman" w:hAnsi="Times New Roman" w:cs="Times New Roman"/>
          <w:sz w:val="24"/>
          <w:szCs w:val="24"/>
        </w:rPr>
        <w:t xml:space="preserve">For lack of resources, they paid their lump sum in bills on their cashiers, which the Treasury handed out in payment to suppliers or negotiated to get coins. Inevitably, given the sums involved, the bills glutted the market. </w:t>
      </w:r>
      <w:r w:rsidR="00BF1770">
        <w:rPr>
          <w:rFonts w:ascii="Times New Roman" w:hAnsi="Times New Roman" w:cs="Times New Roman"/>
          <w:sz w:val="24"/>
          <w:szCs w:val="24"/>
        </w:rPr>
        <w:t xml:space="preserve">There was a risk that </w:t>
      </w:r>
      <w:r w:rsidR="003836FB">
        <w:rPr>
          <w:rFonts w:ascii="Times New Roman" w:hAnsi="Times New Roman" w:cs="Times New Roman"/>
          <w:sz w:val="24"/>
          <w:szCs w:val="24"/>
        </w:rPr>
        <w:t>i</w:t>
      </w:r>
      <w:r w:rsidR="003836FB" w:rsidRPr="00B67D2D">
        <w:rPr>
          <w:rFonts w:ascii="Times New Roman" w:hAnsi="Times New Roman" w:cs="Times New Roman"/>
          <w:sz w:val="24"/>
          <w:szCs w:val="24"/>
        </w:rPr>
        <w:t xml:space="preserve">nterest rates could wipe-off </w:t>
      </w:r>
      <w:r w:rsidR="003836FB">
        <w:rPr>
          <w:rFonts w:ascii="Times New Roman" w:hAnsi="Times New Roman" w:cs="Times New Roman"/>
          <w:sz w:val="24"/>
          <w:szCs w:val="24"/>
        </w:rPr>
        <w:t xml:space="preserve">attended </w:t>
      </w:r>
      <w:r w:rsidR="003836FB" w:rsidRPr="00B67D2D">
        <w:rPr>
          <w:rFonts w:ascii="Times New Roman" w:hAnsi="Times New Roman" w:cs="Times New Roman"/>
          <w:sz w:val="24"/>
          <w:szCs w:val="24"/>
        </w:rPr>
        <w:t xml:space="preserve">benefits, especially if </w:t>
      </w:r>
      <w:proofErr w:type="spellStart"/>
      <w:r w:rsidR="003836FB" w:rsidRPr="00B67D2D">
        <w:rPr>
          <w:rFonts w:ascii="Times New Roman" w:hAnsi="Times New Roman" w:cs="Times New Roman"/>
          <w:i/>
          <w:sz w:val="24"/>
          <w:szCs w:val="24"/>
        </w:rPr>
        <w:t>traités</w:t>
      </w:r>
      <w:proofErr w:type="spellEnd"/>
      <w:r w:rsidR="003836FB" w:rsidRPr="00B67D2D">
        <w:rPr>
          <w:rFonts w:ascii="Times New Roman" w:hAnsi="Times New Roman" w:cs="Times New Roman"/>
          <w:sz w:val="24"/>
          <w:szCs w:val="24"/>
        </w:rPr>
        <w:t xml:space="preserve"> did not perform well</w:t>
      </w:r>
      <w:r w:rsidR="00BF1770">
        <w:rPr>
          <w:rFonts w:ascii="Times New Roman" w:hAnsi="Times New Roman" w:cs="Times New Roman"/>
          <w:sz w:val="24"/>
          <w:szCs w:val="24"/>
        </w:rPr>
        <w:t xml:space="preserve">. </w:t>
      </w:r>
      <w:r w:rsidR="003836FB">
        <w:rPr>
          <w:rFonts w:ascii="Times New Roman" w:hAnsi="Times New Roman" w:cs="Times New Roman"/>
          <w:sz w:val="24"/>
          <w:szCs w:val="24"/>
        </w:rPr>
        <w:t xml:space="preserve">For </w:t>
      </w:r>
      <w:proofErr w:type="spellStart"/>
      <w:r w:rsidR="003836FB">
        <w:rPr>
          <w:rFonts w:ascii="Times New Roman" w:hAnsi="Times New Roman" w:cs="Times New Roman"/>
          <w:sz w:val="24"/>
          <w:szCs w:val="24"/>
        </w:rPr>
        <w:t>Chamillart</w:t>
      </w:r>
      <w:proofErr w:type="spellEnd"/>
      <w:r w:rsidR="003836FB">
        <w:rPr>
          <w:rFonts w:ascii="Times New Roman" w:hAnsi="Times New Roman" w:cs="Times New Roman"/>
          <w:sz w:val="24"/>
          <w:szCs w:val="24"/>
        </w:rPr>
        <w:t xml:space="preserve">, too many </w:t>
      </w:r>
      <w:proofErr w:type="spellStart"/>
      <w:r w:rsidR="003836FB" w:rsidRPr="00165D6E">
        <w:rPr>
          <w:rFonts w:ascii="Times New Roman" w:hAnsi="Times New Roman" w:cs="Times New Roman"/>
          <w:i/>
          <w:sz w:val="24"/>
          <w:szCs w:val="24"/>
        </w:rPr>
        <w:t>traités</w:t>
      </w:r>
      <w:proofErr w:type="spellEnd"/>
      <w:r w:rsidR="003836FB">
        <w:rPr>
          <w:rFonts w:ascii="Times New Roman" w:hAnsi="Times New Roman" w:cs="Times New Roman"/>
          <w:sz w:val="24"/>
          <w:szCs w:val="24"/>
        </w:rPr>
        <w:t xml:space="preserve"> of questionable worth had been issued to individuals of feeble means who were unable to help the government in times of hardship. </w:t>
      </w:r>
      <w:proofErr w:type="spellStart"/>
      <w:r w:rsidR="003836FB">
        <w:rPr>
          <w:rFonts w:ascii="Times New Roman" w:hAnsi="Times New Roman" w:cs="Times New Roman"/>
          <w:sz w:val="24"/>
          <w:szCs w:val="24"/>
        </w:rPr>
        <w:t>Chamillart’s</w:t>
      </w:r>
      <w:proofErr w:type="spellEnd"/>
      <w:r w:rsidR="003836FB">
        <w:rPr>
          <w:rFonts w:ascii="Times New Roman" w:hAnsi="Times New Roman" w:cs="Times New Roman"/>
          <w:sz w:val="24"/>
          <w:szCs w:val="24"/>
        </w:rPr>
        <w:t xml:space="preserve"> views were probably listened to: in 1695, the volume of new </w:t>
      </w:r>
      <w:proofErr w:type="spellStart"/>
      <w:r w:rsidR="003836FB" w:rsidRPr="00684158">
        <w:rPr>
          <w:rFonts w:ascii="Times New Roman" w:hAnsi="Times New Roman" w:cs="Times New Roman"/>
          <w:i/>
          <w:sz w:val="24"/>
          <w:szCs w:val="24"/>
        </w:rPr>
        <w:t>traités</w:t>
      </w:r>
      <w:proofErr w:type="spellEnd"/>
      <w:r w:rsidR="003836FB">
        <w:rPr>
          <w:rFonts w:ascii="Times New Roman" w:hAnsi="Times New Roman" w:cs="Times New Roman"/>
          <w:sz w:val="24"/>
          <w:szCs w:val="24"/>
        </w:rPr>
        <w:t xml:space="preserve"> fell quite dramatically, as well as the revenue from venality brought to the Treasury, which was almost halved to 47 million, while capital from loans tripled to just under 50 million</w:t>
      </w:r>
      <w:r w:rsidR="003836FB">
        <w:rPr>
          <w:rStyle w:val="FootnoteReference"/>
          <w:sz w:val="24"/>
          <w:szCs w:val="24"/>
        </w:rPr>
        <w:footnoteReference w:id="5"/>
      </w:r>
      <w:r w:rsidR="003836FB">
        <w:rPr>
          <w:rFonts w:ascii="Times New Roman" w:hAnsi="Times New Roman" w:cs="Times New Roman"/>
          <w:sz w:val="24"/>
          <w:szCs w:val="24"/>
        </w:rPr>
        <w:t xml:space="preserve">. </w:t>
      </w:r>
    </w:p>
    <w:p w14:paraId="759A8C3B" w14:textId="77777777" w:rsidR="006F6F93" w:rsidRDefault="00BF1770" w:rsidP="006F6F9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Chamillart’s</w:t>
      </w:r>
      <w:proofErr w:type="spellEnd"/>
      <w:r>
        <w:rPr>
          <w:rFonts w:ascii="Times New Roman" w:hAnsi="Times New Roman" w:cs="Times New Roman"/>
          <w:sz w:val="24"/>
          <w:szCs w:val="24"/>
        </w:rPr>
        <w:t xml:space="preserve"> dislike of the </w:t>
      </w:r>
      <w:proofErr w:type="spellStart"/>
      <w:r w:rsidRPr="00BF1770">
        <w:rPr>
          <w:rFonts w:ascii="Times New Roman" w:hAnsi="Times New Roman" w:cs="Times New Roman"/>
          <w:i/>
          <w:iCs/>
          <w:sz w:val="24"/>
          <w:szCs w:val="24"/>
        </w:rPr>
        <w:t>traitants</w:t>
      </w:r>
      <w:proofErr w:type="spellEnd"/>
      <w:r>
        <w:rPr>
          <w:rFonts w:ascii="Times New Roman" w:hAnsi="Times New Roman" w:cs="Times New Roman"/>
          <w:sz w:val="24"/>
          <w:szCs w:val="24"/>
        </w:rPr>
        <w:t xml:space="preserve"> and </w:t>
      </w:r>
      <w:r w:rsidRPr="00BF1770">
        <w:rPr>
          <w:rFonts w:ascii="Times New Roman" w:hAnsi="Times New Roman" w:cs="Times New Roman"/>
          <w:i/>
          <w:iCs/>
          <w:sz w:val="24"/>
          <w:szCs w:val="24"/>
        </w:rPr>
        <w:t xml:space="preserve">affaires </w:t>
      </w:r>
      <w:proofErr w:type="spellStart"/>
      <w:r w:rsidRPr="00BF1770">
        <w:rPr>
          <w:rFonts w:ascii="Times New Roman" w:hAnsi="Times New Roman" w:cs="Times New Roman"/>
          <w:i/>
          <w:iCs/>
          <w:sz w:val="24"/>
          <w:szCs w:val="24"/>
        </w:rPr>
        <w:t>extraordinaires</w:t>
      </w:r>
      <w:proofErr w:type="spellEnd"/>
      <w:r>
        <w:rPr>
          <w:rFonts w:ascii="Times New Roman" w:hAnsi="Times New Roman" w:cs="Times New Roman"/>
          <w:sz w:val="24"/>
          <w:szCs w:val="24"/>
        </w:rPr>
        <w:t xml:space="preserve"> had </w:t>
      </w:r>
      <w:r w:rsidR="003A19DE">
        <w:rPr>
          <w:rFonts w:ascii="Times New Roman" w:hAnsi="Times New Roman" w:cs="Times New Roman"/>
          <w:sz w:val="24"/>
          <w:szCs w:val="24"/>
        </w:rPr>
        <w:t xml:space="preserve">significant impact </w:t>
      </w:r>
      <w:r>
        <w:rPr>
          <w:rFonts w:ascii="Times New Roman" w:hAnsi="Times New Roman" w:cs="Times New Roman"/>
          <w:sz w:val="24"/>
          <w:szCs w:val="24"/>
        </w:rPr>
        <w:t xml:space="preserve">on </w:t>
      </w:r>
      <w:r w:rsidR="003A19DE">
        <w:rPr>
          <w:rFonts w:ascii="Times New Roman" w:hAnsi="Times New Roman" w:cs="Times New Roman"/>
          <w:sz w:val="24"/>
          <w:szCs w:val="24"/>
        </w:rPr>
        <w:t xml:space="preserve">his fiscal policy </w:t>
      </w:r>
      <w:r>
        <w:rPr>
          <w:rFonts w:ascii="Times New Roman" w:hAnsi="Times New Roman" w:cs="Times New Roman"/>
          <w:sz w:val="24"/>
          <w:szCs w:val="24"/>
        </w:rPr>
        <w:t xml:space="preserve">at the beginning of the War of the Spanish Succession. Although </w:t>
      </w:r>
      <w:proofErr w:type="spellStart"/>
      <w:r w:rsidRPr="00BF1770">
        <w:rPr>
          <w:rFonts w:ascii="Times New Roman" w:hAnsi="Times New Roman" w:cs="Times New Roman"/>
          <w:i/>
          <w:iCs/>
          <w:sz w:val="24"/>
          <w:szCs w:val="24"/>
        </w:rPr>
        <w:t>traités</w:t>
      </w:r>
      <w:proofErr w:type="spellEnd"/>
      <w:r>
        <w:rPr>
          <w:rFonts w:ascii="Times New Roman" w:hAnsi="Times New Roman" w:cs="Times New Roman"/>
          <w:sz w:val="24"/>
          <w:szCs w:val="24"/>
        </w:rPr>
        <w:t xml:space="preserve"> were signed, </w:t>
      </w:r>
      <w:proofErr w:type="spellStart"/>
      <w:r w:rsidR="003836FB" w:rsidRPr="00977DF3">
        <w:rPr>
          <w:rFonts w:ascii="Times New Roman" w:hAnsi="Times New Roman" w:cs="Times New Roman"/>
          <w:sz w:val="24"/>
          <w:szCs w:val="24"/>
        </w:rPr>
        <w:t>r</w:t>
      </w:r>
      <w:r w:rsidR="003836FB" w:rsidRPr="00977DF3">
        <w:rPr>
          <w:rFonts w:ascii="Times New Roman" w:hAnsi="Times New Roman" w:cs="Times New Roman"/>
          <w:i/>
          <w:sz w:val="24"/>
          <w:szCs w:val="24"/>
        </w:rPr>
        <w:t>eceveur</w:t>
      </w:r>
      <w:proofErr w:type="spellEnd"/>
      <w:r w:rsidR="003836FB" w:rsidRPr="00977DF3">
        <w:rPr>
          <w:rFonts w:ascii="Times New Roman" w:hAnsi="Times New Roman" w:cs="Times New Roman"/>
          <w:i/>
          <w:sz w:val="24"/>
          <w:szCs w:val="24"/>
        </w:rPr>
        <w:t xml:space="preserve"> </w:t>
      </w:r>
      <w:proofErr w:type="spellStart"/>
      <w:r w:rsidR="003836FB" w:rsidRPr="00977DF3">
        <w:rPr>
          <w:rFonts w:ascii="Times New Roman" w:hAnsi="Times New Roman" w:cs="Times New Roman"/>
          <w:i/>
          <w:sz w:val="24"/>
          <w:szCs w:val="24"/>
        </w:rPr>
        <w:t>général</w:t>
      </w:r>
      <w:proofErr w:type="spellEnd"/>
      <w:r w:rsidR="003836FB" w:rsidRPr="00977DF3">
        <w:rPr>
          <w:rFonts w:ascii="Times New Roman" w:hAnsi="Times New Roman" w:cs="Times New Roman"/>
          <w:i/>
          <w:sz w:val="24"/>
          <w:szCs w:val="24"/>
        </w:rPr>
        <w:t xml:space="preserve"> des finances</w:t>
      </w:r>
      <w:r w:rsidR="003836FB" w:rsidRPr="00977DF3">
        <w:rPr>
          <w:rFonts w:ascii="Times New Roman" w:hAnsi="Times New Roman" w:cs="Times New Roman"/>
          <w:sz w:val="24"/>
          <w:szCs w:val="24"/>
        </w:rPr>
        <w:t xml:space="preserve"> Delacroix, an important financier who had started his career under Colbert, rung the alarm</w:t>
      </w:r>
      <w:r>
        <w:rPr>
          <w:rFonts w:ascii="Times New Roman" w:hAnsi="Times New Roman" w:cs="Times New Roman"/>
          <w:sz w:val="24"/>
          <w:szCs w:val="24"/>
        </w:rPr>
        <w:t xml:space="preserve"> as the funds </w:t>
      </w:r>
      <w:r w:rsidR="003A19DE">
        <w:rPr>
          <w:rFonts w:ascii="Times New Roman" w:hAnsi="Times New Roman" w:cs="Times New Roman"/>
          <w:sz w:val="24"/>
          <w:szCs w:val="24"/>
        </w:rPr>
        <w:t xml:space="preserve">from </w:t>
      </w:r>
      <w:r w:rsidR="003A19DE" w:rsidRPr="003A19DE">
        <w:rPr>
          <w:rFonts w:ascii="Times New Roman" w:hAnsi="Times New Roman" w:cs="Times New Roman"/>
          <w:i/>
          <w:iCs/>
          <w:sz w:val="24"/>
          <w:szCs w:val="24"/>
        </w:rPr>
        <w:t xml:space="preserve">affaires </w:t>
      </w:r>
      <w:proofErr w:type="spellStart"/>
      <w:r w:rsidR="003A19DE" w:rsidRPr="003A19DE">
        <w:rPr>
          <w:rFonts w:ascii="Times New Roman" w:hAnsi="Times New Roman" w:cs="Times New Roman"/>
          <w:i/>
          <w:iCs/>
          <w:sz w:val="24"/>
          <w:szCs w:val="24"/>
        </w:rPr>
        <w:t>extraordinaires</w:t>
      </w:r>
      <w:proofErr w:type="spellEnd"/>
      <w:r w:rsidR="003A19DE">
        <w:rPr>
          <w:rFonts w:ascii="Times New Roman" w:hAnsi="Times New Roman" w:cs="Times New Roman"/>
          <w:sz w:val="24"/>
          <w:szCs w:val="24"/>
        </w:rPr>
        <w:t xml:space="preserve"> </w:t>
      </w:r>
      <w:r>
        <w:rPr>
          <w:rFonts w:ascii="Times New Roman" w:hAnsi="Times New Roman" w:cs="Times New Roman"/>
          <w:sz w:val="24"/>
          <w:szCs w:val="24"/>
        </w:rPr>
        <w:t>were not flowing in. He bluntly</w:t>
      </w:r>
      <w:r w:rsidR="003836FB" w:rsidRPr="00977DF3">
        <w:rPr>
          <w:rFonts w:ascii="Times New Roman" w:hAnsi="Times New Roman" w:cs="Times New Roman"/>
          <w:sz w:val="24"/>
          <w:szCs w:val="24"/>
        </w:rPr>
        <w:t xml:space="preserve"> told </w:t>
      </w:r>
      <w:proofErr w:type="spellStart"/>
      <w:r w:rsidR="003836FB" w:rsidRPr="00977DF3">
        <w:rPr>
          <w:rFonts w:ascii="Times New Roman" w:hAnsi="Times New Roman" w:cs="Times New Roman"/>
          <w:sz w:val="24"/>
          <w:szCs w:val="24"/>
        </w:rPr>
        <w:t>Chamillart</w:t>
      </w:r>
      <w:proofErr w:type="spellEnd"/>
      <w:r w:rsidR="003836FB" w:rsidRPr="00977DF3">
        <w:rPr>
          <w:rFonts w:ascii="Times New Roman" w:hAnsi="Times New Roman" w:cs="Times New Roman"/>
          <w:sz w:val="24"/>
          <w:szCs w:val="24"/>
        </w:rPr>
        <w:t xml:space="preserve"> that </w:t>
      </w:r>
      <w:r w:rsidR="003A19DE">
        <w:rPr>
          <w:rFonts w:ascii="Times New Roman" w:hAnsi="Times New Roman" w:cs="Times New Roman"/>
          <w:sz w:val="24"/>
          <w:szCs w:val="24"/>
        </w:rPr>
        <w:t xml:space="preserve">the </w:t>
      </w:r>
      <w:proofErr w:type="spellStart"/>
      <w:r w:rsidR="003A19DE" w:rsidRPr="003A19DE">
        <w:rPr>
          <w:rFonts w:ascii="Times New Roman" w:hAnsi="Times New Roman" w:cs="Times New Roman"/>
          <w:i/>
          <w:iCs/>
          <w:sz w:val="24"/>
          <w:szCs w:val="24"/>
        </w:rPr>
        <w:t>traités</w:t>
      </w:r>
      <w:proofErr w:type="spellEnd"/>
      <w:r w:rsidR="003A19DE">
        <w:rPr>
          <w:rFonts w:ascii="Times New Roman" w:hAnsi="Times New Roman" w:cs="Times New Roman"/>
          <w:sz w:val="24"/>
          <w:szCs w:val="24"/>
        </w:rPr>
        <w:t xml:space="preserve"> </w:t>
      </w:r>
      <w:r w:rsidR="003836FB" w:rsidRPr="00977DF3">
        <w:rPr>
          <w:rFonts w:ascii="Times New Roman" w:hAnsi="Times New Roman" w:cs="Times New Roman"/>
          <w:sz w:val="24"/>
          <w:szCs w:val="24"/>
        </w:rPr>
        <w:t>would not bring cash swiftly unless the minister weigh</w:t>
      </w:r>
      <w:r>
        <w:rPr>
          <w:rFonts w:ascii="Times New Roman" w:hAnsi="Times New Roman" w:cs="Times New Roman"/>
          <w:sz w:val="24"/>
          <w:szCs w:val="24"/>
        </w:rPr>
        <w:t>ed</w:t>
      </w:r>
      <w:r w:rsidR="003836FB" w:rsidRPr="00977DF3">
        <w:rPr>
          <w:rFonts w:ascii="Times New Roman" w:hAnsi="Times New Roman" w:cs="Times New Roman"/>
          <w:sz w:val="24"/>
          <w:szCs w:val="24"/>
        </w:rPr>
        <w:t xml:space="preserve"> in. Too busy to follow </w:t>
      </w:r>
      <w:r w:rsidR="003836FB">
        <w:rPr>
          <w:rFonts w:ascii="Times New Roman" w:hAnsi="Times New Roman" w:cs="Times New Roman"/>
          <w:sz w:val="24"/>
          <w:szCs w:val="24"/>
        </w:rPr>
        <w:t>affairs</w:t>
      </w:r>
      <w:r w:rsidR="003A19DE">
        <w:rPr>
          <w:rFonts w:ascii="Times New Roman" w:hAnsi="Times New Roman" w:cs="Times New Roman"/>
          <w:sz w:val="24"/>
          <w:szCs w:val="24"/>
        </w:rPr>
        <w:t xml:space="preserve"> for which he had little appetite, </w:t>
      </w:r>
      <w:proofErr w:type="spellStart"/>
      <w:r w:rsidR="003836FB" w:rsidRPr="00977DF3">
        <w:rPr>
          <w:rFonts w:ascii="Times New Roman" w:hAnsi="Times New Roman" w:cs="Times New Roman"/>
          <w:sz w:val="24"/>
          <w:szCs w:val="24"/>
        </w:rPr>
        <w:t>Chamillart</w:t>
      </w:r>
      <w:proofErr w:type="spellEnd"/>
      <w:r w:rsidR="003836FB" w:rsidRPr="00977DF3">
        <w:rPr>
          <w:rFonts w:ascii="Times New Roman" w:hAnsi="Times New Roman" w:cs="Times New Roman"/>
          <w:sz w:val="24"/>
          <w:szCs w:val="24"/>
        </w:rPr>
        <w:t xml:space="preserve"> </w:t>
      </w:r>
      <w:r w:rsidR="003A19DE">
        <w:rPr>
          <w:rFonts w:ascii="Times New Roman" w:hAnsi="Times New Roman" w:cs="Times New Roman"/>
          <w:sz w:val="24"/>
          <w:szCs w:val="24"/>
        </w:rPr>
        <w:t xml:space="preserve">asked </w:t>
      </w:r>
      <w:r w:rsidR="003836FB" w:rsidRPr="00977DF3">
        <w:rPr>
          <w:rFonts w:ascii="Times New Roman" w:hAnsi="Times New Roman" w:cs="Times New Roman"/>
          <w:sz w:val="24"/>
          <w:szCs w:val="24"/>
        </w:rPr>
        <w:t xml:space="preserve">Delacroix </w:t>
      </w:r>
      <w:r w:rsidR="003A19DE">
        <w:rPr>
          <w:rFonts w:ascii="Times New Roman" w:hAnsi="Times New Roman" w:cs="Times New Roman"/>
          <w:sz w:val="24"/>
          <w:szCs w:val="24"/>
        </w:rPr>
        <w:t xml:space="preserve">to liaise </w:t>
      </w:r>
      <w:r w:rsidR="003836FB" w:rsidRPr="00977DF3">
        <w:rPr>
          <w:rFonts w:ascii="Times New Roman" w:hAnsi="Times New Roman" w:cs="Times New Roman"/>
          <w:sz w:val="24"/>
          <w:szCs w:val="24"/>
        </w:rPr>
        <w:t xml:space="preserve">with the intendants to review the situation of the </w:t>
      </w:r>
      <w:proofErr w:type="spellStart"/>
      <w:r w:rsidR="003836FB" w:rsidRPr="00977DF3">
        <w:rPr>
          <w:rFonts w:ascii="Times New Roman" w:hAnsi="Times New Roman" w:cs="Times New Roman"/>
          <w:i/>
          <w:sz w:val="24"/>
          <w:szCs w:val="24"/>
        </w:rPr>
        <w:t>traités</w:t>
      </w:r>
      <w:proofErr w:type="spellEnd"/>
      <w:r w:rsidR="003836FB" w:rsidRPr="00977DF3">
        <w:rPr>
          <w:rFonts w:ascii="Times New Roman" w:hAnsi="Times New Roman" w:cs="Times New Roman"/>
          <w:sz w:val="24"/>
          <w:szCs w:val="24"/>
        </w:rPr>
        <w:t xml:space="preserve"> in their </w:t>
      </w:r>
      <w:proofErr w:type="spellStart"/>
      <w:r w:rsidR="003836FB" w:rsidRPr="00977DF3">
        <w:rPr>
          <w:rFonts w:ascii="Times New Roman" w:hAnsi="Times New Roman" w:cs="Times New Roman"/>
          <w:sz w:val="24"/>
          <w:szCs w:val="24"/>
        </w:rPr>
        <w:t>généralité</w:t>
      </w:r>
      <w:r w:rsidR="003836FB">
        <w:rPr>
          <w:rFonts w:ascii="Times New Roman" w:hAnsi="Times New Roman" w:cs="Times New Roman"/>
          <w:sz w:val="24"/>
          <w:szCs w:val="24"/>
        </w:rPr>
        <w:t>s</w:t>
      </w:r>
      <w:proofErr w:type="spellEnd"/>
      <w:r w:rsidR="003A19DE">
        <w:rPr>
          <w:rFonts w:ascii="Times New Roman" w:hAnsi="Times New Roman" w:cs="Times New Roman"/>
          <w:sz w:val="24"/>
          <w:szCs w:val="24"/>
        </w:rPr>
        <w:t>,</w:t>
      </w:r>
      <w:r w:rsidR="003836FB" w:rsidRPr="00977DF3">
        <w:rPr>
          <w:rFonts w:ascii="Times New Roman" w:hAnsi="Times New Roman" w:cs="Times New Roman"/>
          <w:sz w:val="24"/>
          <w:szCs w:val="24"/>
        </w:rPr>
        <w:t xml:space="preserve"> </w:t>
      </w:r>
      <w:r w:rsidR="003A19DE">
        <w:rPr>
          <w:rFonts w:ascii="Times New Roman" w:hAnsi="Times New Roman" w:cs="Times New Roman"/>
          <w:sz w:val="24"/>
          <w:szCs w:val="24"/>
        </w:rPr>
        <w:t xml:space="preserve">press their completion so that new ones could be issued. </w:t>
      </w:r>
      <w:r w:rsidR="003836FB" w:rsidRPr="00977DF3">
        <w:rPr>
          <w:rFonts w:ascii="Times New Roman" w:hAnsi="Times New Roman" w:cs="Times New Roman"/>
          <w:sz w:val="24"/>
          <w:szCs w:val="24"/>
        </w:rPr>
        <w:t>I</w:t>
      </w:r>
      <w:r w:rsidR="00BB31C7">
        <w:rPr>
          <w:rFonts w:ascii="Times New Roman" w:hAnsi="Times New Roman" w:cs="Times New Roman"/>
          <w:sz w:val="24"/>
          <w:szCs w:val="24"/>
        </w:rPr>
        <w:t xml:space="preserve">nevitably, the delays affected the capacity of the </w:t>
      </w:r>
      <w:proofErr w:type="spellStart"/>
      <w:r w:rsidR="00BB31C7" w:rsidRPr="00BB31C7">
        <w:rPr>
          <w:rFonts w:ascii="Times New Roman" w:hAnsi="Times New Roman" w:cs="Times New Roman"/>
          <w:i/>
          <w:iCs/>
          <w:sz w:val="24"/>
          <w:szCs w:val="24"/>
        </w:rPr>
        <w:t>trésoriers</w:t>
      </w:r>
      <w:proofErr w:type="spellEnd"/>
      <w:r w:rsidR="00BB31C7" w:rsidRPr="00BB31C7">
        <w:rPr>
          <w:rFonts w:ascii="Times New Roman" w:hAnsi="Times New Roman" w:cs="Times New Roman"/>
          <w:i/>
          <w:iCs/>
          <w:sz w:val="24"/>
          <w:szCs w:val="24"/>
        </w:rPr>
        <w:t xml:space="preserve"> </w:t>
      </w:r>
      <w:proofErr w:type="spellStart"/>
      <w:r w:rsidR="00BB31C7" w:rsidRPr="00BB31C7">
        <w:rPr>
          <w:rFonts w:ascii="Times New Roman" w:hAnsi="Times New Roman" w:cs="Times New Roman"/>
          <w:i/>
          <w:iCs/>
          <w:sz w:val="24"/>
          <w:szCs w:val="24"/>
        </w:rPr>
        <w:t>généraux</w:t>
      </w:r>
      <w:proofErr w:type="spellEnd"/>
      <w:r w:rsidR="00BB31C7">
        <w:rPr>
          <w:rFonts w:ascii="Times New Roman" w:hAnsi="Times New Roman" w:cs="Times New Roman"/>
          <w:sz w:val="24"/>
          <w:szCs w:val="24"/>
        </w:rPr>
        <w:t xml:space="preserve"> to pay royal expenditure on time. Allegedly short of funds, the </w:t>
      </w:r>
      <w:proofErr w:type="spellStart"/>
      <w:r w:rsidR="00BB31C7" w:rsidRPr="00BB31C7">
        <w:rPr>
          <w:rFonts w:ascii="Times New Roman" w:hAnsi="Times New Roman" w:cs="Times New Roman"/>
          <w:i/>
          <w:iCs/>
          <w:sz w:val="24"/>
          <w:szCs w:val="24"/>
        </w:rPr>
        <w:t>traitants</w:t>
      </w:r>
      <w:proofErr w:type="spellEnd"/>
      <w:r w:rsidR="00BB31C7">
        <w:rPr>
          <w:rFonts w:ascii="Times New Roman" w:hAnsi="Times New Roman" w:cs="Times New Roman"/>
          <w:sz w:val="24"/>
          <w:szCs w:val="24"/>
        </w:rPr>
        <w:t xml:space="preserve">, or rather their cashiers, </w:t>
      </w:r>
      <w:r w:rsidR="00BB31C7" w:rsidRPr="00977DF3">
        <w:rPr>
          <w:rFonts w:ascii="Times New Roman" w:hAnsi="Times New Roman" w:cs="Times New Roman"/>
          <w:sz w:val="24"/>
          <w:szCs w:val="24"/>
        </w:rPr>
        <w:t xml:space="preserve">refused to </w:t>
      </w:r>
      <w:r w:rsidR="00BB31C7">
        <w:rPr>
          <w:rFonts w:ascii="Times New Roman" w:hAnsi="Times New Roman" w:cs="Times New Roman"/>
          <w:sz w:val="24"/>
          <w:szCs w:val="24"/>
        </w:rPr>
        <w:t xml:space="preserve">pay </w:t>
      </w:r>
      <w:r w:rsidR="00BB31C7" w:rsidRPr="00977DF3">
        <w:rPr>
          <w:rFonts w:ascii="Times New Roman" w:hAnsi="Times New Roman" w:cs="Times New Roman"/>
          <w:sz w:val="24"/>
          <w:szCs w:val="24"/>
        </w:rPr>
        <w:t>the assignation</w:t>
      </w:r>
      <w:r w:rsidR="00BB31C7">
        <w:rPr>
          <w:rFonts w:ascii="Times New Roman" w:hAnsi="Times New Roman" w:cs="Times New Roman"/>
          <w:sz w:val="24"/>
          <w:szCs w:val="24"/>
        </w:rPr>
        <w:t>s drawn on them</w:t>
      </w:r>
      <w:r w:rsidR="00BB31C7" w:rsidRPr="00977DF3">
        <w:rPr>
          <w:rFonts w:ascii="Times New Roman" w:hAnsi="Times New Roman" w:cs="Times New Roman"/>
          <w:sz w:val="24"/>
          <w:szCs w:val="24"/>
        </w:rPr>
        <w:t xml:space="preserve">. Complaints were filed and generated much correspondence which informs us nowadays about these problems. </w:t>
      </w:r>
      <w:r w:rsidR="00BB31C7">
        <w:rPr>
          <w:rFonts w:ascii="Times New Roman" w:hAnsi="Times New Roman" w:cs="Times New Roman"/>
          <w:sz w:val="24"/>
          <w:szCs w:val="24"/>
        </w:rPr>
        <w:t xml:space="preserve">Meanwhile, the </w:t>
      </w:r>
      <w:proofErr w:type="spellStart"/>
      <w:r w:rsidR="00BB31C7" w:rsidRPr="00BB31C7">
        <w:rPr>
          <w:rFonts w:ascii="Times New Roman" w:hAnsi="Times New Roman" w:cs="Times New Roman"/>
          <w:i/>
          <w:iCs/>
          <w:sz w:val="24"/>
          <w:szCs w:val="24"/>
        </w:rPr>
        <w:t>trésoriers</w:t>
      </w:r>
      <w:proofErr w:type="spellEnd"/>
      <w:r w:rsidR="00BB31C7" w:rsidRPr="00BB31C7">
        <w:rPr>
          <w:rFonts w:ascii="Times New Roman" w:hAnsi="Times New Roman" w:cs="Times New Roman"/>
          <w:i/>
          <w:iCs/>
          <w:sz w:val="24"/>
          <w:szCs w:val="24"/>
        </w:rPr>
        <w:t xml:space="preserve"> </w:t>
      </w:r>
      <w:proofErr w:type="spellStart"/>
      <w:r w:rsidR="00BB31C7" w:rsidRPr="00BB31C7">
        <w:rPr>
          <w:rFonts w:ascii="Times New Roman" w:hAnsi="Times New Roman" w:cs="Times New Roman"/>
          <w:i/>
          <w:iCs/>
          <w:sz w:val="24"/>
          <w:szCs w:val="24"/>
        </w:rPr>
        <w:t>généraux</w:t>
      </w:r>
      <w:proofErr w:type="spellEnd"/>
      <w:r w:rsidR="00BB31C7">
        <w:rPr>
          <w:rFonts w:ascii="Times New Roman" w:hAnsi="Times New Roman" w:cs="Times New Roman"/>
          <w:sz w:val="24"/>
          <w:szCs w:val="24"/>
        </w:rPr>
        <w:t xml:space="preserve"> made matters worse as they borrowed to get the coins to pay royal expenditure. </w:t>
      </w:r>
    </w:p>
    <w:p w14:paraId="144A9F09" w14:textId="77777777" w:rsidR="006F6F93" w:rsidRDefault="006F6F93" w:rsidP="006F6F93">
      <w:pPr>
        <w:spacing w:after="0" w:line="240" w:lineRule="auto"/>
        <w:jc w:val="both"/>
        <w:rPr>
          <w:rFonts w:ascii="Times New Roman" w:hAnsi="Times New Roman" w:cs="Times New Roman"/>
          <w:sz w:val="24"/>
          <w:szCs w:val="24"/>
        </w:rPr>
      </w:pPr>
    </w:p>
    <w:p w14:paraId="4FCC0E8E" w14:textId="4502B79B" w:rsidR="00C424F7" w:rsidRDefault="00C424F7" w:rsidP="006F6F93">
      <w:pPr>
        <w:spacing w:after="0" w:line="240" w:lineRule="auto"/>
        <w:jc w:val="both"/>
        <w:rPr>
          <w:rFonts w:ascii="Times New Roman" w:hAnsi="Times New Roman" w:cs="Times New Roman"/>
          <w:sz w:val="24"/>
          <w:szCs w:val="24"/>
        </w:rPr>
      </w:pPr>
      <w:r w:rsidRPr="00C441EB">
        <w:rPr>
          <w:rFonts w:ascii="Times New Roman" w:hAnsi="Times New Roman" w:cs="Times New Roman"/>
          <w:sz w:val="24"/>
          <w:szCs w:val="24"/>
        </w:rPr>
        <w:t xml:space="preserve">To obviate these problems </w:t>
      </w:r>
      <w:proofErr w:type="spellStart"/>
      <w:r w:rsidRPr="00C441EB">
        <w:rPr>
          <w:rFonts w:ascii="Times New Roman" w:hAnsi="Times New Roman" w:cs="Times New Roman"/>
          <w:sz w:val="24"/>
          <w:szCs w:val="24"/>
        </w:rPr>
        <w:t>Chamillart</w:t>
      </w:r>
      <w:proofErr w:type="spellEnd"/>
      <w:r w:rsidRPr="00C441EB">
        <w:rPr>
          <w:rFonts w:ascii="Times New Roman" w:hAnsi="Times New Roman" w:cs="Times New Roman"/>
          <w:sz w:val="24"/>
          <w:szCs w:val="24"/>
        </w:rPr>
        <w:t xml:space="preserve"> introduced a new system </w:t>
      </w:r>
      <w:r>
        <w:rPr>
          <w:rFonts w:ascii="Times New Roman" w:hAnsi="Times New Roman" w:cs="Times New Roman"/>
          <w:sz w:val="24"/>
          <w:szCs w:val="24"/>
        </w:rPr>
        <w:t>for allocating</w:t>
      </w:r>
      <w:r w:rsidRPr="00C441EB">
        <w:rPr>
          <w:rFonts w:ascii="Times New Roman" w:hAnsi="Times New Roman" w:cs="Times New Roman"/>
          <w:sz w:val="24"/>
          <w:szCs w:val="24"/>
        </w:rPr>
        <w:t xml:space="preserve"> the </w:t>
      </w:r>
      <w:r>
        <w:rPr>
          <w:rFonts w:ascii="Times New Roman" w:hAnsi="Times New Roman" w:cs="Times New Roman"/>
          <w:sz w:val="24"/>
          <w:szCs w:val="24"/>
        </w:rPr>
        <w:t xml:space="preserve">affaires </w:t>
      </w:r>
      <w:proofErr w:type="spellStart"/>
      <w:r>
        <w:rPr>
          <w:rFonts w:ascii="Times New Roman" w:hAnsi="Times New Roman" w:cs="Times New Roman"/>
          <w:sz w:val="24"/>
          <w:szCs w:val="24"/>
        </w:rPr>
        <w:t>extraordinaires</w:t>
      </w:r>
      <w:proofErr w:type="spellEnd"/>
      <w:r>
        <w:rPr>
          <w:rFonts w:ascii="Times New Roman" w:hAnsi="Times New Roman" w:cs="Times New Roman"/>
          <w:sz w:val="24"/>
          <w:szCs w:val="24"/>
        </w:rPr>
        <w:t xml:space="preserve">. Called </w:t>
      </w:r>
      <w:r w:rsidRPr="00C441EB">
        <w:rPr>
          <w:rFonts w:ascii="Times New Roman" w:hAnsi="Times New Roman" w:cs="Times New Roman"/>
          <w:i/>
          <w:sz w:val="24"/>
          <w:szCs w:val="24"/>
        </w:rPr>
        <w:t>quadrille</w:t>
      </w:r>
      <w:r w:rsidRPr="00C441EB">
        <w:rPr>
          <w:rFonts w:ascii="Times New Roman" w:hAnsi="Times New Roman" w:cs="Times New Roman"/>
          <w:sz w:val="24"/>
          <w:szCs w:val="24"/>
        </w:rPr>
        <w:t xml:space="preserve">, </w:t>
      </w:r>
      <w:r>
        <w:rPr>
          <w:rFonts w:ascii="Times New Roman" w:hAnsi="Times New Roman" w:cs="Times New Roman"/>
          <w:sz w:val="24"/>
          <w:szCs w:val="24"/>
        </w:rPr>
        <w:t xml:space="preserve">after the card game, it proposed to only sign </w:t>
      </w:r>
      <w:proofErr w:type="spellStart"/>
      <w:r w:rsidRPr="00C424F7">
        <w:rPr>
          <w:rFonts w:ascii="Times New Roman" w:hAnsi="Times New Roman" w:cs="Times New Roman"/>
          <w:i/>
          <w:iCs/>
          <w:sz w:val="24"/>
          <w:szCs w:val="24"/>
        </w:rPr>
        <w:t>traités</w:t>
      </w:r>
      <w:proofErr w:type="spellEnd"/>
      <w:r>
        <w:rPr>
          <w:rFonts w:ascii="Times New Roman" w:hAnsi="Times New Roman" w:cs="Times New Roman"/>
          <w:sz w:val="24"/>
          <w:szCs w:val="24"/>
        </w:rPr>
        <w:t xml:space="preserve"> with </w:t>
      </w:r>
      <w:r w:rsidRPr="00C441EB">
        <w:rPr>
          <w:rFonts w:ascii="Times New Roman" w:hAnsi="Times New Roman" w:cs="Times New Roman"/>
          <w:sz w:val="24"/>
          <w:szCs w:val="24"/>
        </w:rPr>
        <w:t xml:space="preserve">powerful groups of financiers capable of </w:t>
      </w:r>
      <w:r>
        <w:rPr>
          <w:rFonts w:ascii="Times New Roman" w:hAnsi="Times New Roman" w:cs="Times New Roman"/>
          <w:sz w:val="24"/>
          <w:szCs w:val="24"/>
        </w:rPr>
        <w:t xml:space="preserve">paying the Treasury </w:t>
      </w:r>
      <w:r w:rsidRPr="00C441EB">
        <w:rPr>
          <w:rFonts w:ascii="Times New Roman" w:hAnsi="Times New Roman" w:cs="Times New Roman"/>
          <w:sz w:val="24"/>
          <w:szCs w:val="24"/>
        </w:rPr>
        <w:t>without borrowing from the public</w:t>
      </w:r>
      <w:r>
        <w:rPr>
          <w:rFonts w:ascii="Times New Roman" w:hAnsi="Times New Roman" w:cs="Times New Roman"/>
          <w:sz w:val="24"/>
          <w:szCs w:val="24"/>
        </w:rPr>
        <w:t>.</w:t>
      </w:r>
      <w:r w:rsidRPr="00C441EB">
        <w:rPr>
          <w:rStyle w:val="FootnoteReference"/>
          <w:rFonts w:ascii="Times New Roman" w:hAnsi="Times New Roman" w:cs="Times New Roman"/>
          <w:sz w:val="24"/>
          <w:szCs w:val="24"/>
        </w:rPr>
        <w:footnoteReference w:id="6"/>
      </w:r>
      <w:r w:rsidRPr="00C441EB">
        <w:rPr>
          <w:rFonts w:ascii="Times New Roman" w:hAnsi="Times New Roman" w:cs="Times New Roman"/>
          <w:sz w:val="24"/>
          <w:szCs w:val="24"/>
        </w:rPr>
        <w:t xml:space="preserve">. </w:t>
      </w:r>
      <w:r>
        <w:rPr>
          <w:rFonts w:ascii="Times New Roman" w:hAnsi="Times New Roman" w:cs="Times New Roman"/>
          <w:sz w:val="24"/>
          <w:szCs w:val="24"/>
        </w:rPr>
        <w:t xml:space="preserve">His successor, </w:t>
      </w:r>
      <w:proofErr w:type="spellStart"/>
      <w:r w:rsidRPr="00C441EB">
        <w:rPr>
          <w:rFonts w:ascii="Times New Roman" w:hAnsi="Times New Roman" w:cs="Times New Roman"/>
          <w:sz w:val="24"/>
          <w:szCs w:val="24"/>
        </w:rPr>
        <w:t>Desmaretz</w:t>
      </w:r>
      <w:proofErr w:type="spellEnd"/>
      <w:r w:rsidRPr="00C441EB">
        <w:rPr>
          <w:rFonts w:ascii="Times New Roman" w:hAnsi="Times New Roman" w:cs="Times New Roman"/>
          <w:sz w:val="24"/>
          <w:szCs w:val="24"/>
        </w:rPr>
        <w:t xml:space="preserve"> </w:t>
      </w:r>
      <w:r>
        <w:rPr>
          <w:rFonts w:ascii="Times New Roman" w:hAnsi="Times New Roman" w:cs="Times New Roman"/>
          <w:sz w:val="24"/>
          <w:szCs w:val="24"/>
        </w:rPr>
        <w:t xml:space="preserve">(1708-1715), later </w:t>
      </w:r>
      <w:r w:rsidRPr="00C441EB">
        <w:rPr>
          <w:rFonts w:ascii="Times New Roman" w:hAnsi="Times New Roman" w:cs="Times New Roman"/>
          <w:sz w:val="24"/>
          <w:szCs w:val="24"/>
        </w:rPr>
        <w:t xml:space="preserve">refined this idea by handing out all the </w:t>
      </w:r>
      <w:r w:rsidRPr="00C441EB">
        <w:rPr>
          <w:rFonts w:ascii="Times New Roman" w:hAnsi="Times New Roman" w:cs="Times New Roman"/>
          <w:i/>
          <w:sz w:val="24"/>
          <w:szCs w:val="24"/>
        </w:rPr>
        <w:lastRenderedPageBreak/>
        <w:t xml:space="preserve">affaires </w:t>
      </w:r>
      <w:proofErr w:type="spellStart"/>
      <w:r w:rsidRPr="00C441EB">
        <w:rPr>
          <w:rFonts w:ascii="Times New Roman" w:hAnsi="Times New Roman" w:cs="Times New Roman"/>
          <w:i/>
          <w:sz w:val="24"/>
          <w:szCs w:val="24"/>
        </w:rPr>
        <w:t>extraordinaires</w:t>
      </w:r>
      <w:proofErr w:type="spellEnd"/>
      <w:r w:rsidRPr="00C441EB">
        <w:rPr>
          <w:rFonts w:ascii="Times New Roman" w:hAnsi="Times New Roman" w:cs="Times New Roman"/>
          <w:sz w:val="24"/>
          <w:szCs w:val="24"/>
        </w:rPr>
        <w:t xml:space="preserve"> to the </w:t>
      </w:r>
      <w:proofErr w:type="spellStart"/>
      <w:r w:rsidRPr="00C441EB">
        <w:rPr>
          <w:rFonts w:ascii="Times New Roman" w:hAnsi="Times New Roman" w:cs="Times New Roman"/>
          <w:i/>
          <w:sz w:val="24"/>
          <w:szCs w:val="24"/>
        </w:rPr>
        <w:t>receveurs</w:t>
      </w:r>
      <w:proofErr w:type="spellEnd"/>
      <w:r w:rsidRPr="00C441EB">
        <w:rPr>
          <w:rFonts w:ascii="Times New Roman" w:hAnsi="Times New Roman" w:cs="Times New Roman"/>
          <w:i/>
          <w:sz w:val="24"/>
          <w:szCs w:val="24"/>
        </w:rPr>
        <w:t xml:space="preserve"> </w:t>
      </w:r>
      <w:proofErr w:type="spellStart"/>
      <w:r w:rsidRPr="00C441EB">
        <w:rPr>
          <w:rFonts w:ascii="Times New Roman" w:hAnsi="Times New Roman" w:cs="Times New Roman"/>
          <w:i/>
          <w:sz w:val="24"/>
          <w:szCs w:val="24"/>
        </w:rPr>
        <w:t>généraux</w:t>
      </w:r>
      <w:proofErr w:type="spellEnd"/>
      <w:r w:rsidRPr="00C441EB">
        <w:rPr>
          <w:rFonts w:ascii="Times New Roman" w:hAnsi="Times New Roman" w:cs="Times New Roman"/>
          <w:i/>
          <w:sz w:val="24"/>
          <w:szCs w:val="24"/>
        </w:rPr>
        <w:t xml:space="preserve"> des finances</w:t>
      </w:r>
      <w:r w:rsidRPr="00C441EB">
        <w:rPr>
          <w:rFonts w:ascii="Times New Roman" w:hAnsi="Times New Roman" w:cs="Times New Roman"/>
          <w:sz w:val="24"/>
          <w:szCs w:val="24"/>
        </w:rPr>
        <w:t xml:space="preserve"> in support of their advancing the revenue from future taxes, and for a remise reduced at 10%. </w:t>
      </w:r>
    </w:p>
    <w:p w14:paraId="2DB7B088" w14:textId="77777777" w:rsidR="006F6F93" w:rsidRDefault="006F6F93" w:rsidP="000A1A80">
      <w:pPr>
        <w:jc w:val="both"/>
      </w:pPr>
    </w:p>
    <w:p w14:paraId="0AB02ACF" w14:textId="0DC3DB10" w:rsidR="00AF325E" w:rsidRDefault="00C424F7" w:rsidP="000A1A80">
      <w:pPr>
        <w:jc w:val="both"/>
      </w:pPr>
      <w:r>
        <w:t>2. Tax collectors.</w:t>
      </w:r>
    </w:p>
    <w:p w14:paraId="34B4F694" w14:textId="33B7AAE4" w:rsidR="00012CC3" w:rsidRDefault="006F6F93" w:rsidP="00012CC3">
      <w:pPr>
        <w:jc w:val="both"/>
      </w:pPr>
      <w:r>
        <w:t>Like the</w:t>
      </w:r>
      <w:r w:rsidR="006F09DF">
        <w:t xml:space="preserve"> </w:t>
      </w:r>
      <w:proofErr w:type="spellStart"/>
      <w:r w:rsidR="006F09DF" w:rsidRPr="006341B2">
        <w:rPr>
          <w:i/>
          <w:iCs/>
        </w:rPr>
        <w:t>trait</w:t>
      </w:r>
      <w:r w:rsidR="006F09DF">
        <w:rPr>
          <w:i/>
          <w:iCs/>
        </w:rPr>
        <w:t>ants</w:t>
      </w:r>
      <w:proofErr w:type="spellEnd"/>
      <w:r w:rsidR="006F09DF">
        <w:rPr>
          <w:i/>
          <w:iCs/>
        </w:rPr>
        <w:t xml:space="preserve">, </w:t>
      </w:r>
      <w:r w:rsidR="006F09DF">
        <w:t xml:space="preserve">the tax collectors had to pay by instalments. </w:t>
      </w:r>
      <w:r w:rsidR="00BB7637">
        <w:t>Each year, t</w:t>
      </w:r>
      <w:r w:rsidR="006F09DF">
        <w:t xml:space="preserve">he </w:t>
      </w:r>
      <w:proofErr w:type="spellStart"/>
      <w:r w:rsidR="006F09DF" w:rsidRPr="006F09DF">
        <w:rPr>
          <w:i/>
          <w:iCs/>
        </w:rPr>
        <w:t>receveurs</w:t>
      </w:r>
      <w:proofErr w:type="spellEnd"/>
      <w:r w:rsidR="006F09DF" w:rsidRPr="006F09DF">
        <w:rPr>
          <w:i/>
          <w:iCs/>
        </w:rPr>
        <w:t xml:space="preserve"> </w:t>
      </w:r>
      <w:proofErr w:type="spellStart"/>
      <w:r w:rsidR="006F09DF" w:rsidRPr="006F09DF">
        <w:rPr>
          <w:i/>
          <w:iCs/>
        </w:rPr>
        <w:t>généraux</w:t>
      </w:r>
      <w:proofErr w:type="spellEnd"/>
      <w:r w:rsidR="006F09DF" w:rsidRPr="006F09DF">
        <w:rPr>
          <w:i/>
          <w:iCs/>
        </w:rPr>
        <w:t xml:space="preserve"> des finances</w:t>
      </w:r>
      <w:r w:rsidR="006F09DF">
        <w:t xml:space="preserve"> (RGFs), in the case of direct taxes, and the </w:t>
      </w:r>
      <w:proofErr w:type="spellStart"/>
      <w:r w:rsidR="006F09DF">
        <w:t>fermiers</w:t>
      </w:r>
      <w:proofErr w:type="spellEnd"/>
      <w:r w:rsidR="006F09DF">
        <w:t xml:space="preserve"> </w:t>
      </w:r>
      <w:proofErr w:type="spellStart"/>
      <w:r w:rsidR="006F09DF">
        <w:t>généraux</w:t>
      </w:r>
      <w:proofErr w:type="spellEnd"/>
      <w:r w:rsidR="006F09DF">
        <w:t xml:space="preserve"> (FGs), for indirect taxes, agreed on a calendar of payments with the </w:t>
      </w:r>
      <w:proofErr w:type="spellStart"/>
      <w:r w:rsidR="006F09DF" w:rsidRPr="006F09DF">
        <w:rPr>
          <w:i/>
          <w:iCs/>
        </w:rPr>
        <w:t>contrôleur</w:t>
      </w:r>
      <w:proofErr w:type="spellEnd"/>
      <w:r w:rsidR="006F09DF" w:rsidRPr="006F09DF">
        <w:rPr>
          <w:i/>
          <w:iCs/>
        </w:rPr>
        <w:t xml:space="preserve"> </w:t>
      </w:r>
      <w:proofErr w:type="spellStart"/>
      <w:r w:rsidR="006F09DF" w:rsidRPr="006F09DF">
        <w:rPr>
          <w:i/>
          <w:iCs/>
        </w:rPr>
        <w:t>général</w:t>
      </w:r>
      <w:proofErr w:type="spellEnd"/>
      <w:r w:rsidR="006F09DF" w:rsidRPr="006F09DF">
        <w:rPr>
          <w:i/>
          <w:iCs/>
        </w:rPr>
        <w:t xml:space="preserve"> des finances</w:t>
      </w:r>
      <w:r w:rsidR="006F09DF">
        <w:t xml:space="preserve">. </w:t>
      </w:r>
      <w:r w:rsidR="001F2B37">
        <w:t xml:space="preserve">Punctuality was all the more important since the tax collectors’ monthly payments, like the </w:t>
      </w:r>
      <w:proofErr w:type="spellStart"/>
      <w:r w:rsidR="001F2B37" w:rsidRPr="00E42CDC">
        <w:rPr>
          <w:i/>
          <w:iCs/>
        </w:rPr>
        <w:t>traitants</w:t>
      </w:r>
      <w:proofErr w:type="spellEnd"/>
      <w:r w:rsidR="001F2B37">
        <w:t xml:space="preserve">’ instalments, were destined to the </w:t>
      </w:r>
      <w:proofErr w:type="spellStart"/>
      <w:r w:rsidR="001F2B37" w:rsidRPr="007D772F">
        <w:rPr>
          <w:i/>
          <w:iCs/>
        </w:rPr>
        <w:t>garde</w:t>
      </w:r>
      <w:proofErr w:type="spellEnd"/>
      <w:r w:rsidR="001F2B37" w:rsidRPr="007D772F">
        <w:rPr>
          <w:i/>
          <w:iCs/>
        </w:rPr>
        <w:t xml:space="preserve"> du </w:t>
      </w:r>
      <w:proofErr w:type="spellStart"/>
      <w:r w:rsidR="001F2B37" w:rsidRPr="007D772F">
        <w:rPr>
          <w:i/>
          <w:iCs/>
        </w:rPr>
        <w:t>Trésor</w:t>
      </w:r>
      <w:proofErr w:type="spellEnd"/>
      <w:r w:rsidR="001F2B37" w:rsidRPr="007D772F">
        <w:rPr>
          <w:i/>
          <w:iCs/>
        </w:rPr>
        <w:t xml:space="preserve"> royal</w:t>
      </w:r>
      <w:r w:rsidR="001F2B37">
        <w:t xml:space="preserve"> and the </w:t>
      </w:r>
      <w:proofErr w:type="spellStart"/>
      <w:r w:rsidR="001F2B37" w:rsidRPr="007D772F">
        <w:rPr>
          <w:i/>
          <w:iCs/>
        </w:rPr>
        <w:t>trésoriers</w:t>
      </w:r>
      <w:proofErr w:type="spellEnd"/>
      <w:r w:rsidR="001F2B37" w:rsidRPr="007D772F">
        <w:rPr>
          <w:i/>
          <w:iCs/>
        </w:rPr>
        <w:t xml:space="preserve"> </w:t>
      </w:r>
      <w:proofErr w:type="spellStart"/>
      <w:r w:rsidR="001F2B37" w:rsidRPr="007D772F">
        <w:rPr>
          <w:i/>
          <w:iCs/>
        </w:rPr>
        <w:t>généraux</w:t>
      </w:r>
      <w:proofErr w:type="spellEnd"/>
      <w:r w:rsidR="001F2B37">
        <w:t xml:space="preserve"> who relied on these funds to pay royal expenditure. For a variety of reasons, the schedules did not always reflect the tax received by tax collectors from the taxpayers. </w:t>
      </w:r>
      <w:r w:rsidR="00012CC3">
        <w:t>Potential d</w:t>
      </w:r>
      <w:r w:rsidR="004F4AD8">
        <w:t xml:space="preserve">iscrepancy could be minimised by careful </w:t>
      </w:r>
      <w:r w:rsidR="003414AB">
        <w:t xml:space="preserve">prevision and </w:t>
      </w:r>
      <w:r w:rsidR="004F4AD8">
        <w:t>management of the tax base (capacity)</w:t>
      </w:r>
      <w:r w:rsidR="003414AB">
        <w:t xml:space="preserve">. </w:t>
      </w:r>
      <w:r>
        <w:t xml:space="preserve">Still, </w:t>
      </w:r>
      <w:r w:rsidR="00E133A9">
        <w:t>the tax collectors were expected to pay on time, and this regardless of tax receipts.</w:t>
      </w:r>
      <w:r w:rsidR="00800491">
        <w:t xml:space="preserve"> </w:t>
      </w:r>
      <w:r w:rsidR="00012CC3">
        <w:t xml:space="preserve">Under Louis XV, </w:t>
      </w:r>
      <w:r>
        <w:t xml:space="preserve">the king incentivised them by a </w:t>
      </w:r>
      <w:r w:rsidR="00012CC3">
        <w:t>gratification of …. on the taxes they collected</w:t>
      </w:r>
      <w:r>
        <w:t xml:space="preserve"> </w:t>
      </w:r>
      <w:r w:rsidR="00012CC3">
        <w:t xml:space="preserve">to cover the </w:t>
      </w:r>
      <w:r>
        <w:t xml:space="preserve">costs of the </w:t>
      </w:r>
      <w:r w:rsidR="00012CC3">
        <w:t xml:space="preserve">advances that they might, or might not, make to meet their monthly payments during the fiscal year. This relatively small sum seemed worth the spending to </w:t>
      </w:r>
      <w:r>
        <w:t xml:space="preserve">shield </w:t>
      </w:r>
      <w:r w:rsidR="00012CC3">
        <w:t xml:space="preserve">late or struggling taxpayers from the legal costs of prosecution that the tax collectors could initiative if pressed by their instalments. </w:t>
      </w:r>
    </w:p>
    <w:p w14:paraId="642B25AF" w14:textId="200A187F" w:rsidR="00D72B08" w:rsidRDefault="00012CC3" w:rsidP="004C697A">
      <w:pPr>
        <w:jc w:val="both"/>
      </w:pPr>
      <w:r>
        <w:t xml:space="preserve">Such arrangements worked well in normal times when taxation was rather static or </w:t>
      </w:r>
      <w:r w:rsidR="006F6F93">
        <w:t xml:space="preserve">moved </w:t>
      </w:r>
      <w:r>
        <w:t xml:space="preserve">in unison with economic activity. They helped absorb </w:t>
      </w:r>
      <w:r w:rsidRPr="00676F87">
        <w:rPr>
          <w:i/>
          <w:iCs/>
        </w:rPr>
        <w:t>ad hoc</w:t>
      </w:r>
      <w:r>
        <w:t xml:space="preserve"> accidents</w:t>
      </w:r>
      <w:r w:rsidR="006F6F93">
        <w:t xml:space="preserve">. </w:t>
      </w:r>
      <w:r w:rsidR="004C697A">
        <w:t>W</w:t>
      </w:r>
      <w:r w:rsidR="00676F87">
        <w:t>ith its urgent</w:t>
      </w:r>
      <w:r w:rsidR="004C697A">
        <w:t xml:space="preserve"> </w:t>
      </w:r>
      <w:r w:rsidR="00676F87">
        <w:t>and heav</w:t>
      </w:r>
      <w:r w:rsidR="004C697A">
        <w:t xml:space="preserve">y </w:t>
      </w:r>
      <w:r w:rsidR="00676F87">
        <w:t>costs</w:t>
      </w:r>
      <w:r w:rsidR="004C697A">
        <w:t xml:space="preserve">, war posed a direct threat to </w:t>
      </w:r>
      <w:r>
        <w:t xml:space="preserve">the </w:t>
      </w:r>
      <w:r w:rsidR="00CE37ED">
        <w:t xml:space="preserve">peacetime </w:t>
      </w:r>
      <w:r w:rsidR="004C697A">
        <w:t>tax equilibrium. In the case of taxpayers</w:t>
      </w:r>
      <w:r>
        <w:t xml:space="preserve"> two scenarios presented themselves. M</w:t>
      </w:r>
      <w:r w:rsidR="00CE37ED">
        <w:t xml:space="preserve">ost </w:t>
      </w:r>
      <w:r w:rsidR="006F6F93">
        <w:t xml:space="preserve">of them </w:t>
      </w:r>
      <w:r w:rsidR="004C697A">
        <w:t>were likely to see their tax bills increase</w:t>
      </w:r>
      <w:r>
        <w:t xml:space="preserve"> </w:t>
      </w:r>
      <w:r w:rsidR="001D1E14">
        <w:t xml:space="preserve">(pay more), although the purchasers of offices might buy tax rebates. Some </w:t>
      </w:r>
      <w:r w:rsidR="00CE37ED">
        <w:t>could also see their revenue affected</w:t>
      </w:r>
      <w:r>
        <w:t xml:space="preserve"> </w:t>
      </w:r>
      <w:r w:rsidR="00CE37ED">
        <w:t>by the impact of war on their activity</w:t>
      </w:r>
      <w:r w:rsidR="001D1E14">
        <w:t xml:space="preserve"> (receive less), although war profited certain </w:t>
      </w:r>
      <w:r w:rsidR="006F6F93">
        <w:t>production sectors</w:t>
      </w:r>
      <w:r w:rsidR="001D1E14">
        <w:t xml:space="preserve">. </w:t>
      </w:r>
      <w:r w:rsidR="006F6F93">
        <w:t xml:space="preserve">Part of </w:t>
      </w:r>
      <w:r w:rsidR="001D1E14">
        <w:t xml:space="preserve">these </w:t>
      </w:r>
      <w:r w:rsidR="006F6F93">
        <w:t xml:space="preserve">pressures </w:t>
      </w:r>
      <w:r w:rsidR="001D1E14">
        <w:t>happened overnight</w:t>
      </w:r>
      <w:r w:rsidR="00E42CDC">
        <w:t xml:space="preserve"> and </w:t>
      </w:r>
      <w:r w:rsidR="006F6F93">
        <w:t>sporadically,</w:t>
      </w:r>
      <w:r w:rsidR="001D1E14">
        <w:t xml:space="preserve"> while others develop</w:t>
      </w:r>
      <w:r w:rsidR="00E42CDC">
        <w:t>ed</w:t>
      </w:r>
      <w:r w:rsidR="001D1E14">
        <w:t xml:space="preserve"> over years. </w:t>
      </w:r>
      <w:r w:rsidR="001F2B37">
        <w:t xml:space="preserve">Pressures mounted on the </w:t>
      </w:r>
      <w:r w:rsidR="00CE37ED">
        <w:t xml:space="preserve">tax collectors </w:t>
      </w:r>
      <w:r w:rsidR="001F2B37">
        <w:t xml:space="preserve">too as </w:t>
      </w:r>
      <w:r w:rsidR="00CE37ED">
        <w:t xml:space="preserve">the additional </w:t>
      </w:r>
      <w:r w:rsidR="00E42CDC">
        <w:t xml:space="preserve">demands </w:t>
      </w:r>
      <w:r w:rsidR="00CE37ED">
        <w:t xml:space="preserve">of the government </w:t>
      </w:r>
      <w:r w:rsidR="001D1E14">
        <w:t xml:space="preserve">required that </w:t>
      </w:r>
      <w:r w:rsidR="00CE37ED">
        <w:t>the</w:t>
      </w:r>
      <w:r w:rsidR="001D1E14">
        <w:t>y</w:t>
      </w:r>
      <w:r w:rsidR="00CE37ED">
        <w:t xml:space="preserve"> </w:t>
      </w:r>
      <w:r w:rsidR="001F2B37">
        <w:t xml:space="preserve">turn over </w:t>
      </w:r>
      <w:r w:rsidR="001D1E14">
        <w:t xml:space="preserve">greater </w:t>
      </w:r>
      <w:r w:rsidR="00CE37ED">
        <w:t xml:space="preserve">volumes. </w:t>
      </w:r>
      <w:r w:rsidR="001D1E14">
        <w:t>As time went by, the gap between taxes paid by the king’s subjects</w:t>
      </w:r>
      <w:r w:rsidR="0035360E">
        <w:t xml:space="preserve"> to the tax collectors</w:t>
      </w:r>
      <w:r w:rsidR="001D1E14">
        <w:t xml:space="preserve">, and </w:t>
      </w:r>
      <w:r w:rsidR="0035360E">
        <w:t xml:space="preserve">the </w:t>
      </w:r>
      <w:r w:rsidR="001D1E14">
        <w:t xml:space="preserve">taxes to be paid by the tax collectors to the treasury tend to widen. </w:t>
      </w:r>
    </w:p>
    <w:p w14:paraId="5385CEAB" w14:textId="080F2B45" w:rsidR="001F2B37" w:rsidRDefault="00D72B08" w:rsidP="001F2B37">
      <w:pPr>
        <w:jc w:val="both"/>
      </w:pPr>
      <w:r>
        <w:t>Various h</w:t>
      </w:r>
      <w:r w:rsidR="0035360E">
        <w:t xml:space="preserve">istorical examples could </w:t>
      </w:r>
      <w:r>
        <w:t xml:space="preserve">illustrate </w:t>
      </w:r>
      <w:r w:rsidR="0035360E">
        <w:t xml:space="preserve">the underlying causes for </w:t>
      </w:r>
      <w:r w:rsidR="00861A69">
        <w:t xml:space="preserve">these </w:t>
      </w:r>
      <w:r w:rsidR="0035360E">
        <w:t xml:space="preserve">tensions. We will only </w:t>
      </w:r>
      <w:r w:rsidR="00E42CDC">
        <w:t>mention two</w:t>
      </w:r>
      <w:r w:rsidR="0035360E">
        <w:t xml:space="preserve">. </w:t>
      </w:r>
      <w:r w:rsidR="008E6A4E">
        <w:t>On the receipt side, t</w:t>
      </w:r>
      <w:r w:rsidR="0035360E">
        <w:t xml:space="preserve">axpayers’ failure is evidenced by </w:t>
      </w:r>
      <w:r>
        <w:t xml:space="preserve">the </w:t>
      </w:r>
      <w:r w:rsidR="0035360E">
        <w:t xml:space="preserve">80 million of unpaid taxes that the government decided to wipe out in 1718. </w:t>
      </w:r>
      <w:r>
        <w:t xml:space="preserve">Yet in 1726 taxes outstanding were back to ..  , </w:t>
      </w:r>
      <w:r w:rsidR="00861A69">
        <w:t xml:space="preserve">When it comes to </w:t>
      </w:r>
      <w:r w:rsidR="008E6A4E">
        <w:t>payment</w:t>
      </w:r>
      <w:r w:rsidR="00861A69">
        <w:t xml:space="preserve">, </w:t>
      </w:r>
      <w:r w:rsidR="0035360E">
        <w:t xml:space="preserve">the </w:t>
      </w:r>
      <w:r w:rsidR="00FE38FA">
        <w:t xml:space="preserve">many layers of tax collection, starting from the taxpayers to the </w:t>
      </w:r>
      <w:proofErr w:type="spellStart"/>
      <w:r w:rsidR="00FE38FA">
        <w:t>collecteurs</w:t>
      </w:r>
      <w:proofErr w:type="spellEnd"/>
      <w:r w:rsidR="00FE38FA">
        <w:t xml:space="preserve"> </w:t>
      </w:r>
      <w:r w:rsidR="00FE38FA" w:rsidRPr="00FE38FA">
        <w:rPr>
          <w:i/>
          <w:iCs/>
        </w:rPr>
        <w:t xml:space="preserve">des </w:t>
      </w:r>
      <w:proofErr w:type="spellStart"/>
      <w:r w:rsidR="00FE38FA" w:rsidRPr="00FE38FA">
        <w:rPr>
          <w:i/>
          <w:iCs/>
        </w:rPr>
        <w:t>tailles</w:t>
      </w:r>
      <w:proofErr w:type="spellEnd"/>
      <w:r w:rsidR="00FE38FA">
        <w:rPr>
          <w:i/>
          <w:iCs/>
        </w:rPr>
        <w:t xml:space="preserve"> </w:t>
      </w:r>
      <w:r w:rsidR="00FE38FA" w:rsidRPr="00FE38FA">
        <w:t>(village</w:t>
      </w:r>
      <w:r w:rsidR="008E6A4E">
        <w:t>s</w:t>
      </w:r>
      <w:r w:rsidR="00FE38FA" w:rsidRPr="00FE38FA">
        <w:t>)</w:t>
      </w:r>
      <w:r w:rsidR="00FE38FA">
        <w:rPr>
          <w:i/>
          <w:iCs/>
        </w:rPr>
        <w:t xml:space="preserve">¸ </w:t>
      </w:r>
      <w:r w:rsidR="00FE38FA">
        <w:t xml:space="preserve">then to the </w:t>
      </w:r>
      <w:proofErr w:type="spellStart"/>
      <w:r w:rsidR="00FE38FA" w:rsidRPr="00FE38FA">
        <w:rPr>
          <w:i/>
          <w:iCs/>
        </w:rPr>
        <w:t>receveurs</w:t>
      </w:r>
      <w:proofErr w:type="spellEnd"/>
      <w:r w:rsidR="00FE38FA" w:rsidRPr="00FE38FA">
        <w:rPr>
          <w:i/>
          <w:iCs/>
        </w:rPr>
        <w:t xml:space="preserve"> </w:t>
      </w:r>
      <w:proofErr w:type="spellStart"/>
      <w:r w:rsidR="00FE38FA" w:rsidRPr="00FE38FA">
        <w:rPr>
          <w:i/>
          <w:iCs/>
        </w:rPr>
        <w:t>particuliers</w:t>
      </w:r>
      <w:proofErr w:type="spellEnd"/>
      <w:r w:rsidR="00FE38FA" w:rsidRPr="00FE38FA">
        <w:rPr>
          <w:i/>
          <w:iCs/>
        </w:rPr>
        <w:t xml:space="preserve"> des </w:t>
      </w:r>
      <w:proofErr w:type="spellStart"/>
      <w:r w:rsidR="00FE38FA" w:rsidRPr="00FE38FA">
        <w:rPr>
          <w:i/>
          <w:iCs/>
        </w:rPr>
        <w:t>tailles</w:t>
      </w:r>
      <w:proofErr w:type="spellEnd"/>
      <w:r w:rsidR="00FE38FA">
        <w:t xml:space="preserve"> (</w:t>
      </w:r>
      <w:proofErr w:type="spellStart"/>
      <w:r w:rsidR="00FE38FA">
        <w:t>élections</w:t>
      </w:r>
      <w:proofErr w:type="spellEnd"/>
      <w:r w:rsidR="00FE38FA">
        <w:t xml:space="preserve">) to the agents of the </w:t>
      </w:r>
      <w:proofErr w:type="spellStart"/>
      <w:r w:rsidR="00FE38FA" w:rsidRPr="00FE38FA">
        <w:rPr>
          <w:i/>
          <w:iCs/>
        </w:rPr>
        <w:t>receveurs</w:t>
      </w:r>
      <w:proofErr w:type="spellEnd"/>
      <w:r w:rsidR="00FE38FA" w:rsidRPr="00FE38FA">
        <w:rPr>
          <w:i/>
          <w:iCs/>
        </w:rPr>
        <w:t xml:space="preserve"> </w:t>
      </w:r>
      <w:proofErr w:type="spellStart"/>
      <w:r w:rsidR="00FE38FA" w:rsidRPr="00FE38FA">
        <w:rPr>
          <w:i/>
          <w:iCs/>
        </w:rPr>
        <w:t>généraux</w:t>
      </w:r>
      <w:proofErr w:type="spellEnd"/>
      <w:r w:rsidR="00FE38FA" w:rsidRPr="00FE38FA">
        <w:rPr>
          <w:i/>
          <w:iCs/>
        </w:rPr>
        <w:t xml:space="preserve"> des finances</w:t>
      </w:r>
      <w:r w:rsidR="00FE38FA">
        <w:t xml:space="preserve"> (</w:t>
      </w:r>
      <w:proofErr w:type="spellStart"/>
      <w:r w:rsidR="00FE38FA">
        <w:t>généralités</w:t>
      </w:r>
      <w:proofErr w:type="spellEnd"/>
      <w:r w:rsidR="00FE38FA">
        <w:t xml:space="preserve">), and finally to the </w:t>
      </w:r>
      <w:proofErr w:type="spellStart"/>
      <w:r w:rsidR="00FE38FA" w:rsidRPr="00FE38FA">
        <w:rPr>
          <w:i/>
          <w:iCs/>
        </w:rPr>
        <w:t>caisse</w:t>
      </w:r>
      <w:proofErr w:type="spellEnd"/>
      <w:r w:rsidR="00FE38FA" w:rsidRPr="00FE38FA">
        <w:rPr>
          <w:i/>
          <w:iCs/>
        </w:rPr>
        <w:t xml:space="preserve"> de</w:t>
      </w:r>
      <w:r w:rsidR="00FE38FA">
        <w:rPr>
          <w:i/>
          <w:iCs/>
        </w:rPr>
        <w:t>s</w:t>
      </w:r>
      <w:r w:rsidR="00FE38FA" w:rsidRPr="00FE38FA">
        <w:rPr>
          <w:i/>
          <w:iCs/>
        </w:rPr>
        <w:t xml:space="preserve"> </w:t>
      </w:r>
      <w:proofErr w:type="spellStart"/>
      <w:r w:rsidR="00FE38FA" w:rsidRPr="00FE38FA">
        <w:rPr>
          <w:i/>
          <w:iCs/>
        </w:rPr>
        <w:t>recettes</w:t>
      </w:r>
      <w:proofErr w:type="spellEnd"/>
      <w:r w:rsidR="00FE38FA" w:rsidRPr="00FE38FA">
        <w:rPr>
          <w:i/>
          <w:iCs/>
        </w:rPr>
        <w:t xml:space="preserve"> </w:t>
      </w:r>
      <w:proofErr w:type="spellStart"/>
      <w:r w:rsidR="00FE38FA" w:rsidRPr="00FE38FA">
        <w:rPr>
          <w:i/>
          <w:iCs/>
        </w:rPr>
        <w:t>générales</w:t>
      </w:r>
      <w:proofErr w:type="spellEnd"/>
      <w:r w:rsidR="00FE38FA">
        <w:t xml:space="preserve"> and the </w:t>
      </w:r>
      <w:proofErr w:type="spellStart"/>
      <w:r w:rsidR="00FE38FA">
        <w:t>Trésor</w:t>
      </w:r>
      <w:proofErr w:type="spellEnd"/>
      <w:r w:rsidR="00FE38FA">
        <w:t xml:space="preserve"> royal in Paris, could see the chain break in many places and</w:t>
      </w:r>
      <w:r>
        <w:t>, worse,</w:t>
      </w:r>
      <w:r w:rsidR="00FE38FA">
        <w:t xml:space="preserve"> </w:t>
      </w:r>
      <w:r w:rsidR="008E6A4E">
        <w:t xml:space="preserve">the finance minister </w:t>
      </w:r>
      <w:r w:rsidR="00E42CDC">
        <w:t xml:space="preserve">baffled </w:t>
      </w:r>
      <w:r w:rsidR="008E6A4E">
        <w:t xml:space="preserve">when </w:t>
      </w:r>
      <w:r w:rsidR="00FE38FA">
        <w:t>the</w:t>
      </w:r>
      <w:r w:rsidR="008E6A4E">
        <w:t>se various</w:t>
      </w:r>
      <w:r w:rsidR="00FE38FA">
        <w:t xml:space="preserve"> agents </w:t>
      </w:r>
      <w:r>
        <w:t xml:space="preserve">answered his queries by putting the </w:t>
      </w:r>
      <w:r w:rsidR="00FE38FA">
        <w:t>blame</w:t>
      </w:r>
      <w:r>
        <w:t xml:space="preserve"> on </w:t>
      </w:r>
      <w:r w:rsidR="00FE38FA">
        <w:t xml:space="preserve">each other for </w:t>
      </w:r>
      <w:r w:rsidR="008E6A4E">
        <w:t xml:space="preserve">the </w:t>
      </w:r>
      <w:r w:rsidR="00FE38FA">
        <w:t>delays.</w:t>
      </w:r>
      <w:r w:rsidR="008E6A4E">
        <w:t xml:space="preserve"> </w:t>
      </w:r>
      <w:r w:rsidR="00E42CDC">
        <w:t xml:space="preserve">Endemic </w:t>
      </w:r>
      <w:r w:rsidR="008E6A4E">
        <w:t>in the latter part of Louis XIV’s reign</w:t>
      </w:r>
      <w:r w:rsidR="00E42CDC">
        <w:t xml:space="preserve">, these problems </w:t>
      </w:r>
      <w:r w:rsidR="008E6A4E">
        <w:t xml:space="preserve">were </w:t>
      </w:r>
      <w:r w:rsidR="00E42CDC">
        <w:t xml:space="preserve">progressively </w:t>
      </w:r>
      <w:r w:rsidR="008E6A4E">
        <w:t>sorted out under Louis XV</w:t>
      </w:r>
      <w:r w:rsidR="00E42CDC">
        <w:t>, notably</w:t>
      </w:r>
      <w:r w:rsidR="008E6A4E">
        <w:t xml:space="preserve"> by finance ministers Le </w:t>
      </w:r>
      <w:proofErr w:type="spellStart"/>
      <w:r w:rsidR="008E6A4E">
        <w:t>Peletier</w:t>
      </w:r>
      <w:proofErr w:type="spellEnd"/>
      <w:r w:rsidR="008E6A4E">
        <w:t xml:space="preserve"> des Forts (1726-1730) and </w:t>
      </w:r>
      <w:proofErr w:type="spellStart"/>
      <w:r w:rsidR="008E6A4E">
        <w:t>Orry</w:t>
      </w:r>
      <w:proofErr w:type="spellEnd"/>
      <w:r w:rsidR="008E6A4E">
        <w:t xml:space="preserve"> (1730-1744) who</w:t>
      </w:r>
      <w:r w:rsidR="00E42CDC">
        <w:t xml:space="preserve">se action </w:t>
      </w:r>
      <w:r w:rsidR="008E6A4E">
        <w:t xml:space="preserve">benefitted </w:t>
      </w:r>
      <w:r>
        <w:t xml:space="preserve">from </w:t>
      </w:r>
      <w:r w:rsidR="008E6A4E">
        <w:t>a long period of peace</w:t>
      </w:r>
      <w:r>
        <w:t xml:space="preserve"> (and the benefits of previous bankruptcies</w:t>
      </w:r>
      <w:r w:rsidR="00E42CDC">
        <w:t xml:space="preserve"> on expenditure</w:t>
      </w:r>
      <w:r>
        <w:t>)</w:t>
      </w:r>
      <w:r w:rsidR="008E6A4E">
        <w:t>. But the return of international warfare in 1744 saw the tax machinery s</w:t>
      </w:r>
      <w:r>
        <w:t xml:space="preserve">truggle again, </w:t>
      </w:r>
      <w:r w:rsidR="008E6A4E">
        <w:t>especially during the Seven Years’ War</w:t>
      </w:r>
      <w:r>
        <w:t>. As under Louis XIV, the harvests failures of the late 1760s and 1780s were also very damaging</w:t>
      </w:r>
      <w:r w:rsidR="00E42CDC">
        <w:t xml:space="preserve"> for the Treasury</w:t>
      </w:r>
      <w:r w:rsidR="007A7A0F">
        <w:t>.</w:t>
      </w:r>
      <w:r w:rsidR="006F6F93" w:rsidRPr="006F6F93">
        <w:t xml:space="preserve"> </w:t>
      </w:r>
    </w:p>
    <w:p w14:paraId="6215CBA5" w14:textId="77777777" w:rsidR="00E2064D" w:rsidRDefault="00CA5A1D" w:rsidP="003706F8">
      <w:pPr>
        <w:jc w:val="both"/>
      </w:pPr>
      <w:r>
        <w:t xml:space="preserve">A substantial part of the tax revenue was spent in the </w:t>
      </w:r>
      <w:proofErr w:type="spellStart"/>
      <w:r w:rsidRPr="00CA5A1D">
        <w:rPr>
          <w:i/>
          <w:iCs/>
        </w:rPr>
        <w:t>généralité</w:t>
      </w:r>
      <w:proofErr w:type="spellEnd"/>
      <w:r>
        <w:t xml:space="preserve">. </w:t>
      </w:r>
      <w:r w:rsidRPr="00CA5A1D">
        <w:t xml:space="preserve">Each year </w:t>
      </w:r>
      <w:r>
        <w:t xml:space="preserve">the RGFs received an </w:t>
      </w:r>
      <w:proofErr w:type="spellStart"/>
      <w:r w:rsidRPr="00CA5A1D">
        <w:rPr>
          <w:i/>
          <w:iCs/>
        </w:rPr>
        <w:t>état</w:t>
      </w:r>
      <w:proofErr w:type="spellEnd"/>
      <w:r w:rsidRPr="00CA5A1D">
        <w:rPr>
          <w:i/>
          <w:iCs/>
        </w:rPr>
        <w:t xml:space="preserve"> du </w:t>
      </w:r>
      <w:proofErr w:type="spellStart"/>
      <w:r w:rsidRPr="00CA5A1D">
        <w:rPr>
          <w:i/>
          <w:iCs/>
        </w:rPr>
        <w:t>roi</w:t>
      </w:r>
      <w:proofErr w:type="spellEnd"/>
      <w:r w:rsidRPr="00CA5A1D">
        <w:t xml:space="preserve"> </w:t>
      </w:r>
      <w:r>
        <w:t xml:space="preserve">with </w:t>
      </w:r>
      <w:r w:rsidRPr="00CA5A1D">
        <w:t>th</w:t>
      </w:r>
      <w:r>
        <w:t xml:space="preserve">e names of the officers and the royal agents and the gages and salaries they were </w:t>
      </w:r>
      <w:r w:rsidR="00433316">
        <w:t xml:space="preserve">owed. </w:t>
      </w:r>
      <w:r>
        <w:t xml:space="preserve">These </w:t>
      </w:r>
      <w:r w:rsidRPr="00CA5A1D">
        <w:rPr>
          <w:i/>
          <w:iCs/>
        </w:rPr>
        <w:t>charges</w:t>
      </w:r>
      <w:r>
        <w:t xml:space="preserve"> were </w:t>
      </w:r>
      <w:r w:rsidR="00433316">
        <w:t xml:space="preserve">usually </w:t>
      </w:r>
      <w:r>
        <w:t xml:space="preserve">paid last, towards the end of the fiscal year that spanned 15 to 24 months. </w:t>
      </w:r>
      <w:r w:rsidRPr="00CA5A1D">
        <w:t>The reminder</w:t>
      </w:r>
      <w:r w:rsidR="00433316">
        <w:t xml:space="preserve"> of the taxes</w:t>
      </w:r>
      <w:r w:rsidRPr="00CA5A1D">
        <w:t xml:space="preserve">, </w:t>
      </w:r>
      <w:r w:rsidR="00433316">
        <w:t xml:space="preserve">the so-called </w:t>
      </w:r>
      <w:proofErr w:type="spellStart"/>
      <w:r w:rsidRPr="00CA5A1D">
        <w:t>partie</w:t>
      </w:r>
      <w:proofErr w:type="spellEnd"/>
      <w:r w:rsidRPr="00CA5A1D">
        <w:t xml:space="preserve"> du </w:t>
      </w:r>
      <w:proofErr w:type="spellStart"/>
      <w:r w:rsidRPr="00CA5A1D">
        <w:t>Trésor</w:t>
      </w:r>
      <w:proofErr w:type="spellEnd"/>
      <w:r w:rsidRPr="00CA5A1D">
        <w:t xml:space="preserve"> royal, was destined to cent</w:t>
      </w:r>
      <w:r>
        <w:t>r</w:t>
      </w:r>
      <w:r w:rsidRPr="00CA5A1D">
        <w:t>al expen</w:t>
      </w:r>
      <w:r>
        <w:t>diture</w:t>
      </w:r>
      <w:r w:rsidR="00433316">
        <w:t xml:space="preserve">. </w:t>
      </w:r>
      <w:r w:rsidR="00433316">
        <w:lastRenderedPageBreak/>
        <w:t>A considerable chunk of t</w:t>
      </w:r>
      <w:r>
        <w:t>he indirect tax w</w:t>
      </w:r>
      <w:r w:rsidR="00433316">
        <w:t xml:space="preserve">ent to the </w:t>
      </w:r>
      <w:proofErr w:type="spellStart"/>
      <w:r w:rsidR="00433316" w:rsidRPr="00433316">
        <w:rPr>
          <w:i/>
          <w:iCs/>
        </w:rPr>
        <w:t>payeurs</w:t>
      </w:r>
      <w:proofErr w:type="spellEnd"/>
      <w:r w:rsidR="00433316" w:rsidRPr="00433316">
        <w:rPr>
          <w:i/>
          <w:iCs/>
        </w:rPr>
        <w:t xml:space="preserve"> des </w:t>
      </w:r>
      <w:proofErr w:type="spellStart"/>
      <w:r w:rsidR="00433316" w:rsidRPr="00433316">
        <w:rPr>
          <w:i/>
          <w:iCs/>
        </w:rPr>
        <w:t>rentes</w:t>
      </w:r>
      <w:proofErr w:type="spellEnd"/>
      <w:r w:rsidR="00433316">
        <w:t xml:space="preserve"> who paid the interests of the royal loans to the rentiers. What remained of tax revenue was assigned to the ministries, mostly to the army and the navy, as well as the king’s household and the pensions. Note, however, that a portion of these funds</w:t>
      </w:r>
      <w:r w:rsidR="003706F8">
        <w:t xml:space="preserve"> were paid locally, for instance t</w:t>
      </w:r>
      <w:r w:rsidR="00433316">
        <w:t xml:space="preserve">he salaries </w:t>
      </w:r>
      <w:r w:rsidR="003706F8">
        <w:t>of the military and naval staff who were spread across the kingdom. A financial infrastructure was therefore necessary to minimise the cost, let alone the need, of moving coins back and forth around the kingdom</w:t>
      </w:r>
      <w:r w:rsidR="00544B73">
        <w:t xml:space="preserve">, from the taxpayers to the treasurers and the payees. </w:t>
      </w:r>
      <w:r w:rsidR="003706F8">
        <w:t xml:space="preserve">For coins were a very ponderous commodity. Under Colbert the </w:t>
      </w:r>
      <w:r w:rsidR="003706F8" w:rsidRPr="003706F8">
        <w:rPr>
          <w:i/>
          <w:iCs/>
        </w:rPr>
        <w:t xml:space="preserve">livre </w:t>
      </w:r>
      <w:proofErr w:type="spellStart"/>
      <w:r w:rsidR="003706F8" w:rsidRPr="003706F8">
        <w:rPr>
          <w:i/>
          <w:iCs/>
        </w:rPr>
        <w:t>tournois</w:t>
      </w:r>
      <w:proofErr w:type="spellEnd"/>
      <w:r w:rsidR="003706F8">
        <w:t xml:space="preserve"> was worth 8.33 grams of pure silver. </w:t>
      </w:r>
      <w:r w:rsidR="00BF359E">
        <w:t xml:space="preserve">The purchase of a petty office, say 1,000 lt., required moving over 8 kg of silver. </w:t>
      </w:r>
      <w:r w:rsidR="00544B73">
        <w:t xml:space="preserve">At that time, </w:t>
      </w:r>
      <w:r w:rsidR="00BF359E">
        <w:t xml:space="preserve">the RGFs handled </w:t>
      </w:r>
      <w:r w:rsidR="00544B73">
        <w:t xml:space="preserve">on average </w:t>
      </w:r>
      <w:r w:rsidR="00BF359E">
        <w:t xml:space="preserve">2 million </w:t>
      </w:r>
      <w:r w:rsidR="00544B73">
        <w:t xml:space="preserve">lt. </w:t>
      </w:r>
      <w:r w:rsidR="00BF359E">
        <w:t xml:space="preserve">pa, about 1,500 tons of silver or 100 tons of gold. </w:t>
      </w:r>
      <w:r w:rsidR="003706F8">
        <w:t xml:space="preserve">Substituting light notes for heavy coins, and </w:t>
      </w:r>
      <w:r w:rsidR="00BF359E">
        <w:t xml:space="preserve">increasing velocity, </w:t>
      </w:r>
      <w:r w:rsidR="003706F8">
        <w:t xml:space="preserve">was one of John Law’s arguments in favour of his bank project. Indeed, the marking of a typical bag of coins, worth 1,000 lt., that were usually caried around the capital city for buying and selling, had showed that the same bag of money was sometimes dispatched and received by the same individual during a single day. As is well known, the failure of John Law’s scheme reinforced the position of the </w:t>
      </w:r>
      <w:r w:rsidR="003706F8" w:rsidRPr="0019457F">
        <w:rPr>
          <w:i/>
          <w:iCs/>
        </w:rPr>
        <w:t>financiers</w:t>
      </w:r>
      <w:r w:rsidR="00544B73">
        <w:t xml:space="preserve">, </w:t>
      </w:r>
      <w:r w:rsidR="003706F8">
        <w:t>and the associate profits to be made from the handling of precious metal</w:t>
      </w:r>
      <w:r w:rsidR="00544B73">
        <w:t xml:space="preserve"> and its remittance</w:t>
      </w:r>
      <w:r w:rsidR="003706F8">
        <w:t xml:space="preserve">, crucial aspects that will be discussed more specifically in the next part of the book devoted to the costs of the </w:t>
      </w:r>
      <w:proofErr w:type="spellStart"/>
      <w:r w:rsidR="003706F8" w:rsidRPr="00CD6BB6">
        <w:rPr>
          <w:i/>
          <w:iCs/>
        </w:rPr>
        <w:t>système</w:t>
      </w:r>
      <w:proofErr w:type="spellEnd"/>
      <w:r w:rsidR="003706F8" w:rsidRPr="00CD6BB6">
        <w:rPr>
          <w:i/>
          <w:iCs/>
        </w:rPr>
        <w:t xml:space="preserve"> </w:t>
      </w:r>
      <w:proofErr w:type="spellStart"/>
      <w:r w:rsidR="003706F8" w:rsidRPr="00CD6BB6">
        <w:rPr>
          <w:i/>
          <w:iCs/>
        </w:rPr>
        <w:t>fisco</w:t>
      </w:r>
      <w:proofErr w:type="spellEnd"/>
      <w:r w:rsidR="003706F8" w:rsidRPr="00CD6BB6">
        <w:rPr>
          <w:i/>
          <w:iCs/>
        </w:rPr>
        <w:t>-financier</w:t>
      </w:r>
      <w:r w:rsidR="003706F8">
        <w:t>.</w:t>
      </w:r>
    </w:p>
    <w:p w14:paraId="43F58ED4" w14:textId="77777777" w:rsidR="00006A72" w:rsidRDefault="00E2064D" w:rsidP="00130CB5">
      <w:pPr>
        <w:jc w:val="both"/>
      </w:pPr>
      <w:r>
        <w:t xml:space="preserve">Each month, tax receipts </w:t>
      </w:r>
      <w:r w:rsidR="0048597D">
        <w:t xml:space="preserve">were </w:t>
      </w:r>
      <w:r w:rsidR="003370AB">
        <w:t>collected</w:t>
      </w:r>
      <w:r w:rsidR="0048597D">
        <w:t xml:space="preserve">, </w:t>
      </w:r>
      <w:r>
        <w:t>ma</w:t>
      </w:r>
      <w:r w:rsidR="0048597D">
        <w:t xml:space="preserve">king </w:t>
      </w:r>
      <w:r>
        <w:t xml:space="preserve">their way up, </w:t>
      </w:r>
      <w:r w:rsidR="0048597D">
        <w:t>and distributed, making their way down and around. The RGFs and the TFs did not handle the coins physically</w:t>
      </w:r>
      <w:r w:rsidR="00FC3957">
        <w:t>. They supervised the movement of funds, liaising with local agents and taking the necessary steps to e</w:t>
      </w:r>
      <w:r w:rsidR="0048597D">
        <w:t xml:space="preserve">nsure that the funds </w:t>
      </w:r>
      <w:r w:rsidR="00FC3957">
        <w:t xml:space="preserve">assigned on their receipts </w:t>
      </w:r>
      <w:r w:rsidR="0048597D">
        <w:t>w</w:t>
      </w:r>
      <w:r w:rsidR="00FC3957">
        <w:t xml:space="preserve">ould be </w:t>
      </w:r>
      <w:r w:rsidR="0048597D">
        <w:t>available</w:t>
      </w:r>
      <w:r w:rsidR="00FC3957">
        <w:t xml:space="preserve"> when the payees </w:t>
      </w:r>
      <w:r w:rsidR="003370AB">
        <w:t xml:space="preserve">presented their claims. In the case of the RGFs, these claims took the specific form of </w:t>
      </w:r>
      <w:proofErr w:type="spellStart"/>
      <w:r w:rsidR="003370AB" w:rsidRPr="003370AB">
        <w:rPr>
          <w:i/>
          <w:iCs/>
        </w:rPr>
        <w:t>rescriptions</w:t>
      </w:r>
      <w:proofErr w:type="spellEnd"/>
      <w:r w:rsidR="003370AB">
        <w:t xml:space="preserve">, or orders of payments that each RGF drew on his agent who had responsibility over the funds gathered at the capital city of the </w:t>
      </w:r>
      <w:proofErr w:type="spellStart"/>
      <w:r w:rsidR="003370AB" w:rsidRPr="003370AB">
        <w:rPr>
          <w:i/>
          <w:iCs/>
        </w:rPr>
        <w:t>généralité</w:t>
      </w:r>
      <w:proofErr w:type="spellEnd"/>
      <w:r w:rsidR="003370AB">
        <w:t xml:space="preserve">. These </w:t>
      </w:r>
      <w:proofErr w:type="spellStart"/>
      <w:r w:rsidR="003370AB" w:rsidRPr="003370AB">
        <w:rPr>
          <w:i/>
          <w:iCs/>
        </w:rPr>
        <w:t>rescriptions</w:t>
      </w:r>
      <w:proofErr w:type="spellEnd"/>
      <w:r w:rsidR="003370AB">
        <w:t xml:space="preserve"> were a kind of cheque on the tax revenue, and they were handed out to the </w:t>
      </w:r>
      <w:proofErr w:type="spellStart"/>
      <w:r w:rsidR="003370AB">
        <w:t>garde</w:t>
      </w:r>
      <w:proofErr w:type="spellEnd"/>
      <w:r w:rsidR="003370AB">
        <w:t xml:space="preserve"> du </w:t>
      </w:r>
      <w:proofErr w:type="spellStart"/>
      <w:r w:rsidR="003370AB">
        <w:t>Trésor</w:t>
      </w:r>
      <w:proofErr w:type="spellEnd"/>
      <w:r w:rsidR="003370AB">
        <w:t xml:space="preserve"> royal and the </w:t>
      </w:r>
      <w:r w:rsidR="008A3FAF">
        <w:t xml:space="preserve">general </w:t>
      </w:r>
      <w:r w:rsidR="003370AB">
        <w:t>paymasters who just needed to cash them</w:t>
      </w:r>
      <w:r w:rsidR="00C47A68">
        <w:t xml:space="preserve"> to sustain their payments</w:t>
      </w:r>
      <w:r w:rsidR="003370AB">
        <w:t xml:space="preserve">. </w:t>
      </w:r>
      <w:r w:rsidR="00C47A68">
        <w:t xml:space="preserve">Each of them held </w:t>
      </w:r>
      <w:r w:rsidR="008A3FAF">
        <w:t xml:space="preserve">a large portfolio of </w:t>
      </w:r>
      <w:proofErr w:type="spellStart"/>
      <w:r w:rsidR="00C47A68" w:rsidRPr="00C47A68">
        <w:rPr>
          <w:i/>
          <w:iCs/>
        </w:rPr>
        <w:t>rescriptions</w:t>
      </w:r>
      <w:proofErr w:type="spellEnd"/>
      <w:r w:rsidR="00C47A68">
        <w:t xml:space="preserve">, as well as </w:t>
      </w:r>
      <w:r w:rsidR="008A3FAF" w:rsidRPr="008A3FAF">
        <w:rPr>
          <w:i/>
          <w:iCs/>
        </w:rPr>
        <w:t xml:space="preserve">billets des </w:t>
      </w:r>
      <w:proofErr w:type="spellStart"/>
      <w:r w:rsidR="008A3FAF" w:rsidRPr="008A3FAF">
        <w:rPr>
          <w:i/>
          <w:iCs/>
        </w:rPr>
        <w:t>fermes</w:t>
      </w:r>
      <w:proofErr w:type="spellEnd"/>
      <w:r w:rsidR="008A3FAF">
        <w:t xml:space="preserve"> on the TFs</w:t>
      </w:r>
      <w:r w:rsidR="00C47A68">
        <w:t xml:space="preserve"> and other </w:t>
      </w:r>
      <w:r w:rsidR="008A3FAF" w:rsidRPr="008A3FAF">
        <w:rPr>
          <w:i/>
          <w:iCs/>
        </w:rPr>
        <w:t>assignations</w:t>
      </w:r>
      <w:r w:rsidR="008A3FAF">
        <w:t xml:space="preserve"> on </w:t>
      </w:r>
      <w:r w:rsidR="00C47A68">
        <w:t>other revenue</w:t>
      </w:r>
      <w:r w:rsidR="008A3FAF">
        <w:t xml:space="preserve">, for instance on the instalments of </w:t>
      </w:r>
      <w:proofErr w:type="spellStart"/>
      <w:r w:rsidR="008A3FAF" w:rsidRPr="008A3FAF">
        <w:rPr>
          <w:i/>
          <w:iCs/>
        </w:rPr>
        <w:t>traités</w:t>
      </w:r>
      <w:proofErr w:type="spellEnd"/>
      <w:r w:rsidR="008A3FAF">
        <w:t xml:space="preserve"> under Louis XIV. </w:t>
      </w:r>
      <w:r w:rsidR="00C47A68">
        <w:t>These assets</w:t>
      </w:r>
      <w:r w:rsidR="00A428A5">
        <w:t xml:space="preserve">, however, were delivered by tranches, as per the </w:t>
      </w:r>
      <w:proofErr w:type="spellStart"/>
      <w:r w:rsidR="00A428A5" w:rsidRPr="00A428A5">
        <w:rPr>
          <w:i/>
          <w:iCs/>
        </w:rPr>
        <w:t>état</w:t>
      </w:r>
      <w:proofErr w:type="spellEnd"/>
      <w:r w:rsidR="00A428A5" w:rsidRPr="00A428A5">
        <w:rPr>
          <w:i/>
          <w:iCs/>
        </w:rPr>
        <w:t xml:space="preserve"> de distribution des finance</w:t>
      </w:r>
      <w:r w:rsidR="00A428A5">
        <w:rPr>
          <w:i/>
          <w:iCs/>
        </w:rPr>
        <w:t>s</w:t>
      </w:r>
      <w:r w:rsidR="00A428A5">
        <w:t xml:space="preserve">. </w:t>
      </w:r>
      <w:r w:rsidR="00F4344A">
        <w:t xml:space="preserve">In practice, however, monthly </w:t>
      </w:r>
      <w:r w:rsidR="00A428A5">
        <w:t xml:space="preserve">expenditure might </w:t>
      </w:r>
      <w:r w:rsidR="00F4344A">
        <w:t xml:space="preserve">exceed </w:t>
      </w:r>
      <w:r w:rsidR="00A428A5">
        <w:t>the</w:t>
      </w:r>
      <w:r w:rsidR="00F4344A">
        <w:t xml:space="preserve"> portfolio of assets</w:t>
      </w:r>
      <w:r w:rsidR="006B2466">
        <w:t xml:space="preserve"> that were about to mature. There were many ways by which the finance ministers could help resolve this new issue of synchronicity</w:t>
      </w:r>
      <w:r w:rsidR="00130CB5">
        <w:t xml:space="preserve">. Apart from prioritizing payments, the most common way of addressing liquidity problems was by issuing credit instruments and money. </w:t>
      </w:r>
    </w:p>
    <w:p w14:paraId="12760053" w14:textId="77777777" w:rsidR="00F56663" w:rsidRDefault="00130CB5" w:rsidP="00FA6767">
      <w:pPr>
        <w:jc w:val="both"/>
        <w:rPr>
          <w:iCs/>
        </w:rPr>
      </w:pPr>
      <w:r>
        <w:t xml:space="preserve">The </w:t>
      </w:r>
      <w:r w:rsidR="00006A72">
        <w:t xml:space="preserve">issue </w:t>
      </w:r>
      <w:r>
        <w:t xml:space="preserve">with paper money will be discussed at the end of the chapter because it concerns mostly </w:t>
      </w:r>
      <w:r w:rsidR="00006A72">
        <w:t xml:space="preserve">the problem of bank and bankers that arose in </w:t>
      </w:r>
      <w:r>
        <w:t xml:space="preserve">the last years of Louis XIV’s reign and </w:t>
      </w:r>
      <w:r w:rsidR="00006A72">
        <w:t xml:space="preserve">from the Regency onwards following John Laws’ experience. For the time being, we will </w:t>
      </w:r>
      <w:r w:rsidR="009507A3">
        <w:t xml:space="preserve">focus on the short-term credit instruments that were used by </w:t>
      </w:r>
      <w:r w:rsidR="00006A72">
        <w:t xml:space="preserve">the Treasury </w:t>
      </w:r>
      <w:r w:rsidR="009507A3">
        <w:t xml:space="preserve">to </w:t>
      </w:r>
      <w:r w:rsidR="00006A72">
        <w:t>bridge the temporary gap between expenditure ordered and funds available</w:t>
      </w:r>
      <w:r w:rsidR="009507A3">
        <w:t xml:space="preserve">. Under the Old Regime, short-term liquidity problems were mostly addressed by cashing in advance the revenue from taxes. To do this, the </w:t>
      </w:r>
      <w:proofErr w:type="spellStart"/>
      <w:r w:rsidR="009507A3" w:rsidRPr="009507A3">
        <w:rPr>
          <w:i/>
          <w:iCs/>
        </w:rPr>
        <w:t>contrôleur</w:t>
      </w:r>
      <w:proofErr w:type="spellEnd"/>
      <w:r w:rsidR="009507A3" w:rsidRPr="009507A3">
        <w:rPr>
          <w:i/>
          <w:iCs/>
        </w:rPr>
        <w:t xml:space="preserve"> </w:t>
      </w:r>
      <w:proofErr w:type="spellStart"/>
      <w:r w:rsidR="009507A3" w:rsidRPr="009507A3">
        <w:rPr>
          <w:i/>
          <w:iCs/>
        </w:rPr>
        <w:t>g</w:t>
      </w:r>
      <w:r w:rsidR="009507A3">
        <w:rPr>
          <w:i/>
          <w:iCs/>
        </w:rPr>
        <w:t>é</w:t>
      </w:r>
      <w:r w:rsidR="009507A3" w:rsidRPr="009507A3">
        <w:rPr>
          <w:i/>
          <w:iCs/>
        </w:rPr>
        <w:t>n</w:t>
      </w:r>
      <w:r w:rsidR="009507A3">
        <w:rPr>
          <w:i/>
          <w:iCs/>
        </w:rPr>
        <w:t>é</w:t>
      </w:r>
      <w:r w:rsidR="009507A3" w:rsidRPr="009507A3">
        <w:rPr>
          <w:i/>
          <w:iCs/>
        </w:rPr>
        <w:t>ral</w:t>
      </w:r>
      <w:proofErr w:type="spellEnd"/>
      <w:r w:rsidR="009507A3" w:rsidRPr="009507A3">
        <w:rPr>
          <w:i/>
          <w:iCs/>
        </w:rPr>
        <w:t xml:space="preserve"> des finances</w:t>
      </w:r>
      <w:r w:rsidR="009507A3">
        <w:rPr>
          <w:i/>
          <w:iCs/>
        </w:rPr>
        <w:t xml:space="preserve"> </w:t>
      </w:r>
      <w:r w:rsidR="006C1EF0">
        <w:t xml:space="preserve">just needed to </w:t>
      </w:r>
      <w:r w:rsidR="009507A3">
        <w:t xml:space="preserve">ask the RGFs to draw </w:t>
      </w:r>
      <w:proofErr w:type="spellStart"/>
      <w:r w:rsidR="009507A3" w:rsidRPr="009507A3">
        <w:rPr>
          <w:i/>
          <w:iCs/>
        </w:rPr>
        <w:t>rescriptions</w:t>
      </w:r>
      <w:proofErr w:type="spellEnd"/>
      <w:r w:rsidR="009507A3">
        <w:rPr>
          <w:i/>
          <w:iCs/>
        </w:rPr>
        <w:t xml:space="preserve"> </w:t>
      </w:r>
      <w:r w:rsidR="006C1EF0">
        <w:t xml:space="preserve">with a distant maturity and hand them out to the treasurers for their payment. The abridged accounts of the </w:t>
      </w:r>
      <w:proofErr w:type="spellStart"/>
      <w:r w:rsidR="006C1EF0" w:rsidRPr="006C1EF0">
        <w:rPr>
          <w:i/>
          <w:iCs/>
        </w:rPr>
        <w:t>Trésor</w:t>
      </w:r>
      <w:proofErr w:type="spellEnd"/>
      <w:r w:rsidR="006C1EF0" w:rsidRPr="006C1EF0">
        <w:rPr>
          <w:i/>
          <w:iCs/>
        </w:rPr>
        <w:t xml:space="preserve"> royal </w:t>
      </w:r>
      <w:r w:rsidR="006C1EF0">
        <w:t xml:space="preserve">for the years 1662-1699, and the data published by </w:t>
      </w:r>
      <w:proofErr w:type="spellStart"/>
      <w:r w:rsidR="006C1EF0">
        <w:t>Forbonnais</w:t>
      </w:r>
      <w:proofErr w:type="spellEnd"/>
      <w:r w:rsidR="006C1EF0">
        <w:t xml:space="preserve"> for the period 1707-1714, offer invaluable details about the </w:t>
      </w:r>
      <w:r w:rsidR="006C1EF0" w:rsidRPr="006C1EF0">
        <w:rPr>
          <w:i/>
          <w:iCs/>
        </w:rPr>
        <w:t>anticipations</w:t>
      </w:r>
      <w:r w:rsidR="006C1EF0">
        <w:t xml:space="preserve"> of future tax revenue </w:t>
      </w:r>
      <w:r w:rsidR="00FA6767">
        <w:t xml:space="preserve">under Louis XIV’s personal reign. </w:t>
      </w:r>
      <w:r w:rsidR="00FA6767">
        <w:rPr>
          <w:iCs/>
        </w:rPr>
        <w:t xml:space="preserve">Hardly used in the 1660s, the anticipations of future revenue, the equivalent of the </w:t>
      </w:r>
      <w:proofErr w:type="spellStart"/>
      <w:r w:rsidR="00FA6767" w:rsidRPr="00FA6767">
        <w:rPr>
          <w:i/>
        </w:rPr>
        <w:t>prêts</w:t>
      </w:r>
      <w:proofErr w:type="spellEnd"/>
      <w:r w:rsidR="00FA6767">
        <w:rPr>
          <w:iCs/>
        </w:rPr>
        <w:t xml:space="preserve"> under Louis XIII, kickstarted with the Dutch War (1672-1678) and, from that moment on, they remained a permanent resource for the Treasury until Louis XIV’s death. </w:t>
      </w:r>
    </w:p>
    <w:p w14:paraId="535E00F6" w14:textId="588741CE" w:rsidR="0016335D" w:rsidRDefault="00F56663" w:rsidP="00FA6767">
      <w:pPr>
        <w:jc w:val="both"/>
        <w:rPr>
          <w:iCs/>
        </w:rPr>
      </w:pPr>
      <w:r>
        <w:rPr>
          <w:iCs/>
        </w:rPr>
        <w:lastRenderedPageBreak/>
        <w:t xml:space="preserve">Until the ministry of </w:t>
      </w:r>
      <w:proofErr w:type="spellStart"/>
      <w:r>
        <w:rPr>
          <w:iCs/>
        </w:rPr>
        <w:t>Desmaretz</w:t>
      </w:r>
      <w:proofErr w:type="spellEnd"/>
      <w:r>
        <w:rPr>
          <w:iCs/>
        </w:rPr>
        <w:t xml:space="preserve"> (1708-1715), who made a great use of anticipations, the </w:t>
      </w:r>
      <w:proofErr w:type="spellStart"/>
      <w:r w:rsidRPr="001C6CBE">
        <w:rPr>
          <w:i/>
        </w:rPr>
        <w:t>rescriptions</w:t>
      </w:r>
      <w:proofErr w:type="spellEnd"/>
      <w:r>
        <w:rPr>
          <w:iCs/>
        </w:rPr>
        <w:t xml:space="preserve"> on the </w:t>
      </w:r>
      <w:proofErr w:type="spellStart"/>
      <w:r w:rsidR="005A7287" w:rsidRPr="005A7287">
        <w:rPr>
          <w:i/>
        </w:rPr>
        <w:t>r</w:t>
      </w:r>
      <w:r w:rsidRPr="005A7287">
        <w:rPr>
          <w:i/>
        </w:rPr>
        <w:t>ecettes</w:t>
      </w:r>
      <w:proofErr w:type="spellEnd"/>
      <w:r w:rsidRPr="005A7287">
        <w:rPr>
          <w:i/>
        </w:rPr>
        <w:t xml:space="preserve"> </w:t>
      </w:r>
      <w:proofErr w:type="spellStart"/>
      <w:r w:rsidRPr="005A7287">
        <w:rPr>
          <w:i/>
        </w:rPr>
        <w:t>générales</w:t>
      </w:r>
      <w:proofErr w:type="spellEnd"/>
      <w:r>
        <w:rPr>
          <w:iCs/>
        </w:rPr>
        <w:t xml:space="preserve"> </w:t>
      </w:r>
      <w:r w:rsidR="005A7287">
        <w:rPr>
          <w:iCs/>
        </w:rPr>
        <w:t xml:space="preserve">were </w:t>
      </w:r>
      <w:r>
        <w:rPr>
          <w:iCs/>
        </w:rPr>
        <w:t xml:space="preserve">a </w:t>
      </w:r>
      <w:r w:rsidR="005A7287">
        <w:rPr>
          <w:iCs/>
        </w:rPr>
        <w:t xml:space="preserve">rather </w:t>
      </w:r>
      <w:r>
        <w:rPr>
          <w:iCs/>
        </w:rPr>
        <w:t xml:space="preserve">modest facility, averaging 3.7 million in the period 1671-1699, with rare peaks at 4-5 million in wartime. </w:t>
      </w:r>
      <w:r w:rsidR="005A7287">
        <w:rPr>
          <w:iCs/>
        </w:rPr>
        <w:t xml:space="preserve">Colbert seems to have relied on this credit instrument to cushion the impact of tax hikes, especially the </w:t>
      </w:r>
      <w:r w:rsidR="005A7287" w:rsidRPr="00F56663">
        <w:rPr>
          <w:i/>
        </w:rPr>
        <w:t>étapes</w:t>
      </w:r>
      <w:r w:rsidR="005A7287">
        <w:rPr>
          <w:iCs/>
        </w:rPr>
        <w:t>, a war tax destined to lodge and feed troops that was supervised by the RGFs. T</w:t>
      </w:r>
      <w:r w:rsidR="00433E38">
        <w:rPr>
          <w:iCs/>
        </w:rPr>
        <w:t xml:space="preserve">he bulk of the </w:t>
      </w:r>
      <w:r w:rsidR="00433E38" w:rsidRPr="00433E38">
        <w:rPr>
          <w:i/>
        </w:rPr>
        <w:t>anticipations</w:t>
      </w:r>
      <w:r w:rsidR="00433E38">
        <w:rPr>
          <w:iCs/>
        </w:rPr>
        <w:t xml:space="preserve"> fell upon the TFs, </w:t>
      </w:r>
      <w:r w:rsidR="005A7287">
        <w:rPr>
          <w:iCs/>
        </w:rPr>
        <w:t xml:space="preserve">representing </w:t>
      </w:r>
      <w:r w:rsidR="00FA6767">
        <w:rPr>
          <w:iCs/>
        </w:rPr>
        <w:t xml:space="preserve">66% of </w:t>
      </w:r>
      <w:r w:rsidR="00433E38">
        <w:rPr>
          <w:iCs/>
        </w:rPr>
        <w:t xml:space="preserve">all </w:t>
      </w:r>
      <w:r w:rsidR="005A7287">
        <w:rPr>
          <w:iCs/>
        </w:rPr>
        <w:t xml:space="preserve">the sums </w:t>
      </w:r>
      <w:r w:rsidR="00433E38">
        <w:rPr>
          <w:iCs/>
        </w:rPr>
        <w:t>cash</w:t>
      </w:r>
      <w:r w:rsidR="005A7287">
        <w:rPr>
          <w:iCs/>
        </w:rPr>
        <w:t>ed</w:t>
      </w:r>
      <w:r w:rsidR="00433E38">
        <w:rPr>
          <w:iCs/>
        </w:rPr>
        <w:t xml:space="preserve"> </w:t>
      </w:r>
      <w:r w:rsidR="005A7287">
        <w:rPr>
          <w:iCs/>
        </w:rPr>
        <w:t xml:space="preserve">in </w:t>
      </w:r>
      <w:r w:rsidR="00433E38">
        <w:rPr>
          <w:iCs/>
        </w:rPr>
        <w:t xml:space="preserve">advance, </w:t>
      </w:r>
      <w:r w:rsidR="00FA6767">
        <w:rPr>
          <w:iCs/>
        </w:rPr>
        <w:t xml:space="preserve">and even up to 72% in the case of the pays </w:t>
      </w:r>
      <w:proofErr w:type="spellStart"/>
      <w:r w:rsidR="00FA6767">
        <w:rPr>
          <w:iCs/>
        </w:rPr>
        <w:t>d’</w:t>
      </w:r>
      <w:r w:rsidR="00FA6767" w:rsidRPr="009E7C9C">
        <w:rPr>
          <w:i/>
        </w:rPr>
        <w:t>élections</w:t>
      </w:r>
      <w:proofErr w:type="spellEnd"/>
      <w:r w:rsidR="00FA6767">
        <w:rPr>
          <w:iCs/>
        </w:rPr>
        <w:t xml:space="preserve">. </w:t>
      </w:r>
      <w:r w:rsidR="005A7287">
        <w:rPr>
          <w:iCs/>
        </w:rPr>
        <w:t xml:space="preserve">Unlike the </w:t>
      </w:r>
      <w:proofErr w:type="spellStart"/>
      <w:r w:rsidR="005A7287">
        <w:rPr>
          <w:iCs/>
        </w:rPr>
        <w:t>rescriptions</w:t>
      </w:r>
      <w:proofErr w:type="spellEnd"/>
      <w:r w:rsidR="005A7287">
        <w:rPr>
          <w:iCs/>
        </w:rPr>
        <w:t>, t</w:t>
      </w:r>
      <w:r w:rsidR="00FA6767">
        <w:rPr>
          <w:iCs/>
        </w:rPr>
        <w:t xml:space="preserve">he </w:t>
      </w:r>
      <w:r w:rsidR="00FA6767" w:rsidRPr="009E7C9C">
        <w:rPr>
          <w:i/>
        </w:rPr>
        <w:t>anticipations</w:t>
      </w:r>
      <w:r w:rsidR="00FA6767">
        <w:rPr>
          <w:iCs/>
        </w:rPr>
        <w:t xml:space="preserve"> drawn upon the tax farms does not show a clear pattern. In 1671, the </w:t>
      </w:r>
      <w:r>
        <w:rPr>
          <w:iCs/>
        </w:rPr>
        <w:t xml:space="preserve">funds assigned by a </w:t>
      </w:r>
      <w:r w:rsidRPr="00F56663">
        <w:rPr>
          <w:i/>
        </w:rPr>
        <w:t>prêt</w:t>
      </w:r>
      <w:r>
        <w:rPr>
          <w:iCs/>
        </w:rPr>
        <w:t xml:space="preserve"> of </w:t>
      </w:r>
      <w:r w:rsidR="00FA6767">
        <w:rPr>
          <w:iCs/>
        </w:rPr>
        <w:t xml:space="preserve">6.3 million probably </w:t>
      </w:r>
      <w:r>
        <w:rPr>
          <w:iCs/>
        </w:rPr>
        <w:t xml:space="preserve">cashed </w:t>
      </w:r>
      <w:r w:rsidR="00FA6767">
        <w:rPr>
          <w:iCs/>
        </w:rPr>
        <w:t xml:space="preserve">the recent increase in the annual lease. Making good the attended profits of a new </w:t>
      </w:r>
      <w:r>
        <w:rPr>
          <w:iCs/>
        </w:rPr>
        <w:t xml:space="preserve">and more substantial </w:t>
      </w:r>
      <w:r w:rsidR="00FA6767">
        <w:rPr>
          <w:iCs/>
        </w:rPr>
        <w:t xml:space="preserve">lease may also explain for </w:t>
      </w:r>
      <w:r>
        <w:rPr>
          <w:iCs/>
        </w:rPr>
        <w:t xml:space="preserve">a substantial </w:t>
      </w:r>
      <w:r w:rsidRPr="00F56663">
        <w:rPr>
          <w:i/>
        </w:rPr>
        <w:t>prêt</w:t>
      </w:r>
      <w:r>
        <w:rPr>
          <w:iCs/>
        </w:rPr>
        <w:t xml:space="preserve"> of </w:t>
      </w:r>
      <w:r w:rsidR="00FA6767">
        <w:rPr>
          <w:iCs/>
        </w:rPr>
        <w:t xml:space="preserve">17.7 million raised by anticipation </w:t>
      </w:r>
      <w:r>
        <w:rPr>
          <w:iCs/>
        </w:rPr>
        <w:t xml:space="preserve">of the revenue </w:t>
      </w:r>
      <w:r w:rsidR="00FA6767">
        <w:rPr>
          <w:iCs/>
        </w:rPr>
        <w:t>in 1689</w:t>
      </w:r>
      <w:r>
        <w:rPr>
          <w:iCs/>
        </w:rPr>
        <w:t xml:space="preserve">, when the Nine </w:t>
      </w:r>
      <w:proofErr w:type="spellStart"/>
      <w:r>
        <w:rPr>
          <w:iCs/>
        </w:rPr>
        <w:t>Yaers</w:t>
      </w:r>
      <w:proofErr w:type="spellEnd"/>
      <w:r>
        <w:rPr>
          <w:iCs/>
        </w:rPr>
        <w:t>’ broke out</w:t>
      </w:r>
      <w:r w:rsidR="00FA6767">
        <w:rPr>
          <w:iCs/>
        </w:rPr>
        <w:t xml:space="preserve">. </w:t>
      </w:r>
      <w:r w:rsidR="005A7287">
        <w:rPr>
          <w:iCs/>
        </w:rPr>
        <w:t xml:space="preserve">It </w:t>
      </w:r>
      <w:r w:rsidR="00FA6767">
        <w:rPr>
          <w:iCs/>
        </w:rPr>
        <w:t xml:space="preserve">is not unreasonable to suggest that the </w:t>
      </w:r>
      <w:r w:rsidR="005A7287">
        <w:rPr>
          <w:iCs/>
        </w:rPr>
        <w:t xml:space="preserve">purpose of the large volume of anticipations in </w:t>
      </w:r>
      <w:r w:rsidR="00FA6767">
        <w:rPr>
          <w:iCs/>
        </w:rPr>
        <w:t xml:space="preserve">1679 and 1699 </w:t>
      </w:r>
      <w:r w:rsidR="005A7287">
        <w:rPr>
          <w:iCs/>
        </w:rPr>
        <w:t xml:space="preserve">was to help the </w:t>
      </w:r>
      <w:r w:rsidR="00FA6767">
        <w:rPr>
          <w:iCs/>
        </w:rPr>
        <w:t>conversion of long-term annuities</w:t>
      </w:r>
      <w:r w:rsidR="005A7287">
        <w:rPr>
          <w:iCs/>
        </w:rPr>
        <w:t xml:space="preserve">, a technique </w:t>
      </w:r>
      <w:r w:rsidR="00FA6767">
        <w:rPr>
          <w:iCs/>
        </w:rPr>
        <w:t>that required raising large sums to pay off reluctant creditors and induce the others to accept a lower rate of return on their initial investment.</w:t>
      </w:r>
      <w:r w:rsidR="0016335D">
        <w:rPr>
          <w:iCs/>
        </w:rPr>
        <w:t xml:space="preserve"> As a matter of fact, </w:t>
      </w:r>
      <w:r w:rsidR="0016335D" w:rsidRPr="0016335D">
        <w:rPr>
          <w:i/>
        </w:rPr>
        <w:t>anticipations</w:t>
      </w:r>
      <w:r w:rsidR="0016335D">
        <w:rPr>
          <w:iCs/>
        </w:rPr>
        <w:t xml:space="preserve"> operated as an overdraft, and, as such, they carried an interest. This credit facility was a useful resource that was used very carefully, at least until </w:t>
      </w:r>
      <w:proofErr w:type="spellStart"/>
      <w:r w:rsidR="0016335D">
        <w:rPr>
          <w:iCs/>
        </w:rPr>
        <w:t>Desmaretz</w:t>
      </w:r>
      <w:proofErr w:type="spellEnd"/>
      <w:r w:rsidR="0016335D">
        <w:rPr>
          <w:iCs/>
        </w:rPr>
        <w:t xml:space="preserve">, and we will see why soon. By and large, the </w:t>
      </w:r>
      <w:r w:rsidR="0016335D" w:rsidRPr="0016335D">
        <w:rPr>
          <w:i/>
        </w:rPr>
        <w:t xml:space="preserve">anticipations </w:t>
      </w:r>
      <w:r w:rsidR="0016335D">
        <w:rPr>
          <w:iCs/>
        </w:rPr>
        <w:t xml:space="preserve">replaced the </w:t>
      </w:r>
      <w:proofErr w:type="spellStart"/>
      <w:r w:rsidR="0016335D" w:rsidRPr="0016335D">
        <w:rPr>
          <w:i/>
          <w:u w:val="single"/>
        </w:rPr>
        <w:t>prêts</w:t>
      </w:r>
      <w:proofErr w:type="spellEnd"/>
      <w:r w:rsidR="0016335D">
        <w:rPr>
          <w:iCs/>
        </w:rPr>
        <w:t>, without their excesses.</w:t>
      </w:r>
    </w:p>
    <w:p w14:paraId="6187FE27" w14:textId="41BCC166" w:rsidR="00E43CF1" w:rsidRDefault="0016335D" w:rsidP="00D206F4">
      <w:pPr>
        <w:jc w:val="both"/>
        <w:rPr>
          <w:iCs/>
        </w:rPr>
      </w:pPr>
      <w:r>
        <w:rPr>
          <w:iCs/>
        </w:rPr>
        <w:t xml:space="preserve">In the area of short-term credit, Colbert’s only true innovation came in the form of the </w:t>
      </w:r>
      <w:proofErr w:type="spellStart"/>
      <w:r w:rsidR="00FA6767" w:rsidRPr="009947CE">
        <w:rPr>
          <w:i/>
        </w:rPr>
        <w:t>Caisse</w:t>
      </w:r>
      <w:proofErr w:type="spellEnd"/>
      <w:r w:rsidR="00FA6767" w:rsidRPr="009947CE">
        <w:rPr>
          <w:i/>
        </w:rPr>
        <w:t xml:space="preserve"> des </w:t>
      </w:r>
      <w:proofErr w:type="spellStart"/>
      <w:r w:rsidR="00FA6767" w:rsidRPr="009947CE">
        <w:rPr>
          <w:i/>
        </w:rPr>
        <w:t>Emprunts</w:t>
      </w:r>
      <w:proofErr w:type="spellEnd"/>
      <w:r w:rsidR="00FA6767">
        <w:rPr>
          <w:iCs/>
        </w:rPr>
        <w:t xml:space="preserve"> </w:t>
      </w:r>
      <w:r>
        <w:rPr>
          <w:iCs/>
        </w:rPr>
        <w:t xml:space="preserve">(1674-1683). Barely studied by historians, this credit institution </w:t>
      </w:r>
      <w:r w:rsidR="00764213">
        <w:rPr>
          <w:iCs/>
        </w:rPr>
        <w:t xml:space="preserve">aimed to </w:t>
      </w:r>
      <w:r w:rsidR="00E37982">
        <w:rPr>
          <w:iCs/>
        </w:rPr>
        <w:t xml:space="preserve">tap the pool of </w:t>
      </w:r>
      <w:r w:rsidR="00764213">
        <w:rPr>
          <w:iCs/>
        </w:rPr>
        <w:t xml:space="preserve">individuals and corporate bodies </w:t>
      </w:r>
      <w:r w:rsidR="00E37982">
        <w:rPr>
          <w:iCs/>
        </w:rPr>
        <w:t xml:space="preserve">that were willing to lend short-term </w:t>
      </w:r>
      <w:r w:rsidR="000F106C">
        <w:rPr>
          <w:iCs/>
        </w:rPr>
        <w:t xml:space="preserve">and </w:t>
      </w:r>
      <w:r w:rsidR="00E37982">
        <w:rPr>
          <w:iCs/>
        </w:rPr>
        <w:t xml:space="preserve">in accordance </w:t>
      </w:r>
      <w:r w:rsidR="005E06C5">
        <w:rPr>
          <w:iCs/>
        </w:rPr>
        <w:t xml:space="preserve">with </w:t>
      </w:r>
      <w:r w:rsidR="00E37982">
        <w:rPr>
          <w:iCs/>
        </w:rPr>
        <w:t xml:space="preserve">the legal rate of interest (5%). </w:t>
      </w:r>
      <w:r w:rsidR="005E06C5">
        <w:rPr>
          <w:iCs/>
        </w:rPr>
        <w:t xml:space="preserve">Colbert mobilised the services of the TFs who had themselves of a </w:t>
      </w:r>
      <w:proofErr w:type="spellStart"/>
      <w:r w:rsidR="005E06C5" w:rsidRPr="005E06C5">
        <w:rPr>
          <w:i/>
        </w:rPr>
        <w:t>caisse</w:t>
      </w:r>
      <w:proofErr w:type="spellEnd"/>
      <w:r w:rsidR="005E06C5" w:rsidRPr="005E06C5">
        <w:rPr>
          <w:i/>
        </w:rPr>
        <w:t xml:space="preserve"> </w:t>
      </w:r>
      <w:proofErr w:type="spellStart"/>
      <w:r w:rsidR="005E06C5" w:rsidRPr="005E06C5">
        <w:rPr>
          <w:i/>
        </w:rPr>
        <w:t>d’emprunts</w:t>
      </w:r>
      <w:proofErr w:type="spellEnd"/>
      <w:r w:rsidR="005E06C5">
        <w:rPr>
          <w:iCs/>
        </w:rPr>
        <w:t xml:space="preserve"> that issued promissory notes, called </w:t>
      </w:r>
      <w:proofErr w:type="spellStart"/>
      <w:r w:rsidR="005E06C5" w:rsidRPr="005E06C5">
        <w:rPr>
          <w:i/>
        </w:rPr>
        <w:t>promesses</w:t>
      </w:r>
      <w:proofErr w:type="spellEnd"/>
      <w:r w:rsidR="005E06C5" w:rsidRPr="005E06C5">
        <w:rPr>
          <w:i/>
        </w:rPr>
        <w:t xml:space="preserve"> des </w:t>
      </w:r>
      <w:proofErr w:type="spellStart"/>
      <w:r w:rsidR="005E06C5" w:rsidRPr="005E06C5">
        <w:rPr>
          <w:i/>
        </w:rPr>
        <w:t>gabelles</w:t>
      </w:r>
      <w:proofErr w:type="spellEnd"/>
      <w:r w:rsidR="005E06C5">
        <w:rPr>
          <w:iCs/>
        </w:rPr>
        <w:t xml:space="preserve">, to fund their operations. Managed by the TFs too, the royal </w:t>
      </w:r>
      <w:proofErr w:type="spellStart"/>
      <w:r w:rsidR="00064E94">
        <w:rPr>
          <w:i/>
        </w:rPr>
        <w:t>C</w:t>
      </w:r>
      <w:r w:rsidR="005E06C5" w:rsidRPr="005E06C5">
        <w:rPr>
          <w:i/>
        </w:rPr>
        <w:t>aisse</w:t>
      </w:r>
      <w:proofErr w:type="spellEnd"/>
      <w:r w:rsidR="005E06C5" w:rsidRPr="005E06C5">
        <w:rPr>
          <w:i/>
        </w:rPr>
        <w:t xml:space="preserve"> des </w:t>
      </w:r>
      <w:proofErr w:type="spellStart"/>
      <w:r w:rsidR="005E06C5" w:rsidRPr="005E06C5">
        <w:rPr>
          <w:i/>
        </w:rPr>
        <w:t>emprunts</w:t>
      </w:r>
      <w:proofErr w:type="spellEnd"/>
      <w:r w:rsidR="005E06C5">
        <w:rPr>
          <w:iCs/>
        </w:rPr>
        <w:t xml:space="preserve"> </w:t>
      </w:r>
      <w:r w:rsidR="00C5668B">
        <w:rPr>
          <w:iCs/>
        </w:rPr>
        <w:t xml:space="preserve">liaised between the lenders and the </w:t>
      </w:r>
      <w:proofErr w:type="spellStart"/>
      <w:r w:rsidR="00C5668B" w:rsidRPr="00671FCE">
        <w:rPr>
          <w:i/>
        </w:rPr>
        <w:t>Trésor</w:t>
      </w:r>
      <w:proofErr w:type="spellEnd"/>
      <w:r w:rsidR="00C5668B" w:rsidRPr="00671FCE">
        <w:rPr>
          <w:i/>
        </w:rPr>
        <w:t xml:space="preserve"> royal</w:t>
      </w:r>
      <w:r w:rsidR="00C5668B">
        <w:rPr>
          <w:iCs/>
        </w:rPr>
        <w:t xml:space="preserve">. </w:t>
      </w:r>
      <w:r w:rsidR="0069646E">
        <w:rPr>
          <w:iCs/>
        </w:rPr>
        <w:t xml:space="preserve">Graph… shows the payments </w:t>
      </w:r>
      <w:r w:rsidR="009F3721">
        <w:rPr>
          <w:iCs/>
        </w:rPr>
        <w:t xml:space="preserve">that </w:t>
      </w:r>
      <w:r w:rsidR="006033C2">
        <w:rPr>
          <w:iCs/>
        </w:rPr>
        <w:t xml:space="preserve">it made </w:t>
      </w:r>
      <w:r w:rsidR="00EA50D7">
        <w:rPr>
          <w:iCs/>
        </w:rPr>
        <w:t xml:space="preserve">to the </w:t>
      </w:r>
      <w:proofErr w:type="spellStart"/>
      <w:r w:rsidR="00EA50D7" w:rsidRPr="00EA50D7">
        <w:rPr>
          <w:i/>
        </w:rPr>
        <w:t>Trésor</w:t>
      </w:r>
      <w:proofErr w:type="spellEnd"/>
      <w:r w:rsidR="00EA50D7" w:rsidRPr="00EA50D7">
        <w:rPr>
          <w:i/>
        </w:rPr>
        <w:t xml:space="preserve"> royal</w:t>
      </w:r>
      <w:r w:rsidR="00EA50D7">
        <w:rPr>
          <w:iCs/>
        </w:rPr>
        <w:t xml:space="preserve">. </w:t>
      </w:r>
      <w:r w:rsidR="00CF405E">
        <w:rPr>
          <w:iCs/>
        </w:rPr>
        <w:t xml:space="preserve">The </w:t>
      </w:r>
      <w:r w:rsidR="00FA7138">
        <w:rPr>
          <w:iCs/>
        </w:rPr>
        <w:t xml:space="preserve">volume of the loans outstanding </w:t>
      </w:r>
      <w:r w:rsidR="00CF405E">
        <w:rPr>
          <w:iCs/>
        </w:rPr>
        <w:t>rose each year</w:t>
      </w:r>
      <w:r w:rsidR="00601F2C">
        <w:rPr>
          <w:iCs/>
        </w:rPr>
        <w:t xml:space="preserve">, </w:t>
      </w:r>
      <w:r w:rsidR="00ED7248">
        <w:rPr>
          <w:iCs/>
        </w:rPr>
        <w:t xml:space="preserve">apart </w:t>
      </w:r>
      <w:r w:rsidR="0026234F">
        <w:rPr>
          <w:iCs/>
        </w:rPr>
        <w:t xml:space="preserve">in </w:t>
      </w:r>
      <w:r w:rsidR="00ED7248">
        <w:rPr>
          <w:iCs/>
        </w:rPr>
        <w:t>1680 and 1681</w:t>
      </w:r>
      <w:r w:rsidR="004A1091">
        <w:rPr>
          <w:iCs/>
        </w:rPr>
        <w:t xml:space="preserve"> </w:t>
      </w:r>
      <w:r w:rsidR="00F249D6">
        <w:rPr>
          <w:iCs/>
        </w:rPr>
        <w:t xml:space="preserve">which coincided with the </w:t>
      </w:r>
      <w:r w:rsidR="002327AE">
        <w:rPr>
          <w:iCs/>
        </w:rPr>
        <w:t xml:space="preserve">transition from </w:t>
      </w:r>
      <w:r w:rsidR="004A1091">
        <w:rPr>
          <w:iCs/>
        </w:rPr>
        <w:t>lease Saunier</w:t>
      </w:r>
      <w:r w:rsidR="00F72924">
        <w:rPr>
          <w:iCs/>
        </w:rPr>
        <w:t xml:space="preserve"> </w:t>
      </w:r>
      <w:r w:rsidR="002327AE">
        <w:rPr>
          <w:iCs/>
        </w:rPr>
        <w:t xml:space="preserve">to </w:t>
      </w:r>
      <w:r w:rsidR="00F249D6">
        <w:rPr>
          <w:iCs/>
        </w:rPr>
        <w:t xml:space="preserve">lease </w:t>
      </w:r>
      <w:proofErr w:type="spellStart"/>
      <w:r w:rsidR="00C124C7">
        <w:rPr>
          <w:iCs/>
        </w:rPr>
        <w:t>Boutet</w:t>
      </w:r>
      <w:proofErr w:type="spellEnd"/>
      <w:r w:rsidR="00C124C7">
        <w:rPr>
          <w:iCs/>
        </w:rPr>
        <w:t xml:space="preserve">. </w:t>
      </w:r>
      <w:r w:rsidR="006170F4">
        <w:rPr>
          <w:iCs/>
        </w:rPr>
        <w:t>Th</w:t>
      </w:r>
      <w:r w:rsidR="00C66BFB">
        <w:rPr>
          <w:iCs/>
        </w:rPr>
        <w:t xml:space="preserve">e repayment of 7.5 million to </w:t>
      </w:r>
      <w:r w:rsidR="006170F4">
        <w:rPr>
          <w:iCs/>
        </w:rPr>
        <w:t xml:space="preserve">the </w:t>
      </w:r>
      <w:r w:rsidR="00B52BE9">
        <w:rPr>
          <w:iCs/>
        </w:rPr>
        <w:t xml:space="preserve">cautions of lease Saunier by their successors suggests </w:t>
      </w:r>
      <w:r w:rsidR="001F17BE">
        <w:rPr>
          <w:iCs/>
        </w:rPr>
        <w:t xml:space="preserve">that the former had been </w:t>
      </w:r>
      <w:r w:rsidR="006170F4">
        <w:rPr>
          <w:iCs/>
        </w:rPr>
        <w:t xml:space="preserve">asked to </w:t>
      </w:r>
      <w:r w:rsidR="002F484E">
        <w:rPr>
          <w:iCs/>
        </w:rPr>
        <w:t xml:space="preserve">lend to the </w:t>
      </w:r>
      <w:proofErr w:type="spellStart"/>
      <w:r w:rsidR="002F484E">
        <w:rPr>
          <w:iCs/>
        </w:rPr>
        <w:t>Caisse</w:t>
      </w:r>
      <w:proofErr w:type="spellEnd"/>
      <w:r w:rsidR="00E43CF1">
        <w:rPr>
          <w:iCs/>
        </w:rPr>
        <w:t xml:space="preserve">, </w:t>
      </w:r>
      <w:r w:rsidR="0019696F">
        <w:rPr>
          <w:iCs/>
        </w:rPr>
        <w:t xml:space="preserve">with promise of repayment </w:t>
      </w:r>
      <w:r w:rsidR="00FA5934">
        <w:rPr>
          <w:iCs/>
        </w:rPr>
        <w:t>at the end of the lease</w:t>
      </w:r>
      <w:r w:rsidR="00C55AEA">
        <w:rPr>
          <w:iCs/>
        </w:rPr>
        <w:t xml:space="preserve">. </w:t>
      </w:r>
      <w:r w:rsidR="00B05124">
        <w:rPr>
          <w:iCs/>
        </w:rPr>
        <w:t xml:space="preserve">The sums borrowed </w:t>
      </w:r>
      <w:r w:rsidR="006045E2">
        <w:rPr>
          <w:iCs/>
        </w:rPr>
        <w:t xml:space="preserve">by the </w:t>
      </w:r>
      <w:proofErr w:type="spellStart"/>
      <w:r w:rsidR="006045E2" w:rsidRPr="00CF1A8B">
        <w:rPr>
          <w:i/>
        </w:rPr>
        <w:t>Trésor</w:t>
      </w:r>
      <w:proofErr w:type="spellEnd"/>
      <w:r w:rsidR="006045E2" w:rsidRPr="00CF1A8B">
        <w:rPr>
          <w:i/>
        </w:rPr>
        <w:t xml:space="preserve"> royal</w:t>
      </w:r>
      <w:r w:rsidR="006045E2">
        <w:rPr>
          <w:iCs/>
        </w:rPr>
        <w:t xml:space="preserve"> continued to rise</w:t>
      </w:r>
      <w:r w:rsidR="007A2123">
        <w:rPr>
          <w:iCs/>
        </w:rPr>
        <w:t>,</w:t>
      </w:r>
      <w:r w:rsidR="004402C3">
        <w:rPr>
          <w:iCs/>
        </w:rPr>
        <w:t xml:space="preserve"> reach</w:t>
      </w:r>
      <w:r w:rsidR="007A2123">
        <w:rPr>
          <w:iCs/>
        </w:rPr>
        <w:t xml:space="preserve">ing </w:t>
      </w:r>
      <w:r w:rsidR="00C54765">
        <w:rPr>
          <w:iCs/>
        </w:rPr>
        <w:t xml:space="preserve">to </w:t>
      </w:r>
      <w:r w:rsidR="002E0C59">
        <w:rPr>
          <w:iCs/>
        </w:rPr>
        <w:t xml:space="preserve">almost </w:t>
      </w:r>
      <w:r w:rsidR="007A2123">
        <w:rPr>
          <w:iCs/>
        </w:rPr>
        <w:t xml:space="preserve">26 million at the end of lease </w:t>
      </w:r>
      <w:proofErr w:type="spellStart"/>
      <w:r w:rsidR="007A2123">
        <w:rPr>
          <w:iCs/>
        </w:rPr>
        <w:t>Boutet</w:t>
      </w:r>
      <w:proofErr w:type="spellEnd"/>
      <w:r w:rsidR="007A2123">
        <w:rPr>
          <w:iCs/>
        </w:rPr>
        <w:t xml:space="preserve"> (1682) and </w:t>
      </w:r>
      <w:r w:rsidR="004402C3">
        <w:rPr>
          <w:iCs/>
        </w:rPr>
        <w:t xml:space="preserve">32.6 million in </w:t>
      </w:r>
      <w:r w:rsidR="002E0C59">
        <w:rPr>
          <w:iCs/>
        </w:rPr>
        <w:t xml:space="preserve">the first year of lease </w:t>
      </w:r>
      <w:proofErr w:type="spellStart"/>
      <w:r w:rsidR="002E0C59">
        <w:rPr>
          <w:iCs/>
        </w:rPr>
        <w:t>F</w:t>
      </w:r>
      <w:r w:rsidR="00C54765">
        <w:rPr>
          <w:iCs/>
        </w:rPr>
        <w:t>auconnet</w:t>
      </w:r>
      <w:proofErr w:type="spellEnd"/>
      <w:r w:rsidR="00C54765">
        <w:rPr>
          <w:iCs/>
        </w:rPr>
        <w:t xml:space="preserve">. </w:t>
      </w:r>
    </w:p>
    <w:p w14:paraId="59DD8CDA" w14:textId="0769AEF9" w:rsidR="00E240E0" w:rsidRDefault="003357BC" w:rsidP="00D206F4">
      <w:pPr>
        <w:jc w:val="both"/>
        <w:rPr>
          <w:sz w:val="28"/>
          <w:szCs w:val="28"/>
        </w:rPr>
      </w:pPr>
      <w:r>
        <w:rPr>
          <w:iCs/>
        </w:rPr>
        <w:t xml:space="preserve">Primary sources </w:t>
      </w:r>
      <w:r w:rsidR="001A7A64">
        <w:rPr>
          <w:iCs/>
        </w:rPr>
        <w:t xml:space="preserve">do not document the extent to which </w:t>
      </w:r>
      <w:r w:rsidR="00DE3F69">
        <w:rPr>
          <w:iCs/>
        </w:rPr>
        <w:t xml:space="preserve">the </w:t>
      </w:r>
      <w:r w:rsidR="00072F48">
        <w:rPr>
          <w:iCs/>
        </w:rPr>
        <w:t xml:space="preserve">investors in </w:t>
      </w:r>
      <w:r w:rsidR="00C21B1E">
        <w:rPr>
          <w:iCs/>
        </w:rPr>
        <w:t xml:space="preserve">the </w:t>
      </w:r>
      <w:proofErr w:type="spellStart"/>
      <w:r w:rsidR="00102BFB" w:rsidRPr="00102BFB">
        <w:rPr>
          <w:i/>
        </w:rPr>
        <w:t>Caisse</w:t>
      </w:r>
      <w:proofErr w:type="spellEnd"/>
      <w:r w:rsidR="00102BFB" w:rsidRPr="00102BFB">
        <w:rPr>
          <w:i/>
        </w:rPr>
        <w:t xml:space="preserve"> des </w:t>
      </w:r>
      <w:proofErr w:type="spellStart"/>
      <w:r w:rsidR="00102BFB" w:rsidRPr="00102BFB">
        <w:rPr>
          <w:i/>
        </w:rPr>
        <w:t>Emprunts</w:t>
      </w:r>
      <w:proofErr w:type="spellEnd"/>
      <w:r w:rsidR="00102BFB">
        <w:rPr>
          <w:iCs/>
        </w:rPr>
        <w:t xml:space="preserve"> </w:t>
      </w:r>
      <w:r w:rsidR="00C21B1E">
        <w:rPr>
          <w:iCs/>
        </w:rPr>
        <w:t xml:space="preserve">asked for their capital when </w:t>
      </w:r>
      <w:r w:rsidR="00072F48">
        <w:rPr>
          <w:iCs/>
        </w:rPr>
        <w:t xml:space="preserve">their </w:t>
      </w:r>
      <w:proofErr w:type="spellStart"/>
      <w:r w:rsidR="00072F48" w:rsidRPr="00CF0445">
        <w:rPr>
          <w:i/>
        </w:rPr>
        <w:t>promesses</w:t>
      </w:r>
      <w:proofErr w:type="spellEnd"/>
      <w:r w:rsidR="00072F48">
        <w:rPr>
          <w:iCs/>
        </w:rPr>
        <w:t xml:space="preserve"> came to maturity</w:t>
      </w:r>
      <w:r w:rsidR="00CF0445">
        <w:rPr>
          <w:iCs/>
        </w:rPr>
        <w:t xml:space="preserve"> or </w:t>
      </w:r>
      <w:r>
        <w:rPr>
          <w:iCs/>
        </w:rPr>
        <w:t xml:space="preserve">took the interests and </w:t>
      </w:r>
      <w:r w:rsidR="00CF0445">
        <w:rPr>
          <w:iCs/>
        </w:rPr>
        <w:t>rolled over their loans</w:t>
      </w:r>
      <w:r w:rsidR="00072F48">
        <w:rPr>
          <w:iCs/>
        </w:rPr>
        <w:t xml:space="preserve">. </w:t>
      </w:r>
      <w:r w:rsidR="00D15A77">
        <w:rPr>
          <w:iCs/>
        </w:rPr>
        <w:t xml:space="preserve">Unlike under </w:t>
      </w:r>
      <w:proofErr w:type="spellStart"/>
      <w:r w:rsidR="00D15A77">
        <w:rPr>
          <w:iCs/>
        </w:rPr>
        <w:t>Chamillart</w:t>
      </w:r>
      <w:proofErr w:type="spellEnd"/>
      <w:r w:rsidR="00D15A77">
        <w:rPr>
          <w:iCs/>
        </w:rPr>
        <w:t xml:space="preserve"> (see below), there was no run on the establishment. Yet it </w:t>
      </w:r>
      <w:r w:rsidR="002B4EF1">
        <w:rPr>
          <w:iCs/>
        </w:rPr>
        <w:t xml:space="preserve">seems obvious that Colbert drew upon the </w:t>
      </w:r>
      <w:r w:rsidR="00DE3F69">
        <w:rPr>
          <w:iCs/>
        </w:rPr>
        <w:t xml:space="preserve">facilities of the </w:t>
      </w:r>
      <w:proofErr w:type="spellStart"/>
      <w:r w:rsidR="00DE3F69" w:rsidRPr="00DE3F69">
        <w:rPr>
          <w:i/>
        </w:rPr>
        <w:t>Caisse</w:t>
      </w:r>
      <w:proofErr w:type="spellEnd"/>
      <w:r w:rsidR="00DE3F69" w:rsidRPr="00DE3F69">
        <w:rPr>
          <w:i/>
        </w:rPr>
        <w:t xml:space="preserve"> des </w:t>
      </w:r>
      <w:proofErr w:type="spellStart"/>
      <w:r w:rsidR="00DE3F69" w:rsidRPr="00DE3F69">
        <w:rPr>
          <w:i/>
        </w:rPr>
        <w:t>Emprunts</w:t>
      </w:r>
      <w:proofErr w:type="spellEnd"/>
      <w:r w:rsidR="00DE3F69">
        <w:rPr>
          <w:iCs/>
        </w:rPr>
        <w:t xml:space="preserve"> to fund expenditure</w:t>
      </w:r>
      <w:r w:rsidR="001851E7">
        <w:rPr>
          <w:iCs/>
        </w:rPr>
        <w:t xml:space="preserve">, </w:t>
      </w:r>
      <w:r w:rsidR="000E0E1C">
        <w:rPr>
          <w:iCs/>
        </w:rPr>
        <w:t xml:space="preserve">probably by </w:t>
      </w:r>
      <w:r w:rsidR="001851E7">
        <w:rPr>
          <w:iCs/>
        </w:rPr>
        <w:t xml:space="preserve">delivering </w:t>
      </w:r>
      <w:proofErr w:type="spellStart"/>
      <w:r w:rsidR="001851E7" w:rsidRPr="000E0E1C">
        <w:rPr>
          <w:i/>
        </w:rPr>
        <w:t>promesses</w:t>
      </w:r>
      <w:proofErr w:type="spellEnd"/>
      <w:r w:rsidR="001851E7">
        <w:rPr>
          <w:iCs/>
        </w:rPr>
        <w:t xml:space="preserve"> in payment. </w:t>
      </w:r>
      <w:r w:rsidR="00D206F4">
        <w:rPr>
          <w:iCs/>
        </w:rPr>
        <w:t xml:space="preserve">Despite his many warnings to the king on </w:t>
      </w:r>
      <w:r w:rsidR="00F5327B">
        <w:rPr>
          <w:iCs/>
        </w:rPr>
        <w:t xml:space="preserve">excessive </w:t>
      </w:r>
      <w:r w:rsidR="00D206F4">
        <w:rPr>
          <w:iCs/>
        </w:rPr>
        <w:t>spending the demands on the Treasury had remained very high</w:t>
      </w:r>
      <w:r w:rsidR="006A7E3D">
        <w:rPr>
          <w:iCs/>
        </w:rPr>
        <w:t xml:space="preserve"> after the peace</w:t>
      </w:r>
      <w:r w:rsidR="00D206F4">
        <w:rPr>
          <w:iCs/>
        </w:rPr>
        <w:t xml:space="preserve">. </w:t>
      </w:r>
      <w:r w:rsidR="00DE3F69">
        <w:rPr>
          <w:iCs/>
        </w:rPr>
        <w:t>In 168</w:t>
      </w:r>
      <w:r w:rsidR="00D206F4">
        <w:rPr>
          <w:iCs/>
        </w:rPr>
        <w:t>0</w:t>
      </w:r>
      <w:r w:rsidR="00D206F4" w:rsidRPr="00D206F4">
        <w:rPr>
          <w:iCs/>
        </w:rPr>
        <w:t xml:space="preserve">, </w:t>
      </w:r>
      <w:r w:rsidR="00D206F4">
        <w:rPr>
          <w:iCs/>
        </w:rPr>
        <w:t xml:space="preserve">Colbert told his master </w:t>
      </w:r>
      <w:r w:rsidR="00D206F4" w:rsidRPr="00D206F4">
        <w:t xml:space="preserve">about the imperative of balancing the books for fear that excessive borrowing might see interests bounce back to 15 percent, as under Mazarin. </w:t>
      </w:r>
      <w:r w:rsidR="00502155">
        <w:t>In a</w:t>
      </w:r>
      <w:r w:rsidR="00D206F4" w:rsidRPr="00D206F4">
        <w:t xml:space="preserve">nother letter </w:t>
      </w:r>
      <w:r w:rsidR="00502155">
        <w:t xml:space="preserve">he </w:t>
      </w:r>
      <w:r w:rsidR="00D206F4" w:rsidRPr="00D206F4">
        <w:t xml:space="preserve">provided details about the </w:t>
      </w:r>
      <w:r w:rsidR="00B61A28">
        <w:t xml:space="preserve">situation of the king’s finances </w:t>
      </w:r>
      <w:r w:rsidR="00D206F4" w:rsidRPr="00D206F4">
        <w:t xml:space="preserve">for 1681: the annual ordinary deficit was estimated at 20 million (out of 70 million net revenue), and arrears on payments were 16-17 million. </w:t>
      </w:r>
      <w:r w:rsidR="00CF2DC5">
        <w:t xml:space="preserve">The finance minister </w:t>
      </w:r>
      <w:r w:rsidR="005F252F">
        <w:t>faced an unpleasant altern</w:t>
      </w:r>
      <w:r w:rsidR="00133D4B">
        <w:t>a</w:t>
      </w:r>
      <w:r w:rsidR="005F252F">
        <w:t xml:space="preserve">tive: </w:t>
      </w:r>
      <w:r w:rsidR="000B2ACF">
        <w:t>increas</w:t>
      </w:r>
      <w:r w:rsidR="00C8020B">
        <w:t>ing</w:t>
      </w:r>
      <w:r w:rsidR="000B2ACF">
        <w:t xml:space="preserve"> taxes on the king’s overburdened subjects or </w:t>
      </w:r>
      <w:r w:rsidR="0080044C">
        <w:t xml:space="preserve">continuing to </w:t>
      </w:r>
      <w:r w:rsidR="000B2ACF">
        <w:t xml:space="preserve">borrow </w:t>
      </w:r>
      <w:r w:rsidR="00C8020B">
        <w:t xml:space="preserve">money </w:t>
      </w:r>
      <w:r w:rsidR="003C1524" w:rsidRPr="00A1594D">
        <w:t>wh</w:t>
      </w:r>
      <w:r w:rsidR="0080044C">
        <w:t xml:space="preserve">ile </w:t>
      </w:r>
      <w:r w:rsidR="003C1524" w:rsidRPr="00A1594D">
        <w:t xml:space="preserve">the market was </w:t>
      </w:r>
      <w:r w:rsidR="0080044C">
        <w:t xml:space="preserve">now </w:t>
      </w:r>
      <w:r w:rsidR="003C1524" w:rsidRPr="00A1594D">
        <w:t xml:space="preserve">asking 10%. </w:t>
      </w:r>
      <w:r w:rsidR="00CC2225">
        <w:t xml:space="preserve">The </w:t>
      </w:r>
      <w:r w:rsidR="00290C27">
        <w:t xml:space="preserve">volume of the </w:t>
      </w:r>
      <w:r w:rsidR="00D206F4" w:rsidRPr="00A1594D">
        <w:t>floating debt</w:t>
      </w:r>
      <w:r w:rsidR="00CC2225">
        <w:t>, Colbert argued,</w:t>
      </w:r>
      <w:r w:rsidR="00D206F4" w:rsidRPr="00A1594D">
        <w:t xml:space="preserve"> might lead to ‘an almost universal bankruptcy, which would be followed by lots of pains and would diminish considerably the revenue of Your Majesty’</w:t>
      </w:r>
      <w:r w:rsidR="00D206F4" w:rsidRPr="00A1594D">
        <w:rPr>
          <w:vertAlign w:val="superscript"/>
        </w:rPr>
        <w:footnoteReference w:id="7"/>
      </w:r>
      <w:r w:rsidR="00D206F4" w:rsidRPr="00A1594D">
        <w:t>.</w:t>
      </w:r>
      <w:r w:rsidR="00D206F4" w:rsidRPr="00D206F4">
        <w:rPr>
          <w:sz w:val="28"/>
          <w:szCs w:val="28"/>
        </w:rPr>
        <w:t xml:space="preserve"> </w:t>
      </w:r>
    </w:p>
    <w:p w14:paraId="3159AAC3" w14:textId="2249CFDC" w:rsidR="00694C37" w:rsidRDefault="00587D10" w:rsidP="00D55618">
      <w:pPr>
        <w:jc w:val="both"/>
      </w:pPr>
      <w:r>
        <w:lastRenderedPageBreak/>
        <w:t xml:space="preserve">In the summer of 1683, rumours of Colbert’s </w:t>
      </w:r>
      <w:r>
        <w:t xml:space="preserve">death saw </w:t>
      </w:r>
      <w:r w:rsidR="005E1E9E">
        <w:t xml:space="preserve">some </w:t>
      </w:r>
      <w:r>
        <w:t xml:space="preserve">insiders </w:t>
      </w:r>
      <w:r>
        <w:t xml:space="preserve">run on the </w:t>
      </w:r>
      <w:proofErr w:type="spellStart"/>
      <w:r w:rsidRPr="001D05F3">
        <w:rPr>
          <w:i/>
          <w:iCs/>
        </w:rPr>
        <w:t>Caisse</w:t>
      </w:r>
      <w:proofErr w:type="spellEnd"/>
      <w:r w:rsidRPr="001D05F3">
        <w:rPr>
          <w:i/>
          <w:iCs/>
        </w:rPr>
        <w:t xml:space="preserve"> des </w:t>
      </w:r>
      <w:proofErr w:type="spellStart"/>
      <w:r w:rsidRPr="001D05F3">
        <w:rPr>
          <w:i/>
          <w:iCs/>
        </w:rPr>
        <w:t>Emprunts</w:t>
      </w:r>
      <w:proofErr w:type="spellEnd"/>
      <w:r>
        <w:t xml:space="preserve">. </w:t>
      </w:r>
      <w:r w:rsidR="00D206F4" w:rsidRPr="003E5312">
        <w:t xml:space="preserve">One of the first tasks of </w:t>
      </w:r>
      <w:r w:rsidR="001D05F3">
        <w:t xml:space="preserve">his successor, </w:t>
      </w:r>
      <w:r w:rsidR="00D206F4" w:rsidRPr="003E5312">
        <w:t xml:space="preserve">Le </w:t>
      </w:r>
      <w:proofErr w:type="spellStart"/>
      <w:r w:rsidR="00D206F4" w:rsidRPr="003E5312">
        <w:t>Peletier</w:t>
      </w:r>
      <w:proofErr w:type="spellEnd"/>
      <w:r w:rsidR="00D206F4" w:rsidRPr="003E5312">
        <w:t xml:space="preserve">, was to </w:t>
      </w:r>
      <w:r w:rsidR="007B00E1">
        <w:t>suppress the establishment and restructure its</w:t>
      </w:r>
      <w:r w:rsidR="003124E5">
        <w:t xml:space="preserve"> debt</w:t>
      </w:r>
      <w:r w:rsidR="007B00E1">
        <w:t xml:space="preserve">. </w:t>
      </w:r>
      <w:r w:rsidR="004933BF">
        <w:t xml:space="preserve">The </w:t>
      </w:r>
      <w:proofErr w:type="spellStart"/>
      <w:r w:rsidR="004933BF" w:rsidRPr="00FB4735">
        <w:rPr>
          <w:i/>
          <w:iCs/>
        </w:rPr>
        <w:t>promesses</w:t>
      </w:r>
      <w:proofErr w:type="spellEnd"/>
      <w:r w:rsidR="004933BF">
        <w:t xml:space="preserve"> were </w:t>
      </w:r>
      <w:r w:rsidR="007B00E1">
        <w:t>convert</w:t>
      </w:r>
      <w:r w:rsidR="004933BF">
        <w:t xml:space="preserve">ed into </w:t>
      </w:r>
      <w:proofErr w:type="spellStart"/>
      <w:r w:rsidR="004933BF" w:rsidRPr="004933BF">
        <w:rPr>
          <w:i/>
          <w:iCs/>
        </w:rPr>
        <w:t>rentes</w:t>
      </w:r>
      <w:proofErr w:type="spellEnd"/>
      <w:r w:rsidR="004933BF" w:rsidRPr="004933BF">
        <w:rPr>
          <w:i/>
          <w:iCs/>
        </w:rPr>
        <w:t xml:space="preserve"> </w:t>
      </w:r>
      <w:proofErr w:type="spellStart"/>
      <w:r w:rsidR="004933BF" w:rsidRPr="004933BF">
        <w:rPr>
          <w:i/>
          <w:iCs/>
        </w:rPr>
        <w:t>perpétuelles</w:t>
      </w:r>
      <w:proofErr w:type="spellEnd"/>
      <w:r w:rsidR="004933BF">
        <w:t xml:space="preserve"> issued at the denier 18 (5.5%), or 0.5% above </w:t>
      </w:r>
      <w:r w:rsidR="00FB4735">
        <w:t xml:space="preserve">the </w:t>
      </w:r>
      <w:r w:rsidR="00AB1569">
        <w:t xml:space="preserve">rate of conversion </w:t>
      </w:r>
      <w:r w:rsidR="003124E5">
        <w:t xml:space="preserve">that Colbert had </w:t>
      </w:r>
      <w:r w:rsidR="00AB1569">
        <w:t>offer</w:t>
      </w:r>
      <w:r w:rsidR="003124E5">
        <w:t>e</w:t>
      </w:r>
      <w:r w:rsidR="00AB1569">
        <w:t>d to the</w:t>
      </w:r>
      <w:r w:rsidR="003124E5">
        <w:t xml:space="preserve"> </w:t>
      </w:r>
      <w:proofErr w:type="spellStart"/>
      <w:r w:rsidR="00AB1569">
        <w:t>rentes</w:t>
      </w:r>
      <w:proofErr w:type="spellEnd"/>
      <w:r w:rsidR="00AB1569">
        <w:t xml:space="preserve"> issued during the war. </w:t>
      </w:r>
      <w:r w:rsidR="00DE3723">
        <w:t>On</w:t>
      </w:r>
      <w:r w:rsidR="00BF3975">
        <w:t xml:space="preserve"> </w:t>
      </w:r>
      <w:r w:rsidR="00DE3723">
        <w:t xml:space="preserve">5 </w:t>
      </w:r>
      <w:r w:rsidR="00BF3975">
        <w:t>May 1684, 2</w:t>
      </w:r>
      <w:r w:rsidR="002B553B">
        <w:t>2.6</w:t>
      </w:r>
      <w:r w:rsidR="00161486">
        <w:t xml:space="preserve"> million of </w:t>
      </w:r>
      <w:proofErr w:type="spellStart"/>
      <w:r w:rsidR="00161486" w:rsidRPr="00410907">
        <w:rPr>
          <w:i/>
          <w:iCs/>
        </w:rPr>
        <w:t>promesses</w:t>
      </w:r>
      <w:proofErr w:type="spellEnd"/>
      <w:r w:rsidR="00161486">
        <w:t xml:space="preserve"> were to be repaid into </w:t>
      </w:r>
      <w:proofErr w:type="spellStart"/>
      <w:r w:rsidR="00161486" w:rsidRPr="00161486">
        <w:rPr>
          <w:i/>
          <w:iCs/>
        </w:rPr>
        <w:t>contrats</w:t>
      </w:r>
      <w:proofErr w:type="spellEnd"/>
      <w:r w:rsidR="00161486" w:rsidRPr="00161486">
        <w:rPr>
          <w:i/>
          <w:iCs/>
        </w:rPr>
        <w:t xml:space="preserve"> de </w:t>
      </w:r>
      <w:proofErr w:type="spellStart"/>
      <w:r w:rsidR="00161486" w:rsidRPr="00161486">
        <w:rPr>
          <w:i/>
          <w:iCs/>
        </w:rPr>
        <w:t>rentes</w:t>
      </w:r>
      <w:proofErr w:type="spellEnd"/>
      <w:r w:rsidR="00553EA5">
        <w:t xml:space="preserve"> </w:t>
      </w:r>
      <w:r w:rsidR="00963B57">
        <w:t xml:space="preserve">but 62 </w:t>
      </w:r>
      <w:proofErr w:type="spellStart"/>
      <w:r w:rsidR="00963B57">
        <w:t>promesses</w:t>
      </w:r>
      <w:proofErr w:type="spellEnd"/>
      <w:r w:rsidR="00963B57">
        <w:t xml:space="preserve"> worth half a million were issued after that date, </w:t>
      </w:r>
      <w:r w:rsidR="00410907">
        <w:t xml:space="preserve">probably in payment of a debt, </w:t>
      </w:r>
      <w:r w:rsidR="00694C37">
        <w:t xml:space="preserve">bringing </w:t>
      </w:r>
      <w:r w:rsidR="00963B57">
        <w:t xml:space="preserve">the </w:t>
      </w:r>
      <w:r w:rsidR="00694C37">
        <w:t xml:space="preserve">capital to </w:t>
      </w:r>
      <w:r w:rsidR="009D77C4">
        <w:t xml:space="preserve">be converted to </w:t>
      </w:r>
      <w:r w:rsidR="00694C37">
        <w:t xml:space="preserve">23 million. </w:t>
      </w:r>
      <w:r w:rsidR="006D1E9F">
        <w:t xml:space="preserve">The nominative list of lenders </w:t>
      </w:r>
      <w:r w:rsidR="00573BB7">
        <w:t xml:space="preserve">shows that </w:t>
      </w:r>
      <w:r w:rsidR="007C537C">
        <w:t xml:space="preserve">some 2,200 holders </w:t>
      </w:r>
      <w:r w:rsidR="00573BB7">
        <w:t xml:space="preserve">held </w:t>
      </w:r>
      <w:proofErr w:type="spellStart"/>
      <w:r w:rsidR="00573BB7" w:rsidRPr="00573BB7">
        <w:rPr>
          <w:i/>
          <w:iCs/>
        </w:rPr>
        <w:t>promesses</w:t>
      </w:r>
      <w:proofErr w:type="spellEnd"/>
      <w:r w:rsidR="00573BB7">
        <w:t xml:space="preserve"> worth 10,000 lt. on average. </w:t>
      </w:r>
      <w:r w:rsidR="00D6370E">
        <w:t xml:space="preserve">In their majority, </w:t>
      </w:r>
      <w:r w:rsidR="006450EE">
        <w:t xml:space="preserve">however, </w:t>
      </w:r>
      <w:r w:rsidR="00D6370E">
        <w:t>t</w:t>
      </w:r>
      <w:r w:rsidR="00A40CB7">
        <w:t>he</w:t>
      </w:r>
      <w:r w:rsidR="00D6370E">
        <w:t xml:space="preserve"> lenders </w:t>
      </w:r>
      <w:r w:rsidR="00A40CB7">
        <w:t xml:space="preserve">had lent </w:t>
      </w:r>
      <w:r w:rsidR="0024283F">
        <w:t>much smaller sums</w:t>
      </w:r>
      <w:r w:rsidR="00D6370E">
        <w:t xml:space="preserve">, with many loans </w:t>
      </w:r>
      <w:r w:rsidR="001E7116">
        <w:t xml:space="preserve">between 2 and 5,000 </w:t>
      </w:r>
      <w:r w:rsidR="00D6370E">
        <w:t xml:space="preserve">lt. </w:t>
      </w:r>
      <w:r w:rsidR="002D1B9D">
        <w:t xml:space="preserve">But </w:t>
      </w:r>
      <w:r w:rsidR="00490BA4">
        <w:t>31 lenders had len</w:t>
      </w:r>
      <w:r w:rsidR="00DC5FBC">
        <w:t>t</w:t>
      </w:r>
      <w:r w:rsidR="00490BA4">
        <w:t xml:space="preserve"> 30,000 lt. and </w:t>
      </w:r>
      <w:r w:rsidR="005E140C">
        <w:t>over</w:t>
      </w:r>
      <w:r w:rsidR="00DC5FBC">
        <w:t xml:space="preserve"> for a </w:t>
      </w:r>
      <w:r w:rsidR="005E140C">
        <w:t>total of 3.2 million</w:t>
      </w:r>
      <w:r w:rsidR="002D1B9D">
        <w:t xml:space="preserve"> (14%)</w:t>
      </w:r>
      <w:r w:rsidR="005E140C">
        <w:t xml:space="preserve">. </w:t>
      </w:r>
      <w:r w:rsidR="004C25FF">
        <w:t xml:space="preserve">The </w:t>
      </w:r>
      <w:proofErr w:type="spellStart"/>
      <w:r w:rsidR="004C25FF">
        <w:t>du</w:t>
      </w:r>
      <w:r w:rsidR="003C5900">
        <w:t>c</w:t>
      </w:r>
      <w:proofErr w:type="spellEnd"/>
      <w:r w:rsidR="003C5900">
        <w:t xml:space="preserve"> du Maine</w:t>
      </w:r>
      <w:r w:rsidR="006D0366">
        <w:t xml:space="preserve">, a bastard of Louis XIV, </w:t>
      </w:r>
      <w:r w:rsidR="004C25FF">
        <w:t>came first with 818,083 lt</w:t>
      </w:r>
      <w:r w:rsidR="003C5900">
        <w:t>.</w:t>
      </w:r>
      <w:r w:rsidR="008E10D1">
        <w:t>, followed by Parque</w:t>
      </w:r>
      <w:r w:rsidR="0012392D">
        <w:t xml:space="preserve">, probably </w:t>
      </w:r>
      <w:r w:rsidR="00F250EA">
        <w:t xml:space="preserve">the </w:t>
      </w:r>
      <w:r w:rsidR="0012392D">
        <w:t>pseudonym for some powerful individual as the sum war ea</w:t>
      </w:r>
      <w:r w:rsidR="00F250EA">
        <w:t>r</w:t>
      </w:r>
      <w:r w:rsidR="0012392D">
        <w:t>-m</w:t>
      </w:r>
      <w:r w:rsidR="00F250EA">
        <w:t>a</w:t>
      </w:r>
      <w:r w:rsidR="0012392D">
        <w:t xml:space="preserve">rked to be </w:t>
      </w:r>
      <w:r w:rsidR="00F250EA">
        <w:t xml:space="preserve">paid on 6 May, </w:t>
      </w:r>
      <w:r w:rsidR="004C25FF">
        <w:t>Colbert</w:t>
      </w:r>
      <w:r w:rsidR="003C5900">
        <w:t xml:space="preserve"> </w:t>
      </w:r>
      <w:r w:rsidR="004516E3">
        <w:t>for 260,000 lt.</w:t>
      </w:r>
      <w:r w:rsidR="00775965">
        <w:t xml:space="preserve"> and </w:t>
      </w:r>
      <w:proofErr w:type="spellStart"/>
      <w:r w:rsidR="00775965">
        <w:t>Bartillat</w:t>
      </w:r>
      <w:proofErr w:type="spellEnd"/>
      <w:r w:rsidR="00775965">
        <w:t xml:space="preserve">, a </w:t>
      </w:r>
      <w:proofErr w:type="spellStart"/>
      <w:r w:rsidR="00775965">
        <w:t>garde</w:t>
      </w:r>
      <w:proofErr w:type="spellEnd"/>
      <w:r w:rsidR="00775965">
        <w:t xml:space="preserve"> du </w:t>
      </w:r>
      <w:proofErr w:type="spellStart"/>
      <w:r w:rsidR="00775965">
        <w:t>Trésor</w:t>
      </w:r>
      <w:proofErr w:type="spellEnd"/>
      <w:r w:rsidR="00775965">
        <w:t xml:space="preserve"> royal</w:t>
      </w:r>
      <w:r w:rsidR="00E53B0C">
        <w:t>, for 190</w:t>
      </w:r>
      <w:r w:rsidR="004303AD">
        <w:t xml:space="preserve">,000 lt. These details, and the list below, confirms that </w:t>
      </w:r>
      <w:r w:rsidR="00B4434E">
        <w:t>the m</w:t>
      </w:r>
      <w:r w:rsidR="00104FE9">
        <w:t>o</w:t>
      </w:r>
      <w:r w:rsidR="00B4434E">
        <w:t xml:space="preserve">st powerful were </w:t>
      </w:r>
      <w:r w:rsidR="00104FE9">
        <w:t>the principal lenders of the king</w:t>
      </w:r>
      <w:r w:rsidR="00356CB8">
        <w:rPr>
          <w:rStyle w:val="FootnoteReference"/>
        </w:rPr>
        <w:footnoteReference w:id="8"/>
      </w:r>
      <w:r w:rsidR="00104FE9">
        <w:t xml:space="preserve">. </w:t>
      </w:r>
    </w:p>
    <w:p w14:paraId="7666C9F6" w14:textId="12A3EA9E" w:rsidR="00FE0FD9" w:rsidRPr="00FE0FD9" w:rsidRDefault="00FE0FD9" w:rsidP="00356CB8">
      <w:pPr>
        <w:jc w:val="center"/>
        <w:rPr>
          <w:b/>
          <w:bCs/>
        </w:rPr>
      </w:pPr>
      <w:r w:rsidRPr="00FE0FD9">
        <w:rPr>
          <w:b/>
          <w:bCs/>
        </w:rPr>
        <w:t>Table..</w:t>
      </w:r>
    </w:p>
    <w:p w14:paraId="356C6E57" w14:textId="65F8B922" w:rsidR="00FE0FD9" w:rsidRPr="00FE0FD9" w:rsidRDefault="00FE0FD9" w:rsidP="00356CB8">
      <w:pPr>
        <w:jc w:val="center"/>
        <w:rPr>
          <w:b/>
          <w:bCs/>
        </w:rPr>
      </w:pPr>
      <w:r w:rsidRPr="00FE0FD9">
        <w:rPr>
          <w:b/>
          <w:bCs/>
        </w:rPr>
        <w:t xml:space="preserve">Principal investors in the </w:t>
      </w:r>
      <w:proofErr w:type="spellStart"/>
      <w:r w:rsidRPr="00FE0FD9">
        <w:rPr>
          <w:b/>
          <w:bCs/>
        </w:rPr>
        <w:t>Caisse</w:t>
      </w:r>
      <w:proofErr w:type="spellEnd"/>
      <w:r w:rsidRPr="00FE0FD9">
        <w:rPr>
          <w:b/>
          <w:bCs/>
        </w:rPr>
        <w:t xml:space="preserve"> des </w:t>
      </w:r>
      <w:proofErr w:type="spellStart"/>
      <w:r w:rsidRPr="00FE0FD9">
        <w:rPr>
          <w:b/>
          <w:bCs/>
        </w:rPr>
        <w:t>Emprunts</w:t>
      </w:r>
      <w:proofErr w:type="spellEnd"/>
      <w:r w:rsidRPr="00FE0FD9">
        <w:rPr>
          <w:b/>
          <w:bCs/>
        </w:rPr>
        <w:t xml:space="preserve"> (1684).</w:t>
      </w:r>
    </w:p>
    <w:tbl>
      <w:tblPr>
        <w:tblW w:w="4998" w:type="dxa"/>
        <w:tblInd w:w="2015" w:type="dxa"/>
        <w:tblLook w:val="04A0" w:firstRow="1" w:lastRow="0" w:firstColumn="1" w:lastColumn="0" w:noHBand="0" w:noVBand="1"/>
      </w:tblPr>
      <w:tblGrid>
        <w:gridCol w:w="1278"/>
        <w:gridCol w:w="2760"/>
        <w:gridCol w:w="960"/>
      </w:tblGrid>
      <w:tr w:rsidR="00221016" w:rsidRPr="00221016" w14:paraId="7542008F" w14:textId="77777777" w:rsidTr="00356CB8">
        <w:trPr>
          <w:trHeight w:val="300"/>
        </w:trPr>
        <w:tc>
          <w:tcPr>
            <w:tcW w:w="1278" w:type="dxa"/>
            <w:tcBorders>
              <w:top w:val="nil"/>
              <w:left w:val="nil"/>
              <w:bottom w:val="single" w:sz="4" w:space="0" w:color="auto"/>
              <w:right w:val="nil"/>
            </w:tcBorders>
            <w:shd w:val="clear" w:color="auto" w:fill="auto"/>
            <w:noWrap/>
            <w:vAlign w:val="bottom"/>
          </w:tcPr>
          <w:p w14:paraId="19FBBC7E" w14:textId="38538C6B" w:rsidR="00221016" w:rsidRPr="00221016" w:rsidRDefault="00221016" w:rsidP="00356CB8">
            <w:pPr>
              <w:spacing w:after="0" w:line="240" w:lineRule="auto"/>
              <w:jc w:val="center"/>
              <w:rPr>
                <w:rFonts w:ascii="Calibri" w:eastAsia="Times New Roman" w:hAnsi="Calibri" w:cs="Calibri"/>
                <w:color w:val="000000"/>
                <w:lang w:eastAsia="en-GB"/>
              </w:rPr>
            </w:pPr>
          </w:p>
        </w:tc>
        <w:tc>
          <w:tcPr>
            <w:tcW w:w="2760" w:type="dxa"/>
            <w:tcBorders>
              <w:top w:val="nil"/>
              <w:left w:val="nil"/>
              <w:bottom w:val="single" w:sz="4" w:space="0" w:color="auto"/>
              <w:right w:val="nil"/>
            </w:tcBorders>
            <w:shd w:val="clear" w:color="auto" w:fill="auto"/>
            <w:noWrap/>
            <w:vAlign w:val="bottom"/>
          </w:tcPr>
          <w:p w14:paraId="697AE0F2" w14:textId="11E338A7" w:rsidR="00221016" w:rsidRPr="00221016" w:rsidRDefault="00221016" w:rsidP="00356CB8">
            <w:pPr>
              <w:spacing w:after="0" w:line="240" w:lineRule="auto"/>
              <w:jc w:val="center"/>
              <w:rPr>
                <w:rFonts w:ascii="Calibri" w:eastAsia="Times New Roman" w:hAnsi="Calibri" w:cs="Calibri"/>
                <w:color w:val="000000"/>
                <w:lang w:eastAsia="en-GB"/>
              </w:rPr>
            </w:pPr>
          </w:p>
        </w:tc>
        <w:tc>
          <w:tcPr>
            <w:tcW w:w="960" w:type="dxa"/>
            <w:tcBorders>
              <w:top w:val="nil"/>
              <w:left w:val="nil"/>
              <w:bottom w:val="single" w:sz="4" w:space="0" w:color="auto"/>
              <w:right w:val="nil"/>
            </w:tcBorders>
            <w:shd w:val="clear" w:color="auto" w:fill="auto"/>
            <w:noWrap/>
            <w:vAlign w:val="bottom"/>
          </w:tcPr>
          <w:p w14:paraId="2A14A671" w14:textId="2AF1047B" w:rsidR="00221016" w:rsidRPr="00221016" w:rsidRDefault="00221016" w:rsidP="00356CB8">
            <w:pPr>
              <w:spacing w:after="0" w:line="240" w:lineRule="auto"/>
              <w:jc w:val="center"/>
              <w:rPr>
                <w:rFonts w:ascii="Calibri" w:eastAsia="Times New Roman" w:hAnsi="Calibri" w:cs="Calibri"/>
                <w:color w:val="000000"/>
                <w:lang w:eastAsia="en-GB"/>
              </w:rPr>
            </w:pPr>
          </w:p>
        </w:tc>
      </w:tr>
      <w:tr w:rsidR="00221016" w:rsidRPr="00221016" w14:paraId="69C41543"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C610B"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4/1/1683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39678" w14:textId="77777777" w:rsidR="00221016" w:rsidRPr="00221016" w:rsidRDefault="00221016" w:rsidP="00356CB8">
            <w:pPr>
              <w:spacing w:after="0" w:line="240" w:lineRule="auto"/>
              <w:jc w:val="center"/>
              <w:rPr>
                <w:rFonts w:ascii="Calibri" w:eastAsia="Times New Roman" w:hAnsi="Calibri" w:cs="Calibri"/>
                <w:color w:val="000000"/>
                <w:lang w:eastAsia="en-GB"/>
              </w:rPr>
            </w:pPr>
            <w:proofErr w:type="spellStart"/>
            <w:r w:rsidRPr="00221016">
              <w:rPr>
                <w:rFonts w:ascii="Calibri" w:eastAsia="Times New Roman" w:hAnsi="Calibri" w:cs="Calibri"/>
                <w:color w:val="000000"/>
                <w:lang w:eastAsia="en-GB"/>
              </w:rPr>
              <w:t>Benyon</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071A1"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44000</w:t>
            </w:r>
          </w:p>
        </w:tc>
      </w:tr>
      <w:tr w:rsidR="00221016" w:rsidRPr="00221016" w14:paraId="20F9E11D"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09B36"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1/3/1683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F215C" w14:textId="783EC740"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 xml:space="preserve">de </w:t>
            </w:r>
            <w:proofErr w:type="spellStart"/>
            <w:r w:rsidRPr="00221016">
              <w:rPr>
                <w:rFonts w:ascii="Calibri" w:eastAsia="Times New Roman" w:hAnsi="Calibri" w:cs="Calibri"/>
                <w:color w:val="000000"/>
                <w:lang w:eastAsia="en-GB"/>
              </w:rPr>
              <w:t>Blamont</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FAFD8"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40000</w:t>
            </w:r>
          </w:p>
        </w:tc>
      </w:tr>
      <w:tr w:rsidR="00221016" w:rsidRPr="00221016" w14:paraId="03141A95"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5BF4D"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26/6/1683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8EF93"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 xml:space="preserve">abbe de </w:t>
            </w:r>
            <w:proofErr w:type="spellStart"/>
            <w:r w:rsidRPr="00221016">
              <w:rPr>
                <w:rFonts w:ascii="Calibri" w:eastAsia="Times New Roman" w:hAnsi="Calibri" w:cs="Calibri"/>
                <w:color w:val="000000"/>
                <w:lang w:eastAsia="en-GB"/>
              </w:rPr>
              <w:t>Colomb</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BA4F5"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38710</w:t>
            </w:r>
          </w:p>
        </w:tc>
      </w:tr>
      <w:tr w:rsidR="00221016" w:rsidRPr="00221016" w14:paraId="7CF881C8"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C75DC"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7/7/1683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24773"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 xml:space="preserve">de </w:t>
            </w:r>
            <w:proofErr w:type="spellStart"/>
            <w:r w:rsidRPr="00221016">
              <w:rPr>
                <w:rFonts w:ascii="Calibri" w:eastAsia="Times New Roman" w:hAnsi="Calibri" w:cs="Calibri"/>
                <w:color w:val="000000"/>
                <w:lang w:eastAsia="en-GB"/>
              </w:rPr>
              <w:t>Rumigny</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DF0B"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107800</w:t>
            </w:r>
          </w:p>
        </w:tc>
      </w:tr>
      <w:tr w:rsidR="00221016" w:rsidRPr="00221016" w14:paraId="460B0BD7"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E946E"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26/7/1683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12CFC" w14:textId="77777777" w:rsidR="00221016" w:rsidRPr="00221016" w:rsidRDefault="00221016" w:rsidP="00356CB8">
            <w:pPr>
              <w:spacing w:after="0" w:line="240" w:lineRule="auto"/>
              <w:jc w:val="center"/>
              <w:rPr>
                <w:rFonts w:ascii="Calibri" w:eastAsia="Times New Roman" w:hAnsi="Calibri" w:cs="Calibri"/>
                <w:color w:val="000000"/>
                <w:lang w:eastAsia="en-GB"/>
              </w:rPr>
            </w:pPr>
            <w:proofErr w:type="spellStart"/>
            <w:r w:rsidRPr="00221016">
              <w:rPr>
                <w:rFonts w:ascii="Calibri" w:eastAsia="Times New Roman" w:hAnsi="Calibri" w:cs="Calibri"/>
                <w:color w:val="000000"/>
                <w:lang w:eastAsia="en-GB"/>
              </w:rPr>
              <w:t>comnte</w:t>
            </w:r>
            <w:proofErr w:type="spellEnd"/>
            <w:r w:rsidRPr="00221016">
              <w:rPr>
                <w:rFonts w:ascii="Calibri" w:eastAsia="Times New Roman" w:hAnsi="Calibri" w:cs="Calibri"/>
                <w:color w:val="000000"/>
                <w:lang w:eastAsia="en-GB"/>
              </w:rPr>
              <w:t xml:space="preserve"> de Charmel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77E09"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70000</w:t>
            </w:r>
          </w:p>
        </w:tc>
      </w:tr>
      <w:tr w:rsidR="00221016" w:rsidRPr="00221016" w14:paraId="04BDD4A1"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7153F"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1/10/1683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6C37E" w14:textId="7A8DF8DC"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Mad</w:t>
            </w:r>
            <w:r>
              <w:rPr>
                <w:rFonts w:ascii="Calibri" w:eastAsia="Times New Roman" w:hAnsi="Calibri" w:cs="Calibri"/>
                <w:color w:val="000000"/>
                <w:lang w:eastAsia="en-GB"/>
              </w:rPr>
              <w:t>a</w:t>
            </w:r>
            <w:r w:rsidRPr="00221016">
              <w:rPr>
                <w:rFonts w:ascii="Calibri" w:eastAsia="Times New Roman" w:hAnsi="Calibri" w:cs="Calibri"/>
                <w:color w:val="000000"/>
                <w:lang w:eastAsia="en-GB"/>
              </w:rPr>
              <w:t xml:space="preserve">me de </w:t>
            </w:r>
            <w:proofErr w:type="spellStart"/>
            <w:r w:rsidRPr="00221016">
              <w:rPr>
                <w:rFonts w:ascii="Calibri" w:eastAsia="Times New Roman" w:hAnsi="Calibri" w:cs="Calibri"/>
                <w:color w:val="000000"/>
                <w:lang w:eastAsia="en-GB"/>
              </w:rPr>
              <w:t>Vieilbourg</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675B0"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43000</w:t>
            </w:r>
          </w:p>
        </w:tc>
      </w:tr>
      <w:tr w:rsidR="00221016" w:rsidRPr="00221016" w14:paraId="28822615"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2E95A"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2/10/1683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ED265" w14:textId="77777777" w:rsidR="00221016" w:rsidRPr="00221016" w:rsidRDefault="00221016" w:rsidP="00356CB8">
            <w:pPr>
              <w:spacing w:after="0" w:line="240" w:lineRule="auto"/>
              <w:jc w:val="center"/>
              <w:rPr>
                <w:rFonts w:ascii="Calibri" w:eastAsia="Times New Roman" w:hAnsi="Calibri" w:cs="Calibri"/>
                <w:color w:val="000000"/>
                <w:lang w:eastAsia="en-GB"/>
              </w:rPr>
            </w:pPr>
            <w:proofErr w:type="spellStart"/>
            <w:r w:rsidRPr="00221016">
              <w:rPr>
                <w:rFonts w:ascii="Calibri" w:eastAsia="Times New Roman" w:hAnsi="Calibri" w:cs="Calibri"/>
                <w:color w:val="000000"/>
                <w:lang w:eastAsia="en-GB"/>
              </w:rPr>
              <w:t>Ragaine</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A6F71"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40000</w:t>
            </w:r>
          </w:p>
        </w:tc>
      </w:tr>
      <w:tr w:rsidR="00221016" w:rsidRPr="00221016" w14:paraId="5FB83A05"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BB9EA"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11/10/1683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80806"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 xml:space="preserve">de </w:t>
            </w:r>
            <w:proofErr w:type="spellStart"/>
            <w:r w:rsidRPr="00221016">
              <w:rPr>
                <w:rFonts w:ascii="Calibri" w:eastAsia="Times New Roman" w:hAnsi="Calibri" w:cs="Calibri"/>
                <w:color w:val="000000"/>
                <w:lang w:eastAsia="en-GB"/>
              </w:rPr>
              <w:t>Varengeville</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882A1"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60000</w:t>
            </w:r>
          </w:p>
        </w:tc>
      </w:tr>
      <w:tr w:rsidR="00221016" w:rsidRPr="00221016" w14:paraId="6F04C351"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6C25C"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11/10/1683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1684"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Delaunay</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BB0A7"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46000</w:t>
            </w:r>
          </w:p>
        </w:tc>
      </w:tr>
      <w:tr w:rsidR="00221016" w:rsidRPr="00221016" w14:paraId="025F99AC"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5F3A9"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13/10/1683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17056"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 xml:space="preserve">Mlle </w:t>
            </w:r>
            <w:proofErr w:type="spellStart"/>
            <w:r w:rsidRPr="00221016">
              <w:rPr>
                <w:rFonts w:ascii="Calibri" w:eastAsia="Times New Roman" w:hAnsi="Calibri" w:cs="Calibri"/>
                <w:color w:val="000000"/>
                <w:lang w:eastAsia="en-GB"/>
              </w:rPr>
              <w:t>Dangeau</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F7A31"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42000</w:t>
            </w:r>
          </w:p>
        </w:tc>
      </w:tr>
      <w:tr w:rsidR="00221016" w:rsidRPr="00221016" w14:paraId="483BE293"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7164E"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18/10/1683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F785E"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 xml:space="preserve">Comte de </w:t>
            </w:r>
            <w:proofErr w:type="spellStart"/>
            <w:r w:rsidRPr="00221016">
              <w:rPr>
                <w:rFonts w:ascii="Calibri" w:eastAsia="Times New Roman" w:hAnsi="Calibri" w:cs="Calibri"/>
                <w:color w:val="000000"/>
                <w:lang w:eastAsia="en-GB"/>
              </w:rPr>
              <w:t>Lauzun</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98A4F"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50000</w:t>
            </w:r>
          </w:p>
        </w:tc>
      </w:tr>
      <w:tr w:rsidR="00221016" w:rsidRPr="00221016" w14:paraId="3B94C054"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FEE21"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23/10/1683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F41D4" w14:textId="6162665D"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 xml:space="preserve">Marquise de </w:t>
            </w:r>
            <w:proofErr w:type="spellStart"/>
            <w:r w:rsidRPr="00221016">
              <w:rPr>
                <w:rFonts w:ascii="Calibri" w:eastAsia="Times New Roman" w:hAnsi="Calibri" w:cs="Calibri"/>
                <w:color w:val="000000"/>
                <w:lang w:eastAsia="en-GB"/>
              </w:rPr>
              <w:t>Claira</w:t>
            </w:r>
            <w:r w:rsidR="005A0D81">
              <w:rPr>
                <w:rFonts w:ascii="Calibri" w:eastAsia="Times New Roman" w:hAnsi="Calibri" w:cs="Calibri"/>
                <w:color w:val="000000"/>
                <w:lang w:eastAsia="en-GB"/>
              </w:rPr>
              <w:t>m</w:t>
            </w:r>
            <w:r w:rsidRPr="00221016">
              <w:rPr>
                <w:rFonts w:ascii="Calibri" w:eastAsia="Times New Roman" w:hAnsi="Calibri" w:cs="Calibri"/>
                <w:color w:val="000000"/>
                <w:lang w:eastAsia="en-GB"/>
              </w:rPr>
              <w:t>bault</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D33B0"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80000</w:t>
            </w:r>
          </w:p>
        </w:tc>
      </w:tr>
      <w:tr w:rsidR="00221016" w:rsidRPr="00221016" w14:paraId="1AF0B5F4"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324BD"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4/11/1683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558C7" w14:textId="3B706A53"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Pri</w:t>
            </w:r>
            <w:r>
              <w:rPr>
                <w:rFonts w:ascii="Calibri" w:eastAsia="Times New Roman" w:hAnsi="Calibri" w:cs="Calibri"/>
                <w:color w:val="000000"/>
                <w:lang w:eastAsia="en-GB"/>
              </w:rPr>
              <w:t xml:space="preserve">nce </w:t>
            </w:r>
            <w:r w:rsidRPr="00221016">
              <w:rPr>
                <w:rFonts w:ascii="Calibri" w:eastAsia="Times New Roman" w:hAnsi="Calibri" w:cs="Calibri"/>
                <w:color w:val="000000"/>
                <w:lang w:eastAsia="en-GB"/>
              </w:rPr>
              <w:t>de Soubise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B9645"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47000</w:t>
            </w:r>
          </w:p>
        </w:tc>
      </w:tr>
      <w:tr w:rsidR="00221016" w:rsidRPr="00221016" w14:paraId="754186C9"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0FFCC"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17/12/1683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20AC1"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 xml:space="preserve">Marquis de </w:t>
            </w:r>
            <w:proofErr w:type="spellStart"/>
            <w:r w:rsidRPr="00221016">
              <w:rPr>
                <w:rFonts w:ascii="Calibri" w:eastAsia="Times New Roman" w:hAnsi="Calibri" w:cs="Calibri"/>
                <w:color w:val="000000"/>
                <w:lang w:eastAsia="en-GB"/>
              </w:rPr>
              <w:t>Menars</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35932"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105600</w:t>
            </w:r>
          </w:p>
        </w:tc>
      </w:tr>
      <w:tr w:rsidR="00221016" w:rsidRPr="00221016" w14:paraId="4BC3C532"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D2FD"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18/12/1683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72B6C"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 xml:space="preserve">Mme de </w:t>
            </w:r>
            <w:proofErr w:type="spellStart"/>
            <w:r w:rsidRPr="00221016">
              <w:rPr>
                <w:rFonts w:ascii="Calibri" w:eastAsia="Times New Roman" w:hAnsi="Calibri" w:cs="Calibri"/>
                <w:color w:val="000000"/>
                <w:lang w:eastAsia="en-GB"/>
              </w:rPr>
              <w:t>Novion</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99D4A"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48000</w:t>
            </w:r>
          </w:p>
        </w:tc>
      </w:tr>
      <w:tr w:rsidR="00221016" w:rsidRPr="00221016" w14:paraId="02142958"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0FA8A"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29/12/1683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84A3C" w14:textId="77777777" w:rsidR="00221016" w:rsidRPr="00221016" w:rsidRDefault="00221016" w:rsidP="00356CB8">
            <w:pPr>
              <w:spacing w:after="0" w:line="240" w:lineRule="auto"/>
              <w:jc w:val="center"/>
              <w:rPr>
                <w:rFonts w:ascii="Calibri" w:eastAsia="Times New Roman" w:hAnsi="Calibri" w:cs="Calibri"/>
                <w:color w:val="000000"/>
                <w:lang w:eastAsia="en-GB"/>
              </w:rPr>
            </w:pPr>
            <w:proofErr w:type="spellStart"/>
            <w:r w:rsidRPr="00221016">
              <w:rPr>
                <w:rFonts w:ascii="Calibri" w:eastAsia="Times New Roman" w:hAnsi="Calibri" w:cs="Calibri"/>
                <w:color w:val="000000"/>
                <w:lang w:eastAsia="en-GB"/>
              </w:rPr>
              <w:t>Delagrange</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4D249"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40000</w:t>
            </w:r>
          </w:p>
        </w:tc>
      </w:tr>
      <w:tr w:rsidR="00221016" w:rsidRPr="00221016" w14:paraId="03C7F96D"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2BAE2"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29/12/1683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8467F"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 xml:space="preserve">de </w:t>
            </w:r>
            <w:proofErr w:type="spellStart"/>
            <w:r w:rsidRPr="00221016">
              <w:rPr>
                <w:rFonts w:ascii="Calibri" w:eastAsia="Times New Roman" w:hAnsi="Calibri" w:cs="Calibri"/>
                <w:color w:val="000000"/>
                <w:lang w:eastAsia="en-GB"/>
              </w:rPr>
              <w:t>Vertamon</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5512D"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40800</w:t>
            </w:r>
          </w:p>
        </w:tc>
      </w:tr>
      <w:tr w:rsidR="00221016" w:rsidRPr="00221016" w14:paraId="3FED995A" w14:textId="77777777" w:rsidTr="00356CB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0FA22"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29/12/1683</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8B1B0"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 xml:space="preserve">Marquis de </w:t>
            </w:r>
            <w:proofErr w:type="spellStart"/>
            <w:r w:rsidRPr="00221016">
              <w:rPr>
                <w:rFonts w:ascii="Calibri" w:eastAsia="Times New Roman" w:hAnsi="Calibri" w:cs="Calibri"/>
                <w:color w:val="000000"/>
                <w:lang w:eastAsia="en-GB"/>
              </w:rPr>
              <w:t>Montandre</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55D6B" w14:textId="77777777" w:rsidR="00221016" w:rsidRPr="00221016" w:rsidRDefault="00221016" w:rsidP="00356CB8">
            <w:pPr>
              <w:spacing w:after="0" w:line="240" w:lineRule="auto"/>
              <w:jc w:val="center"/>
              <w:rPr>
                <w:rFonts w:ascii="Calibri" w:eastAsia="Times New Roman" w:hAnsi="Calibri" w:cs="Calibri"/>
                <w:color w:val="000000"/>
                <w:lang w:eastAsia="en-GB"/>
              </w:rPr>
            </w:pPr>
            <w:r w:rsidRPr="00221016">
              <w:rPr>
                <w:rFonts w:ascii="Calibri" w:eastAsia="Times New Roman" w:hAnsi="Calibri" w:cs="Calibri"/>
                <w:color w:val="000000"/>
                <w:lang w:eastAsia="en-GB"/>
              </w:rPr>
              <w:t>40000</w:t>
            </w:r>
          </w:p>
        </w:tc>
      </w:tr>
    </w:tbl>
    <w:p w14:paraId="7B581EAE" w14:textId="55011657" w:rsidR="00694C37" w:rsidRDefault="00694C37" w:rsidP="00356CB8">
      <w:pPr>
        <w:jc w:val="center"/>
      </w:pPr>
    </w:p>
    <w:p w14:paraId="25C2DFDF" w14:textId="656E94DF" w:rsidR="00FE0FD9" w:rsidRDefault="00FE0FD9" w:rsidP="00D55618">
      <w:pPr>
        <w:jc w:val="both"/>
      </w:pPr>
      <w:r>
        <w:t xml:space="preserve">Source: AN, </w:t>
      </w:r>
      <w:r w:rsidR="00AD2377">
        <w:t>129  AP 91/2</w:t>
      </w:r>
    </w:p>
    <w:p w14:paraId="4530D084" w14:textId="77777777" w:rsidR="00824885" w:rsidRDefault="005E7606" w:rsidP="00C16C94">
      <w:pPr>
        <w:jc w:val="both"/>
        <w:rPr>
          <w:iCs/>
        </w:rPr>
      </w:pPr>
      <w:r>
        <w:rPr>
          <w:iCs/>
        </w:rPr>
        <w:t xml:space="preserve">The suppression of the </w:t>
      </w:r>
      <w:proofErr w:type="spellStart"/>
      <w:r w:rsidRPr="005E7606">
        <w:rPr>
          <w:i/>
        </w:rPr>
        <w:t>Caisse</w:t>
      </w:r>
      <w:proofErr w:type="spellEnd"/>
      <w:r w:rsidRPr="005E7606">
        <w:rPr>
          <w:i/>
        </w:rPr>
        <w:t xml:space="preserve"> des </w:t>
      </w:r>
      <w:proofErr w:type="spellStart"/>
      <w:r w:rsidRPr="005E7606">
        <w:rPr>
          <w:i/>
        </w:rPr>
        <w:t>Emprunts</w:t>
      </w:r>
      <w:proofErr w:type="spellEnd"/>
      <w:r>
        <w:rPr>
          <w:iCs/>
        </w:rPr>
        <w:t xml:space="preserve"> did not </w:t>
      </w:r>
      <w:r w:rsidR="00133A60">
        <w:rPr>
          <w:iCs/>
        </w:rPr>
        <w:t xml:space="preserve">put an end to the </w:t>
      </w:r>
      <w:r w:rsidR="009B5ADD">
        <w:rPr>
          <w:iCs/>
        </w:rPr>
        <w:t xml:space="preserve">intermediation of </w:t>
      </w:r>
      <w:r w:rsidR="00133A60">
        <w:rPr>
          <w:iCs/>
        </w:rPr>
        <w:t xml:space="preserve">the TFs </w:t>
      </w:r>
      <w:r w:rsidR="009B5ADD">
        <w:rPr>
          <w:iCs/>
        </w:rPr>
        <w:t xml:space="preserve">as providers of short-term credit to the </w:t>
      </w:r>
      <w:proofErr w:type="spellStart"/>
      <w:r w:rsidR="00133A60">
        <w:rPr>
          <w:iCs/>
        </w:rPr>
        <w:t>Trésor</w:t>
      </w:r>
      <w:proofErr w:type="spellEnd"/>
      <w:r w:rsidR="00133A60">
        <w:rPr>
          <w:iCs/>
        </w:rPr>
        <w:t xml:space="preserve"> royal. </w:t>
      </w:r>
      <w:r w:rsidR="00703EF0">
        <w:rPr>
          <w:iCs/>
        </w:rPr>
        <w:t xml:space="preserve">We have seen that </w:t>
      </w:r>
      <w:r w:rsidR="00BA6462">
        <w:rPr>
          <w:iCs/>
        </w:rPr>
        <w:t xml:space="preserve">most of the </w:t>
      </w:r>
      <w:r w:rsidR="00703EF0" w:rsidRPr="009B5ADD">
        <w:rPr>
          <w:i/>
        </w:rPr>
        <w:t>anticipations</w:t>
      </w:r>
      <w:r w:rsidR="00703EF0">
        <w:rPr>
          <w:iCs/>
        </w:rPr>
        <w:t xml:space="preserve"> </w:t>
      </w:r>
      <w:r w:rsidR="00BA6462">
        <w:rPr>
          <w:iCs/>
        </w:rPr>
        <w:t>took the form of assignations on the revenue from indirect taxes.</w:t>
      </w:r>
      <w:r w:rsidR="00863440">
        <w:rPr>
          <w:iCs/>
        </w:rPr>
        <w:t xml:space="preserve"> The TFs, however, were to play an even greater role </w:t>
      </w:r>
      <w:r w:rsidR="00EE6972">
        <w:rPr>
          <w:iCs/>
        </w:rPr>
        <w:t xml:space="preserve">in supporting the treasury </w:t>
      </w:r>
      <w:r w:rsidR="00863440">
        <w:rPr>
          <w:iCs/>
        </w:rPr>
        <w:t xml:space="preserve">during the Nine Years’ War. </w:t>
      </w:r>
      <w:r w:rsidR="00AB2AA4">
        <w:rPr>
          <w:iCs/>
        </w:rPr>
        <w:t xml:space="preserve">Pontchartrain was directly responsible </w:t>
      </w:r>
      <w:r w:rsidR="00824885">
        <w:rPr>
          <w:iCs/>
        </w:rPr>
        <w:t xml:space="preserve">for this. </w:t>
      </w:r>
    </w:p>
    <w:p w14:paraId="59DAB569" w14:textId="77777777" w:rsidR="00824885" w:rsidRDefault="00824885" w:rsidP="00C16C94">
      <w:pPr>
        <w:jc w:val="both"/>
        <w:rPr>
          <w:iCs/>
        </w:rPr>
      </w:pPr>
    </w:p>
    <w:p w14:paraId="2FC12C4A" w14:textId="7CBC2B6B" w:rsidR="00D206F4" w:rsidRDefault="002F24CC" w:rsidP="00C16C94">
      <w:pPr>
        <w:jc w:val="both"/>
        <w:rPr>
          <w:iCs/>
        </w:rPr>
      </w:pPr>
      <w:r>
        <w:rPr>
          <w:iCs/>
        </w:rPr>
        <w:t xml:space="preserve">the reason for their intervention </w:t>
      </w:r>
      <w:r w:rsidR="00AB2AA4">
        <w:rPr>
          <w:iCs/>
        </w:rPr>
        <w:t xml:space="preserve">was </w:t>
      </w:r>
      <w:proofErr w:type="spellStart"/>
      <w:r w:rsidR="00C356D1">
        <w:rPr>
          <w:iCs/>
        </w:rPr>
        <w:t>Pontchartain</w:t>
      </w:r>
      <w:proofErr w:type="spellEnd"/>
      <w:r w:rsidR="00C356D1">
        <w:rPr>
          <w:iCs/>
        </w:rPr>
        <w:t xml:space="preserve"> (1689-1699) </w:t>
      </w:r>
      <w:r w:rsidR="002823BE" w:rsidRPr="00B67D2D">
        <w:rPr>
          <w:rFonts w:ascii="Times New Roman" w:hAnsi="Times New Roman" w:cs="Times New Roman"/>
          <w:sz w:val="24"/>
          <w:szCs w:val="24"/>
        </w:rPr>
        <w:t xml:space="preserve">Claude Le </w:t>
      </w:r>
      <w:proofErr w:type="spellStart"/>
      <w:r w:rsidR="002823BE" w:rsidRPr="00B67D2D">
        <w:rPr>
          <w:rFonts w:ascii="Times New Roman" w:hAnsi="Times New Roman" w:cs="Times New Roman"/>
          <w:sz w:val="24"/>
          <w:szCs w:val="24"/>
        </w:rPr>
        <w:t>Peletier</w:t>
      </w:r>
      <w:proofErr w:type="spellEnd"/>
      <w:r w:rsidR="002823BE" w:rsidRPr="00B67D2D">
        <w:rPr>
          <w:rFonts w:ascii="Times New Roman" w:hAnsi="Times New Roman" w:cs="Times New Roman"/>
          <w:sz w:val="24"/>
          <w:szCs w:val="24"/>
        </w:rPr>
        <w:t xml:space="preserve">, who had been in charge of finances since Colbert’s death, resigned in September 1689, after the first campaign of the Nine Years’ War. Deeply concerned with financial corruption and misery, which he tried to fight, Le </w:t>
      </w:r>
      <w:proofErr w:type="spellStart"/>
      <w:r w:rsidR="002823BE" w:rsidRPr="00B67D2D">
        <w:rPr>
          <w:rFonts w:ascii="Times New Roman" w:hAnsi="Times New Roman" w:cs="Times New Roman"/>
          <w:sz w:val="24"/>
          <w:szCs w:val="24"/>
        </w:rPr>
        <w:t>Peletier</w:t>
      </w:r>
      <w:proofErr w:type="spellEnd"/>
      <w:r w:rsidR="002823BE" w:rsidRPr="00B67D2D">
        <w:rPr>
          <w:rFonts w:ascii="Times New Roman" w:hAnsi="Times New Roman" w:cs="Times New Roman"/>
          <w:sz w:val="24"/>
          <w:szCs w:val="24"/>
        </w:rPr>
        <w:t xml:space="preserve"> was not the ideal man to fund a war. Torn between his political obedience to Louis XIV and his moral duty to protect the king’s subjects from what he considered inconsiderate demands by </w:t>
      </w:r>
      <w:proofErr w:type="spellStart"/>
      <w:r w:rsidR="002823BE" w:rsidRPr="00B67D2D">
        <w:rPr>
          <w:rFonts w:ascii="Times New Roman" w:hAnsi="Times New Roman" w:cs="Times New Roman"/>
          <w:sz w:val="24"/>
          <w:szCs w:val="24"/>
        </w:rPr>
        <w:t>Louvois</w:t>
      </w:r>
      <w:proofErr w:type="spellEnd"/>
      <w:r w:rsidR="002823BE" w:rsidRPr="00B67D2D">
        <w:rPr>
          <w:rFonts w:ascii="Times New Roman" w:hAnsi="Times New Roman" w:cs="Times New Roman"/>
          <w:sz w:val="24"/>
          <w:szCs w:val="24"/>
        </w:rPr>
        <w:t xml:space="preserve"> (war) and </w:t>
      </w:r>
      <w:proofErr w:type="spellStart"/>
      <w:r w:rsidR="002823BE" w:rsidRPr="00B67D2D">
        <w:rPr>
          <w:rFonts w:ascii="Times New Roman" w:hAnsi="Times New Roman" w:cs="Times New Roman"/>
          <w:sz w:val="24"/>
          <w:szCs w:val="24"/>
        </w:rPr>
        <w:t>Seignelay</w:t>
      </w:r>
      <w:proofErr w:type="spellEnd"/>
      <w:r w:rsidR="002823BE" w:rsidRPr="00B67D2D">
        <w:rPr>
          <w:rFonts w:ascii="Times New Roman" w:hAnsi="Times New Roman" w:cs="Times New Roman"/>
          <w:sz w:val="24"/>
          <w:szCs w:val="24"/>
        </w:rPr>
        <w:t xml:space="preserve"> (navy), Le </w:t>
      </w:r>
      <w:proofErr w:type="spellStart"/>
      <w:r w:rsidR="002823BE" w:rsidRPr="00B67D2D">
        <w:rPr>
          <w:rFonts w:ascii="Times New Roman" w:hAnsi="Times New Roman" w:cs="Times New Roman"/>
          <w:sz w:val="24"/>
          <w:szCs w:val="24"/>
        </w:rPr>
        <w:t>Peletier</w:t>
      </w:r>
      <w:proofErr w:type="spellEnd"/>
      <w:r w:rsidR="002823BE" w:rsidRPr="00B67D2D">
        <w:rPr>
          <w:rFonts w:ascii="Times New Roman" w:hAnsi="Times New Roman" w:cs="Times New Roman"/>
          <w:sz w:val="24"/>
          <w:szCs w:val="24"/>
        </w:rPr>
        <w:t xml:space="preserve"> soon felt </w:t>
      </w:r>
      <w:r w:rsidR="002823BE">
        <w:rPr>
          <w:rFonts w:ascii="Times New Roman" w:hAnsi="Times New Roman" w:cs="Times New Roman"/>
          <w:sz w:val="24"/>
          <w:szCs w:val="24"/>
        </w:rPr>
        <w:t xml:space="preserve">he was </w:t>
      </w:r>
      <w:r w:rsidR="002823BE" w:rsidRPr="00B67D2D">
        <w:rPr>
          <w:rFonts w:ascii="Times New Roman" w:hAnsi="Times New Roman" w:cs="Times New Roman"/>
          <w:sz w:val="24"/>
          <w:szCs w:val="24"/>
        </w:rPr>
        <w:t>a disagreeable colleague, found himself isolated, started to suffer from insomnia and asked to give out his job</w:t>
      </w:r>
      <w:r w:rsidR="002823BE">
        <w:rPr>
          <w:rStyle w:val="FootnoteReference"/>
          <w:sz w:val="24"/>
          <w:szCs w:val="24"/>
        </w:rPr>
        <w:footnoteReference w:id="9"/>
      </w:r>
      <w:r w:rsidR="002823BE" w:rsidRPr="00B67D2D">
        <w:rPr>
          <w:rFonts w:ascii="Times New Roman" w:hAnsi="Times New Roman" w:cs="Times New Roman"/>
          <w:sz w:val="24"/>
          <w:szCs w:val="24"/>
        </w:rPr>
        <w:t xml:space="preserve">. His most important legacy was to propose Pontchartrain, whom he had selected as intendant des finances to help </w:t>
      </w:r>
      <w:r w:rsidR="002823BE">
        <w:rPr>
          <w:rFonts w:ascii="Times New Roman" w:hAnsi="Times New Roman" w:cs="Times New Roman"/>
          <w:sz w:val="24"/>
          <w:szCs w:val="24"/>
        </w:rPr>
        <w:t xml:space="preserve">him with </w:t>
      </w:r>
      <w:r w:rsidR="002823BE" w:rsidRPr="00B67D2D">
        <w:rPr>
          <w:rFonts w:ascii="Times New Roman" w:hAnsi="Times New Roman" w:cs="Times New Roman"/>
          <w:sz w:val="24"/>
          <w:szCs w:val="24"/>
        </w:rPr>
        <w:t xml:space="preserve">the </w:t>
      </w:r>
      <w:r w:rsidR="002823BE">
        <w:rPr>
          <w:rFonts w:ascii="Times New Roman" w:hAnsi="Times New Roman" w:cs="Times New Roman"/>
          <w:sz w:val="24"/>
          <w:szCs w:val="24"/>
        </w:rPr>
        <w:t xml:space="preserve">preparation of the lease </w:t>
      </w:r>
      <w:proofErr w:type="spellStart"/>
      <w:r w:rsidR="002823BE">
        <w:rPr>
          <w:rFonts w:ascii="Times New Roman" w:hAnsi="Times New Roman" w:cs="Times New Roman"/>
          <w:sz w:val="24"/>
          <w:szCs w:val="24"/>
        </w:rPr>
        <w:t>Pointeau</w:t>
      </w:r>
      <w:proofErr w:type="spellEnd"/>
      <w:r w:rsidR="002823BE">
        <w:rPr>
          <w:rFonts w:ascii="Times New Roman" w:hAnsi="Times New Roman" w:cs="Times New Roman"/>
          <w:sz w:val="24"/>
          <w:szCs w:val="24"/>
        </w:rPr>
        <w:t xml:space="preserve">, </w:t>
      </w:r>
      <w:r w:rsidR="002823BE" w:rsidRPr="00B67D2D">
        <w:rPr>
          <w:rFonts w:ascii="Times New Roman" w:hAnsi="Times New Roman" w:cs="Times New Roman"/>
          <w:sz w:val="24"/>
          <w:szCs w:val="24"/>
        </w:rPr>
        <w:t>as his successor.</w:t>
      </w:r>
    </w:p>
    <w:p w14:paraId="2F17B59B" w14:textId="3B9EBFCB" w:rsidR="00DE3F69" w:rsidRDefault="00DE3F69" w:rsidP="00C16C94">
      <w:pPr>
        <w:jc w:val="both"/>
        <w:rPr>
          <w:iCs/>
        </w:rPr>
      </w:pPr>
    </w:p>
    <w:p w14:paraId="5430A955" w14:textId="77777777" w:rsidR="00DE3F69" w:rsidRDefault="00DE3F69" w:rsidP="00C16C94">
      <w:pPr>
        <w:jc w:val="both"/>
        <w:rPr>
          <w:iCs/>
        </w:rPr>
      </w:pPr>
    </w:p>
    <w:p w14:paraId="34072B47" w14:textId="4409FAA5" w:rsidR="00DE3F69" w:rsidRDefault="00DE3F69" w:rsidP="00C16C94">
      <w:pPr>
        <w:jc w:val="both"/>
        <w:rPr>
          <w:iCs/>
        </w:rPr>
      </w:pPr>
      <w:r>
        <w:rPr>
          <w:iCs/>
        </w:rPr>
        <w:t xml:space="preserve">funds lent by to the </w:t>
      </w:r>
      <w:proofErr w:type="spellStart"/>
      <w:r>
        <w:rPr>
          <w:iCs/>
        </w:rPr>
        <w:t>Trésor</w:t>
      </w:r>
      <w:proofErr w:type="spellEnd"/>
      <w:r>
        <w:rPr>
          <w:iCs/>
        </w:rPr>
        <w:t xml:space="preserve"> royal rose </w:t>
      </w:r>
    </w:p>
    <w:p w14:paraId="24C710A0" w14:textId="77777777" w:rsidR="00DE3F69" w:rsidRDefault="00DE3F69" w:rsidP="00C16C94">
      <w:pPr>
        <w:jc w:val="both"/>
        <w:rPr>
          <w:iCs/>
        </w:rPr>
      </w:pPr>
    </w:p>
    <w:p w14:paraId="7BC06006" w14:textId="12140316" w:rsidR="00DE3F69" w:rsidRDefault="00DE3F69" w:rsidP="00C16C94">
      <w:pPr>
        <w:jc w:val="both"/>
        <w:rPr>
          <w:iCs/>
        </w:rPr>
      </w:pPr>
      <w:proofErr w:type="spellStart"/>
      <w:r>
        <w:rPr>
          <w:iCs/>
        </w:rPr>
        <w:t>oenders</w:t>
      </w:r>
      <w:proofErr w:type="spellEnd"/>
      <w:r>
        <w:rPr>
          <w:iCs/>
        </w:rPr>
        <w:t xml:space="preserve"> to Evidence shows that </w:t>
      </w:r>
    </w:p>
    <w:p w14:paraId="4EA221A8" w14:textId="77777777" w:rsidR="00DE3F69" w:rsidRDefault="00DE3F69" w:rsidP="00C16C94">
      <w:pPr>
        <w:jc w:val="both"/>
        <w:rPr>
          <w:iCs/>
        </w:rPr>
      </w:pPr>
    </w:p>
    <w:p w14:paraId="38DC8492" w14:textId="1E30BBD2" w:rsidR="00C16C94" w:rsidRDefault="00DE3F69" w:rsidP="00C16C94">
      <w:pPr>
        <w:jc w:val="both"/>
        <w:rPr>
          <w:iCs/>
        </w:rPr>
      </w:pPr>
      <w:r>
        <w:rPr>
          <w:iCs/>
        </w:rPr>
        <w:t xml:space="preserve">Here again, the </w:t>
      </w:r>
      <w:proofErr w:type="spellStart"/>
      <w:r w:rsidRPr="00DE3F69">
        <w:rPr>
          <w:i/>
        </w:rPr>
        <w:t>Caisse</w:t>
      </w:r>
      <w:proofErr w:type="spellEnd"/>
      <w:r w:rsidRPr="00DE3F69">
        <w:rPr>
          <w:i/>
        </w:rPr>
        <w:t xml:space="preserve"> des </w:t>
      </w:r>
      <w:proofErr w:type="spellStart"/>
      <w:r w:rsidRPr="00DE3F69">
        <w:rPr>
          <w:i/>
        </w:rPr>
        <w:t>emprunts</w:t>
      </w:r>
      <w:proofErr w:type="spellEnd"/>
      <w:r>
        <w:rPr>
          <w:iCs/>
        </w:rPr>
        <w:t xml:space="preserve"> was an </w:t>
      </w:r>
      <w:proofErr w:type="spellStart"/>
      <w:r>
        <w:rPr>
          <w:iCs/>
        </w:rPr>
        <w:t>overdrfat</w:t>
      </w:r>
      <w:proofErr w:type="spellEnd"/>
      <w:r>
        <w:rPr>
          <w:iCs/>
        </w:rPr>
        <w:t xml:space="preserve"> </w:t>
      </w:r>
    </w:p>
    <w:p w14:paraId="0E922D4F" w14:textId="77777777" w:rsidR="00C16C94" w:rsidRDefault="00C16C94" w:rsidP="00C16C94">
      <w:pPr>
        <w:jc w:val="both"/>
        <w:rPr>
          <w:iCs/>
        </w:rPr>
      </w:pPr>
    </w:p>
    <w:p w14:paraId="2B599A0E" w14:textId="7ED6B95D" w:rsidR="00C16C94" w:rsidRDefault="00C16C94" w:rsidP="00C16C94">
      <w:pPr>
        <w:jc w:val="both"/>
        <w:rPr>
          <w:iCs/>
        </w:rPr>
      </w:pPr>
      <w:r>
        <w:rPr>
          <w:iCs/>
        </w:rPr>
        <w:t xml:space="preserve">that without being forced and </w:t>
      </w:r>
    </w:p>
    <w:p w14:paraId="38CDA0DD" w14:textId="77777777" w:rsidR="00C16C94" w:rsidRDefault="00C16C94" w:rsidP="00C16C94">
      <w:pPr>
        <w:jc w:val="both"/>
        <w:rPr>
          <w:iCs/>
        </w:rPr>
      </w:pPr>
    </w:p>
    <w:p w14:paraId="1385FEC7" w14:textId="2777C502" w:rsidR="00C16C94" w:rsidRDefault="00C16C94" w:rsidP="00C16C94">
      <w:pPr>
        <w:jc w:val="both"/>
        <w:rPr>
          <w:iCs/>
        </w:rPr>
      </w:pPr>
      <w:proofErr w:type="spellStart"/>
      <w:r>
        <w:rPr>
          <w:iCs/>
        </w:rPr>
        <w:t>withoutuntil</w:t>
      </w:r>
      <w:proofErr w:type="spellEnd"/>
      <w:r>
        <w:rPr>
          <w:iCs/>
        </w:rPr>
        <w:t xml:space="preserve"> the end of their lease (1680), and that this lo without having to </w:t>
      </w:r>
      <w:proofErr w:type="spellStart"/>
      <w:r>
        <w:rPr>
          <w:iCs/>
        </w:rPr>
        <w:t>meetn</w:t>
      </w:r>
      <w:proofErr w:type="spellEnd"/>
      <w:r>
        <w:rPr>
          <w:iCs/>
        </w:rPr>
        <w:t xml:space="preserve">  refund it </w:t>
      </w:r>
    </w:p>
    <w:p w14:paraId="5C185152" w14:textId="4F5BE5A6" w:rsidR="005E06C5" w:rsidRDefault="00C16C94" w:rsidP="00C16C94">
      <w:pPr>
        <w:jc w:val="both"/>
        <w:rPr>
          <w:iCs/>
        </w:rPr>
      </w:pPr>
      <w:r>
        <w:rPr>
          <w:iCs/>
        </w:rPr>
        <w:t xml:space="preserve">to lend money to the government for the duration of </w:t>
      </w:r>
      <w:proofErr w:type="spellStart"/>
      <w:r>
        <w:rPr>
          <w:iCs/>
        </w:rPr>
        <w:t>theyr</w:t>
      </w:r>
      <w:proofErr w:type="spellEnd"/>
      <w:r>
        <w:rPr>
          <w:iCs/>
        </w:rPr>
        <w:t xml:space="preserve"> lease investors were not free to withdraw their capital at will or, rather, .  </w:t>
      </w:r>
    </w:p>
    <w:p w14:paraId="410AE5C5" w14:textId="77777777" w:rsidR="00C16C94" w:rsidRDefault="00C16C94" w:rsidP="005E06C5">
      <w:pPr>
        <w:jc w:val="both"/>
        <w:rPr>
          <w:iCs/>
        </w:rPr>
      </w:pPr>
    </w:p>
    <w:p w14:paraId="3CB11581" w14:textId="77777777" w:rsidR="005E06C5" w:rsidRDefault="005E06C5" w:rsidP="005E06C5">
      <w:pPr>
        <w:jc w:val="both"/>
        <w:rPr>
          <w:iCs/>
        </w:rPr>
      </w:pPr>
    </w:p>
    <w:p w14:paraId="43AAC871" w14:textId="77777777" w:rsidR="005E06C5" w:rsidRDefault="005E06C5" w:rsidP="00764213">
      <w:pPr>
        <w:jc w:val="both"/>
        <w:rPr>
          <w:iCs/>
        </w:rPr>
      </w:pPr>
    </w:p>
    <w:p w14:paraId="5E660C27" w14:textId="612ED117" w:rsidR="00764213" w:rsidRDefault="005E06C5" w:rsidP="00764213">
      <w:pPr>
        <w:jc w:val="both"/>
        <w:rPr>
          <w:iCs/>
        </w:rPr>
      </w:pPr>
      <w:r>
        <w:rPr>
          <w:iCs/>
        </w:rPr>
        <w:t xml:space="preserve">This required extra </w:t>
      </w:r>
      <w:proofErr w:type="spellStart"/>
      <w:r>
        <w:rPr>
          <w:iCs/>
        </w:rPr>
        <w:t>guarantees</w:t>
      </w:r>
      <w:r w:rsidR="00764213">
        <w:rPr>
          <w:iCs/>
        </w:rPr>
        <w:t>Colbert</w:t>
      </w:r>
      <w:proofErr w:type="spellEnd"/>
      <w:r w:rsidR="00764213">
        <w:rPr>
          <w:iCs/>
        </w:rPr>
        <w:t xml:space="preserve"> </w:t>
      </w:r>
      <w:r>
        <w:rPr>
          <w:iCs/>
        </w:rPr>
        <w:t xml:space="preserve">gave </w:t>
      </w:r>
      <w:proofErr w:type="spellStart"/>
      <w:r>
        <w:rPr>
          <w:iCs/>
        </w:rPr>
        <w:t>exyra</w:t>
      </w:r>
      <w:proofErr w:type="spellEnd"/>
      <w:r>
        <w:rPr>
          <w:iCs/>
        </w:rPr>
        <w:t xml:space="preserve"> royalised, as it were, </w:t>
      </w:r>
      <w:r w:rsidR="00764213">
        <w:rPr>
          <w:iCs/>
        </w:rPr>
        <w:t>simply mobilized</w:t>
      </w:r>
      <w:r w:rsidR="00E37982">
        <w:rPr>
          <w:iCs/>
        </w:rPr>
        <w:t>,</w:t>
      </w:r>
      <w:r w:rsidR="00764213">
        <w:rPr>
          <w:iCs/>
        </w:rPr>
        <w:t xml:space="preserve"> </w:t>
      </w:r>
      <w:r w:rsidR="00E37982">
        <w:rPr>
          <w:iCs/>
        </w:rPr>
        <w:t xml:space="preserve">for the benefit of the king, </w:t>
      </w:r>
      <w:r w:rsidR="00764213">
        <w:rPr>
          <w:iCs/>
        </w:rPr>
        <w:t xml:space="preserve">the credit of the TFs to raise loans. </w:t>
      </w:r>
    </w:p>
    <w:p w14:paraId="544A29E0" w14:textId="212D3564" w:rsidR="00764213" w:rsidRDefault="00764213" w:rsidP="00764213">
      <w:pPr>
        <w:jc w:val="both"/>
        <w:rPr>
          <w:iCs/>
        </w:rPr>
      </w:pPr>
      <w:r>
        <w:rPr>
          <w:iCs/>
        </w:rPr>
        <w:t xml:space="preserve">to </w:t>
      </w:r>
    </w:p>
    <w:p w14:paraId="6444C04C" w14:textId="77777777" w:rsidR="00764213" w:rsidRDefault="00764213" w:rsidP="00764213">
      <w:pPr>
        <w:jc w:val="both"/>
        <w:rPr>
          <w:iCs/>
        </w:rPr>
      </w:pPr>
    </w:p>
    <w:p w14:paraId="386ED665" w14:textId="3C354FD7" w:rsidR="00764213" w:rsidRDefault="00764213" w:rsidP="00764213">
      <w:pPr>
        <w:jc w:val="both"/>
        <w:rPr>
          <w:iCs/>
        </w:rPr>
      </w:pPr>
      <w:r>
        <w:rPr>
          <w:iCs/>
        </w:rPr>
        <w:t xml:space="preserve">institution of the </w:t>
      </w:r>
      <w:proofErr w:type="spellStart"/>
      <w:r>
        <w:rPr>
          <w:iCs/>
        </w:rPr>
        <w:t>TAtechnique</w:t>
      </w:r>
      <w:proofErr w:type="spellEnd"/>
      <w:r>
        <w:rPr>
          <w:iCs/>
        </w:rPr>
        <w:t xml:space="preserve"> used by the TFs to raise money. </w:t>
      </w:r>
    </w:p>
    <w:p w14:paraId="545E8B32" w14:textId="493CB169" w:rsidR="00764213" w:rsidRDefault="00764213" w:rsidP="00764213">
      <w:pPr>
        <w:jc w:val="both"/>
        <w:rPr>
          <w:iCs/>
        </w:rPr>
      </w:pPr>
      <w:r>
        <w:rPr>
          <w:iCs/>
        </w:rPr>
        <w:t xml:space="preserve"> to pay . used , and the </w:t>
      </w:r>
      <w:proofErr w:type="spellStart"/>
      <w:r>
        <w:rPr>
          <w:iCs/>
        </w:rPr>
        <w:t>insutrmentds</w:t>
      </w:r>
      <w:proofErr w:type="spellEnd"/>
      <w:r>
        <w:rPr>
          <w:iCs/>
        </w:rPr>
        <w:t xml:space="preserve">  used to borrow money </w:t>
      </w:r>
    </w:p>
    <w:p w14:paraId="6391B733" w14:textId="07F81C33" w:rsidR="00764213" w:rsidRDefault="00764213" w:rsidP="00764213">
      <w:pPr>
        <w:jc w:val="both"/>
        <w:rPr>
          <w:iCs/>
        </w:rPr>
      </w:pPr>
      <w:r>
        <w:rPr>
          <w:iCs/>
        </w:rPr>
        <w:t xml:space="preserve">offered a double security: </w:t>
      </w:r>
    </w:p>
    <w:p w14:paraId="4842AB9F" w14:textId="77777777" w:rsidR="00764213" w:rsidRDefault="00764213" w:rsidP="00764213">
      <w:pPr>
        <w:jc w:val="both"/>
        <w:rPr>
          <w:iCs/>
        </w:rPr>
      </w:pPr>
    </w:p>
    <w:p w14:paraId="3C1ED391" w14:textId="682E0354" w:rsidR="00764213" w:rsidRDefault="00764213" w:rsidP="00764213">
      <w:pPr>
        <w:jc w:val="both"/>
        <w:rPr>
          <w:iCs/>
        </w:rPr>
      </w:pPr>
      <w:r>
        <w:rPr>
          <w:iCs/>
        </w:rPr>
        <w:t>At first glance, it seems that While it gives the impression of a deposit institutions</w:t>
      </w:r>
    </w:p>
    <w:p w14:paraId="78057244" w14:textId="77777777" w:rsidR="00764213" w:rsidRDefault="00764213" w:rsidP="00764213">
      <w:pPr>
        <w:jc w:val="both"/>
        <w:rPr>
          <w:iCs/>
        </w:rPr>
      </w:pPr>
    </w:p>
    <w:p w14:paraId="531B4D57" w14:textId="05A72364" w:rsidR="0016335D" w:rsidRDefault="00764213" w:rsidP="00764213">
      <w:pPr>
        <w:jc w:val="both"/>
        <w:rPr>
          <w:iCs/>
        </w:rPr>
      </w:pPr>
      <w:r>
        <w:rPr>
          <w:iCs/>
        </w:rPr>
        <w:t xml:space="preserve">that </w:t>
      </w:r>
      <w:proofErr w:type="spellStart"/>
      <w:r>
        <w:rPr>
          <w:iCs/>
        </w:rPr>
        <w:t>opraore</w:t>
      </w:r>
      <w:proofErr w:type="spellEnd"/>
      <w:r>
        <w:rPr>
          <w:iCs/>
        </w:rPr>
        <w:t xml:space="preserve"> </w:t>
      </w:r>
      <w:proofErr w:type="spellStart"/>
      <w:r>
        <w:rPr>
          <w:iCs/>
        </w:rPr>
        <w:t>voudlas</w:t>
      </w:r>
      <w:proofErr w:type="spellEnd"/>
      <w:r>
        <w:rPr>
          <w:iCs/>
        </w:rPr>
        <w:t xml:space="preserve"> and </w:t>
      </w:r>
    </w:p>
    <w:p w14:paraId="251E42FF" w14:textId="77777777" w:rsidR="0016335D" w:rsidRDefault="0016335D" w:rsidP="00FA6767">
      <w:pPr>
        <w:jc w:val="both"/>
        <w:rPr>
          <w:iCs/>
        </w:rPr>
      </w:pPr>
    </w:p>
    <w:p w14:paraId="7D25C923" w14:textId="5972D33A" w:rsidR="00FA6767" w:rsidRDefault="00FA6767" w:rsidP="00FA6767">
      <w:pPr>
        <w:jc w:val="both"/>
        <w:rPr>
          <w:iCs/>
        </w:rPr>
      </w:pPr>
      <w:r>
        <w:rPr>
          <w:iCs/>
        </w:rPr>
        <w:t xml:space="preserve">was the first attempt to organise a royal system of short-term credit. Established in 1674, the </w:t>
      </w:r>
      <w:proofErr w:type="spellStart"/>
      <w:r w:rsidRPr="005435F6">
        <w:rPr>
          <w:i/>
        </w:rPr>
        <w:t>caisse</w:t>
      </w:r>
      <w:proofErr w:type="spellEnd"/>
      <w:r>
        <w:rPr>
          <w:iCs/>
        </w:rPr>
        <w:t xml:space="preserve"> royalised, as it were, a credit instrument, the </w:t>
      </w:r>
      <w:proofErr w:type="spellStart"/>
      <w:r w:rsidRPr="005435F6">
        <w:rPr>
          <w:i/>
        </w:rPr>
        <w:t>promesses</w:t>
      </w:r>
      <w:proofErr w:type="spellEnd"/>
      <w:r w:rsidRPr="005435F6">
        <w:rPr>
          <w:i/>
        </w:rPr>
        <w:t xml:space="preserve"> des </w:t>
      </w:r>
      <w:proofErr w:type="spellStart"/>
      <w:r w:rsidRPr="005435F6">
        <w:rPr>
          <w:i/>
        </w:rPr>
        <w:t>gabelles</w:t>
      </w:r>
      <w:proofErr w:type="spellEnd"/>
      <w:r>
        <w:rPr>
          <w:iCs/>
        </w:rPr>
        <w:t xml:space="preserve">, that was used by the tax farmers to raise money on the private market and sustain payment of their leases to the Treasury. The loans raised by the </w:t>
      </w:r>
      <w:proofErr w:type="spellStart"/>
      <w:r w:rsidRPr="008066AD">
        <w:rPr>
          <w:i/>
        </w:rPr>
        <w:t>Caisse</w:t>
      </w:r>
      <w:proofErr w:type="spellEnd"/>
      <w:r>
        <w:rPr>
          <w:iCs/>
        </w:rPr>
        <w:t xml:space="preserve"> through the sale of </w:t>
      </w:r>
      <w:proofErr w:type="spellStart"/>
      <w:r w:rsidRPr="00481BEB">
        <w:rPr>
          <w:i/>
        </w:rPr>
        <w:t>promesses</w:t>
      </w:r>
      <w:proofErr w:type="spellEnd"/>
      <w:r>
        <w:rPr>
          <w:iCs/>
        </w:rPr>
        <w:t xml:space="preserve"> by the </w:t>
      </w:r>
      <w:proofErr w:type="spellStart"/>
      <w:r>
        <w:rPr>
          <w:iCs/>
        </w:rPr>
        <w:t>caisse</w:t>
      </w:r>
      <w:proofErr w:type="spellEnd"/>
      <w:r>
        <w:rPr>
          <w:iCs/>
        </w:rPr>
        <w:t xml:space="preserve"> were different, and in addition to the cash advances asked from the tax farmers on the revenue from indirect taxes. Primary sources show that the </w:t>
      </w:r>
      <w:proofErr w:type="spellStart"/>
      <w:r w:rsidRPr="008066AD">
        <w:rPr>
          <w:i/>
        </w:rPr>
        <w:t>promesses</w:t>
      </w:r>
      <w:proofErr w:type="spellEnd"/>
      <w:r>
        <w:rPr>
          <w:iCs/>
        </w:rPr>
        <w:t xml:space="preserve"> sold by the </w:t>
      </w:r>
      <w:proofErr w:type="spellStart"/>
      <w:r>
        <w:rPr>
          <w:iCs/>
        </w:rPr>
        <w:t>caisse</w:t>
      </w:r>
      <w:proofErr w:type="spellEnd"/>
      <w:r>
        <w:rPr>
          <w:iCs/>
        </w:rPr>
        <w:t xml:space="preserve"> during the lease Saunier (1674-1680) were all issued with a maturity falling in September 1680. </w:t>
      </w:r>
    </w:p>
    <w:p w14:paraId="02D38247" w14:textId="2DA2432B" w:rsidR="00FA6767" w:rsidRPr="00FA6767" w:rsidRDefault="00FA6767" w:rsidP="00FA6767">
      <w:pPr>
        <w:jc w:val="both"/>
      </w:pPr>
    </w:p>
    <w:p w14:paraId="58063CEE" w14:textId="12EB02FF" w:rsidR="006F09DF" w:rsidRPr="00FA6767" w:rsidRDefault="006F09DF" w:rsidP="000A1A80">
      <w:pPr>
        <w:jc w:val="both"/>
      </w:pPr>
    </w:p>
    <w:p w14:paraId="0E435EFB" w14:textId="77777777" w:rsidR="006B1EBA" w:rsidRDefault="006B1EBA" w:rsidP="006B1EBA">
      <w:pPr>
        <w:jc w:val="both"/>
        <w:rPr>
          <w:lang w:val="fr-FR"/>
        </w:rPr>
      </w:pPr>
      <w:r>
        <w:rPr>
          <w:lang w:val="fr-FR"/>
        </w:rPr>
        <w:t xml:space="preserve">1. Bankers’ </w:t>
      </w:r>
      <w:proofErr w:type="spellStart"/>
      <w:r>
        <w:rPr>
          <w:lang w:val="fr-FR"/>
        </w:rPr>
        <w:t>credit</w:t>
      </w:r>
      <w:proofErr w:type="spellEnd"/>
      <w:r>
        <w:rPr>
          <w:lang w:val="fr-FR"/>
        </w:rPr>
        <w:t xml:space="preserve">. </w:t>
      </w:r>
    </w:p>
    <w:p w14:paraId="499F80C6" w14:textId="77777777" w:rsidR="006B1EBA" w:rsidRDefault="006B1EBA" w:rsidP="006B1EBA">
      <w:pPr>
        <w:jc w:val="both"/>
      </w:pPr>
      <w:r>
        <w:rPr>
          <w:lang w:val="fr-FR"/>
        </w:rPr>
        <w:t xml:space="preserve">Il est de coutume d’opposer les banquiers et les financiers. Les premiers sont décrits comme étant foncièrement intéressés par les remises de capitaux, de place en place, par le système des lettres de change. Les seconds sont présentés comme exploitant les ressources domestiques par le système des avances et des assignations sur les recettes fiscales. Dans la pratique, cependant, les marchands-banquiers et les financiers pouvaient opérer tant à l’intérieur qu’à l’extérieur du royaume. </w:t>
      </w:r>
      <w:r w:rsidRPr="00E669D5">
        <w:t xml:space="preserve">The financiers were well versed in the traffic in bills of exchange because it was the tool they all used to remit </w:t>
      </w:r>
      <w:r>
        <w:t xml:space="preserve">taxes to Paris. </w:t>
      </w:r>
      <w:r w:rsidRPr="00E669D5">
        <w:t xml:space="preserve">Hence </w:t>
      </w:r>
      <w:proofErr w:type="spellStart"/>
      <w:r w:rsidRPr="00E669D5">
        <w:t>Marquet</w:t>
      </w:r>
      <w:proofErr w:type="spellEnd"/>
      <w:r w:rsidRPr="00E669D5">
        <w:t xml:space="preserve"> de </w:t>
      </w:r>
      <w:proofErr w:type="spellStart"/>
      <w:r w:rsidRPr="00E669D5">
        <w:t>Grèves</w:t>
      </w:r>
      <w:proofErr w:type="spellEnd"/>
      <w:r w:rsidRPr="00E669D5">
        <w:t xml:space="preserve">’ training in Amsterdam before he took over the </w:t>
      </w:r>
      <w:proofErr w:type="spellStart"/>
      <w:r w:rsidRPr="00E669D5">
        <w:t>recette</w:t>
      </w:r>
      <w:proofErr w:type="spellEnd"/>
      <w:r w:rsidRPr="00E669D5">
        <w:t xml:space="preserve"> </w:t>
      </w:r>
      <w:proofErr w:type="spellStart"/>
      <w:r w:rsidRPr="00E669D5">
        <w:t>general</w:t>
      </w:r>
      <w:r>
        <w:t>e</w:t>
      </w:r>
      <w:proofErr w:type="spellEnd"/>
      <w:r>
        <w:t xml:space="preserve"> </w:t>
      </w:r>
      <w:r w:rsidRPr="00E669D5">
        <w:t>des finances de Bordeaux</w:t>
      </w:r>
      <w:r>
        <w:t xml:space="preserve"> under Louis XVI</w:t>
      </w:r>
      <w:r w:rsidRPr="00E669D5">
        <w:t xml:space="preserve">.  </w:t>
      </w:r>
      <w:r w:rsidRPr="00E669D5">
        <w:rPr>
          <w:lang w:val="fr-FR"/>
        </w:rPr>
        <w:t xml:space="preserve">Il n’y a pas de raison de penser que </w:t>
      </w:r>
      <w:r>
        <w:rPr>
          <w:lang w:val="fr-FR"/>
        </w:rPr>
        <w:t xml:space="preserve">banquiers et financiers n’aient pas saisi </w:t>
      </w:r>
      <w:r w:rsidRPr="00E669D5">
        <w:rPr>
          <w:lang w:val="fr-FR"/>
        </w:rPr>
        <w:t xml:space="preserve">toutes les opportunités de faire des affaires et s’enrichir. </w:t>
      </w:r>
      <w:proofErr w:type="spellStart"/>
      <w:r w:rsidRPr="00E669D5">
        <w:t>En</w:t>
      </w:r>
      <w:proofErr w:type="spellEnd"/>
      <w:r w:rsidRPr="00E669D5">
        <w:t xml:space="preserve"> 1702, Samuel Bernard, </w:t>
      </w:r>
      <w:proofErr w:type="spellStart"/>
      <w:r w:rsidRPr="00E669D5">
        <w:t>député</w:t>
      </w:r>
      <w:proofErr w:type="spellEnd"/>
      <w:r w:rsidRPr="00E669D5">
        <w:t xml:space="preserve"> du commerce de Paris at the newly established Conseil royal du commerce, represented that </w:t>
      </w:r>
      <w:r>
        <w:t xml:space="preserve">the </w:t>
      </w:r>
      <w:r w:rsidRPr="00E669D5">
        <w:t xml:space="preserve">financiers were </w:t>
      </w:r>
      <w:r>
        <w:t xml:space="preserve">hurting trade and the king’s interest by </w:t>
      </w:r>
      <w:r w:rsidRPr="00E669D5">
        <w:t>buying all the bills of exch</w:t>
      </w:r>
      <w:r>
        <w:t xml:space="preserve">ange. A memorandum form the deputes du commerce followed and recommended that the </w:t>
      </w:r>
      <w:proofErr w:type="spellStart"/>
      <w:r>
        <w:t>receveurs</w:t>
      </w:r>
      <w:proofErr w:type="spellEnd"/>
      <w:r>
        <w:t xml:space="preserve"> </w:t>
      </w:r>
      <w:proofErr w:type="spellStart"/>
      <w:r>
        <w:t>généraux</w:t>
      </w:r>
      <w:proofErr w:type="spellEnd"/>
      <w:r>
        <w:t xml:space="preserve"> des finances and the tax farmers should only use inland bills of exchange, and be prohibited from buying the foreign bills of exchange that they needed to purchase for their international payments</w:t>
      </w:r>
      <w:r>
        <w:rPr>
          <w:rStyle w:val="FootnoteReference"/>
        </w:rPr>
        <w:footnoteReference w:id="10"/>
      </w:r>
      <w:r>
        <w:t xml:space="preserve">. </w:t>
      </w:r>
    </w:p>
    <w:p w14:paraId="071C119C" w14:textId="77777777" w:rsidR="006B1EBA" w:rsidRDefault="006B1EBA" w:rsidP="006B1EBA">
      <w:pPr>
        <w:jc w:val="both"/>
      </w:pPr>
      <w:r>
        <w:t xml:space="preserve">This challenge to the financiers’ monopoly, however, does not mean that the two worlds were unamicable. True, the great merchant-banker Laborde despised financiers and the </w:t>
      </w:r>
      <w:proofErr w:type="spellStart"/>
      <w:r>
        <w:t>garde</w:t>
      </w:r>
      <w:proofErr w:type="spellEnd"/>
      <w:r>
        <w:t xml:space="preserve"> du </w:t>
      </w:r>
      <w:proofErr w:type="spellStart"/>
      <w:r>
        <w:t>Trésor</w:t>
      </w:r>
      <w:proofErr w:type="spellEnd"/>
      <w:r>
        <w:t xml:space="preserve"> royal Paris de </w:t>
      </w:r>
      <w:proofErr w:type="spellStart"/>
      <w:r>
        <w:t>Montmartel</w:t>
      </w:r>
      <w:proofErr w:type="spellEnd"/>
      <w:r>
        <w:t xml:space="preserve"> replied very coldly to his offer to pull their strengths together when France struggled in the Seven </w:t>
      </w:r>
      <w:proofErr w:type="spellStart"/>
      <w:r>
        <w:t>years</w:t>
      </w:r>
      <w:proofErr w:type="spellEnd"/>
      <w:r>
        <w:t xml:space="preserve"> War. But they were other issues at stake, one of which was the </w:t>
      </w:r>
      <w:r>
        <w:lastRenderedPageBreak/>
        <w:t xml:space="preserve">extraordinary ego of those men of wealth and power that fuelled competition and hostility of their respective networks. Samuel Bernard, who was certainly the greatest banker that France had relied upon to finance Louis XIV’s wars, had also a domineering approach towards business. He was both a banker and a financier. In his role as a banker, he came to dominate the business of remitting funds to French troops. His power as a banker rest on a vast network of correspondents across Europe who were able to supply the Treasury with the foreign bills of exchange needed to make payments in foreign currencies outside of the kingdom. As </w:t>
      </w:r>
      <w:proofErr w:type="spellStart"/>
      <w:r>
        <w:t>Luthy</w:t>
      </w:r>
      <w:proofErr w:type="spellEnd"/>
      <w:r>
        <w:t xml:space="preserve"> showed, Genevan bankers played a crucial role in providing Bernard with the instruments to organise payments abroad. Of course, the lines of credit consented to Bernard by his collaborators had a cost. Regularly, he had to honour the bills of exchange drawn upon him by his correspondents for providing payment facilities. Besides his own fortune, the liquidity of the operations he oversaw relied upon fiscal resources handled by the financiers. The </w:t>
      </w:r>
      <w:r w:rsidRPr="0058688B">
        <w:rPr>
          <w:i/>
          <w:iCs/>
        </w:rPr>
        <w:t xml:space="preserve">Archives </w:t>
      </w:r>
      <w:proofErr w:type="spellStart"/>
      <w:r w:rsidRPr="0058688B">
        <w:rPr>
          <w:i/>
          <w:iCs/>
        </w:rPr>
        <w:t>nationales</w:t>
      </w:r>
      <w:proofErr w:type="spellEnd"/>
      <w:r>
        <w:t xml:space="preserve"> preserve many lists of the funds assigned on the financiers to him in all parts of France and on many </w:t>
      </w:r>
      <w:proofErr w:type="spellStart"/>
      <w:r w:rsidRPr="0058688B">
        <w:rPr>
          <w:i/>
          <w:iCs/>
        </w:rPr>
        <w:t>traités</w:t>
      </w:r>
      <w:proofErr w:type="spellEnd"/>
      <w:r>
        <w:rPr>
          <w:i/>
          <w:iCs/>
        </w:rPr>
        <w:t xml:space="preserve"> </w:t>
      </w:r>
      <w:r w:rsidRPr="0058688B">
        <w:t xml:space="preserve">to refund </w:t>
      </w:r>
      <w:r>
        <w:t xml:space="preserve">the enormous advances he consented to the king. In 1704, for instance, .. 40 millions. But Bernard was not only feeding on the business of the financiers. He was a financier himself, being a caution in many tax leases and </w:t>
      </w:r>
      <w:proofErr w:type="spellStart"/>
      <w:r w:rsidRPr="0058688B">
        <w:rPr>
          <w:i/>
          <w:iCs/>
        </w:rPr>
        <w:t>traités</w:t>
      </w:r>
      <w:proofErr w:type="spellEnd"/>
      <w:r>
        <w:t xml:space="preserve"> </w:t>
      </w:r>
      <w:proofErr w:type="spellStart"/>
      <w:r w:rsidRPr="0058688B">
        <w:rPr>
          <w:i/>
          <w:iCs/>
        </w:rPr>
        <w:t>d’affaires</w:t>
      </w:r>
      <w:proofErr w:type="spellEnd"/>
      <w:r w:rsidRPr="0058688B">
        <w:rPr>
          <w:i/>
          <w:iCs/>
        </w:rPr>
        <w:t xml:space="preserve"> </w:t>
      </w:r>
      <w:proofErr w:type="spellStart"/>
      <w:r w:rsidRPr="0058688B">
        <w:rPr>
          <w:i/>
          <w:iCs/>
        </w:rPr>
        <w:t>extraordinaires</w:t>
      </w:r>
      <w:proofErr w:type="spellEnd"/>
      <w:r>
        <w:t xml:space="preserve">. </w:t>
      </w:r>
    </w:p>
    <w:p w14:paraId="5ADC53CE" w14:textId="77777777" w:rsidR="006B1EBA" w:rsidRDefault="006B1EBA" w:rsidP="006B1EBA">
      <w:pPr>
        <w:jc w:val="both"/>
      </w:pPr>
    </w:p>
    <w:p w14:paraId="5187E046" w14:textId="77777777" w:rsidR="006B1EBA" w:rsidRPr="000764C7" w:rsidRDefault="006B1EBA" w:rsidP="006B1EBA">
      <w:pPr>
        <w:jc w:val="both"/>
      </w:pPr>
      <w:proofErr w:type="spellStart"/>
      <w:r w:rsidRPr="000764C7">
        <w:rPr>
          <w:i/>
          <w:iCs/>
        </w:rPr>
        <w:t>traités</w:t>
      </w:r>
      <w:proofErr w:type="spellEnd"/>
      <w:r w:rsidRPr="000764C7">
        <w:rPr>
          <w:i/>
          <w:iCs/>
        </w:rPr>
        <w:t xml:space="preserve"> </w:t>
      </w:r>
      <w:proofErr w:type="spellStart"/>
      <w:r w:rsidRPr="000764C7">
        <w:rPr>
          <w:i/>
          <w:iCs/>
        </w:rPr>
        <w:t>d’office</w:t>
      </w:r>
      <w:r>
        <w:rPr>
          <w:i/>
          <w:iCs/>
        </w:rPr>
        <w:t>s</w:t>
      </w:r>
      <w:proofErr w:type="spellEnd"/>
    </w:p>
    <w:p w14:paraId="64B3C07C" w14:textId="77777777" w:rsidR="006B1EBA" w:rsidRDefault="006B1EBA" w:rsidP="006B1EBA">
      <w:pPr>
        <w:jc w:val="both"/>
      </w:pPr>
    </w:p>
    <w:p w14:paraId="5EEC33D4" w14:textId="77777777" w:rsidR="006B1EBA" w:rsidRDefault="006B1EBA" w:rsidP="006B1EBA">
      <w:pPr>
        <w:jc w:val="both"/>
      </w:pPr>
      <w:r>
        <w:t xml:space="preserve">o do that, he relied on This he did lending funds. advancing . He paid This he did pay </w:t>
      </w:r>
    </w:p>
    <w:p w14:paraId="268D439A" w14:textId="77777777" w:rsidR="006B1EBA" w:rsidRDefault="006B1EBA" w:rsidP="006B1EBA">
      <w:pPr>
        <w:jc w:val="both"/>
      </w:pPr>
    </w:p>
    <w:p w14:paraId="146740E4" w14:textId="77777777" w:rsidR="006B1EBA" w:rsidRDefault="006B1EBA" w:rsidP="006B1EBA">
      <w:pPr>
        <w:jc w:val="both"/>
      </w:pPr>
      <w:r>
        <w:t xml:space="preserve">to be to the king had a cost. , and a </w:t>
      </w:r>
      <w:proofErr w:type="spellStart"/>
      <w:r>
        <w:t>partculalry</w:t>
      </w:r>
      <w:proofErr w:type="spellEnd"/>
      <w:r>
        <w:t xml:space="preserve"> heavy cost in the . by Bernard on se credit facilities had to be paid. </w:t>
      </w:r>
    </w:p>
    <w:p w14:paraId="58312B6A" w14:textId="77777777" w:rsidR="006B1EBA" w:rsidRDefault="006B1EBA" w:rsidP="006B1EBA">
      <w:pPr>
        <w:jc w:val="both"/>
      </w:pPr>
    </w:p>
    <w:p w14:paraId="715B7160" w14:textId="77777777" w:rsidR="006B1EBA" w:rsidRDefault="006B1EBA" w:rsidP="006B1EBA">
      <w:pPr>
        <w:jc w:val="both"/>
      </w:pPr>
      <w:r>
        <w:t xml:space="preserve">were cash advances </w:t>
      </w:r>
    </w:p>
    <w:p w14:paraId="5C1950FB" w14:textId="77777777" w:rsidR="006B1EBA" w:rsidRDefault="006B1EBA" w:rsidP="006B1EBA">
      <w:pPr>
        <w:jc w:val="both"/>
      </w:pPr>
    </w:p>
    <w:p w14:paraId="5244969B" w14:textId="77777777" w:rsidR="006B1EBA" w:rsidRDefault="006B1EBA" w:rsidP="006B1EBA">
      <w:pPr>
        <w:jc w:val="both"/>
      </w:pPr>
      <w:r>
        <w:t xml:space="preserve">supplying the resources necessary to capital troops. helping assisting </w:t>
      </w:r>
      <w:proofErr w:type="spellStart"/>
      <w:r>
        <w:t>Bernar</w:t>
      </w:r>
      <w:proofErr w:type="spellEnd"/>
      <w:r>
        <w:t xml:space="preserve"> </w:t>
      </w:r>
      <w:proofErr w:type="spellStart"/>
      <w:r>
        <w:t>dmobilising</w:t>
      </w:r>
      <w:proofErr w:type="spellEnd"/>
      <w:r>
        <w:t xml:space="preserve"> capital and bills of exchange, providing the capital and the tools </w:t>
      </w:r>
    </w:p>
    <w:p w14:paraId="2C52A7F4" w14:textId="77777777" w:rsidR="006B1EBA" w:rsidRDefault="006B1EBA" w:rsidP="006B1EBA">
      <w:pPr>
        <w:jc w:val="both"/>
      </w:pPr>
      <w:r>
        <w:t xml:space="preserve">credit instruments These cash advances were refunded </w:t>
      </w:r>
    </w:p>
    <w:p w14:paraId="7A0207D7" w14:textId="77777777" w:rsidR="006B1EBA" w:rsidRDefault="006B1EBA" w:rsidP="006B1EBA">
      <w:pPr>
        <w:jc w:val="both"/>
      </w:pPr>
    </w:p>
    <w:p w14:paraId="3AF3B8E5" w14:textId="77777777" w:rsidR="006B1EBA" w:rsidRDefault="006B1EBA" w:rsidP="006B1EBA">
      <w:pPr>
        <w:jc w:val="both"/>
      </w:pPr>
      <w:r>
        <w:t xml:space="preserve">of This he did </w:t>
      </w:r>
    </w:p>
    <w:p w14:paraId="3308F159" w14:textId="77777777" w:rsidR="006B1EBA" w:rsidRDefault="006B1EBA" w:rsidP="006B1EBA">
      <w:pPr>
        <w:jc w:val="both"/>
      </w:pPr>
    </w:p>
    <w:p w14:paraId="791FBA19" w14:textId="77777777" w:rsidR="006B1EBA" w:rsidRDefault="006B1EBA" w:rsidP="006B1EBA">
      <w:pPr>
        <w:jc w:val="both"/>
      </w:pPr>
      <w:r>
        <w:t xml:space="preserve">A banker he  </w:t>
      </w:r>
    </w:p>
    <w:p w14:paraId="513337F5" w14:textId="77777777" w:rsidR="006B1EBA" w:rsidRDefault="006B1EBA" w:rsidP="006B1EBA">
      <w:pPr>
        <w:jc w:val="both"/>
      </w:pPr>
      <w:r>
        <w:t xml:space="preserve">was also at odds with the financiers, like the famous </w:t>
      </w:r>
      <w:proofErr w:type="spellStart"/>
      <w:r>
        <w:t>Crozat</w:t>
      </w:r>
      <w:proofErr w:type="spellEnd"/>
      <w:r>
        <w:t>.</w:t>
      </w:r>
    </w:p>
    <w:p w14:paraId="34F69AFB" w14:textId="77777777" w:rsidR="006B1EBA" w:rsidRDefault="006B1EBA" w:rsidP="006B1EBA">
      <w:pPr>
        <w:jc w:val="both"/>
      </w:pPr>
    </w:p>
    <w:p w14:paraId="73A45504" w14:textId="77777777" w:rsidR="006B1EBA" w:rsidRDefault="006B1EBA" w:rsidP="006B1EBA">
      <w:pPr>
        <w:jc w:val="both"/>
      </w:pPr>
      <w:r>
        <w:t xml:space="preserve">. </w:t>
      </w:r>
      <w:proofErr w:type="spellStart"/>
      <w:r>
        <w:t>eid</w:t>
      </w:r>
      <w:proofErr w:type="spellEnd"/>
      <w:r>
        <w:t xml:space="preserve"> </w:t>
      </w:r>
      <w:proofErr w:type="spellStart"/>
      <w:r>
        <w:t>hadted</w:t>
      </w:r>
      <w:proofErr w:type="spellEnd"/>
      <w:r>
        <w:t xml:space="preserve"> Benjamin </w:t>
      </w:r>
      <w:proofErr w:type="spellStart"/>
      <w:r>
        <w:t>Labvorde</w:t>
      </w:r>
      <w:proofErr w:type="spellEnd"/>
      <w:r>
        <w:t xml:space="preserve"> </w:t>
      </w:r>
      <w:proofErr w:type="spellStart"/>
      <w:r>
        <w:t>maicable</w:t>
      </w:r>
      <w:proofErr w:type="spellEnd"/>
      <w:r>
        <w:t xml:space="preserve">. u ere is no doubt that there was a fierce competition between bankers and financiers. Samuel Bernard, however, had his fingers in all pies. His case, however, is quite exceptional. </w:t>
      </w:r>
    </w:p>
    <w:p w14:paraId="025E5F63" w14:textId="77777777" w:rsidR="006B1EBA" w:rsidRDefault="006B1EBA" w:rsidP="006B1EBA">
      <w:pPr>
        <w:jc w:val="both"/>
      </w:pPr>
    </w:p>
    <w:p w14:paraId="797DFFD9" w14:textId="77777777" w:rsidR="006B1EBA" w:rsidRDefault="006B1EBA" w:rsidP="006B1EBA">
      <w:pPr>
        <w:jc w:val="both"/>
      </w:pPr>
      <w:r>
        <w:t xml:space="preserve"> </w:t>
      </w:r>
      <w:proofErr w:type="spellStart"/>
      <w:r>
        <w:t>idobit</w:t>
      </w:r>
      <w:proofErr w:type="spellEnd"/>
      <w:r>
        <w:t xml:space="preserve"> </w:t>
      </w:r>
      <w:proofErr w:type="spellStart"/>
      <w:r>
        <w:t>Clealry</w:t>
      </w:r>
      <w:proofErr w:type="spellEnd"/>
      <w:r>
        <w:t xml:space="preserve"> </w:t>
      </w:r>
    </w:p>
    <w:p w14:paraId="71CD3273" w14:textId="77777777" w:rsidR="006B1EBA" w:rsidRDefault="006B1EBA" w:rsidP="006B1EBA">
      <w:pPr>
        <w:jc w:val="both"/>
      </w:pPr>
    </w:p>
    <w:p w14:paraId="6815580A" w14:textId="77777777" w:rsidR="006B1EBA" w:rsidRPr="00CB476F" w:rsidRDefault="006B1EBA" w:rsidP="006B1EBA">
      <w:pPr>
        <w:jc w:val="both"/>
      </w:pPr>
      <w:proofErr w:type="spellStart"/>
      <w:r>
        <w:t>fnrers</w:t>
      </w:r>
      <w:proofErr w:type="spellEnd"/>
      <w:r>
        <w:t xml:space="preserve">  prohibit the obtain dan </w:t>
      </w:r>
      <w:r w:rsidRPr="00CB476F">
        <w:t>to expose that the tax farme</w:t>
      </w:r>
      <w:r>
        <w:t xml:space="preserve">rs </w:t>
      </w:r>
      <w:r w:rsidRPr="00CB476F">
        <w:t xml:space="preserve">of memoranda asking that the Conseil prohibit the financiers from buying the </w:t>
      </w:r>
      <w:proofErr w:type="spellStart"/>
      <w:r w:rsidRPr="00CB476F">
        <w:rPr>
          <w:i/>
          <w:iCs/>
        </w:rPr>
        <w:t>lettres</w:t>
      </w:r>
      <w:proofErr w:type="spellEnd"/>
      <w:r w:rsidRPr="00CB476F">
        <w:rPr>
          <w:i/>
          <w:iCs/>
        </w:rPr>
        <w:t xml:space="preserve"> de change</w:t>
      </w:r>
      <w:r w:rsidRPr="00CB476F">
        <w:t xml:space="preserve"> </w:t>
      </w:r>
    </w:p>
    <w:p w14:paraId="15DF77FD" w14:textId="77777777" w:rsidR="006B1EBA" w:rsidRDefault="006B1EBA" w:rsidP="006B1EBA">
      <w:pPr>
        <w:jc w:val="both"/>
      </w:pPr>
      <w:proofErr w:type="spellStart"/>
      <w:r>
        <w:t>onradnda</w:t>
      </w:r>
      <w:proofErr w:type="spellEnd"/>
      <w:r>
        <w:t xml:space="preserve"> </w:t>
      </w:r>
      <w:r w:rsidRPr="00CB476F">
        <w:t>raised concerns about the</w:t>
      </w:r>
      <w:r>
        <w:t xml:space="preserve"> monopoly exercised by the </w:t>
      </w:r>
      <w:r w:rsidRPr="00CB476F">
        <w:t xml:space="preserve">financiers </w:t>
      </w:r>
      <w:proofErr w:type="spellStart"/>
      <w:r>
        <w:t>e</w:t>
      </w:r>
      <w:r w:rsidRPr="00CB476F">
        <w:t>whom</w:t>
      </w:r>
      <w:proofErr w:type="spellEnd"/>
      <w:r w:rsidRPr="00CB476F">
        <w:t xml:space="preserve"> they accused of monopolising the </w:t>
      </w:r>
      <w:r>
        <w:t xml:space="preserve">bills of exchange. </w:t>
      </w:r>
    </w:p>
    <w:p w14:paraId="390ADE28" w14:textId="77777777" w:rsidR="006B1EBA" w:rsidRPr="006B1EBA" w:rsidRDefault="006B1EBA" w:rsidP="006B1EBA">
      <w:pPr>
        <w:jc w:val="both"/>
        <w:rPr>
          <w:lang w:val="fr-FR"/>
        </w:rPr>
      </w:pPr>
      <w:proofErr w:type="spellStart"/>
      <w:r w:rsidRPr="006B1EBA">
        <w:rPr>
          <w:lang w:val="fr-FR"/>
        </w:rPr>
        <w:t>complained</w:t>
      </w:r>
      <w:proofErr w:type="spellEnd"/>
      <w:r w:rsidRPr="006B1EBA">
        <w:rPr>
          <w:lang w:val="fr-FR"/>
        </w:rPr>
        <w:t xml:space="preserve"> </w:t>
      </w:r>
    </w:p>
    <w:p w14:paraId="70F975AD" w14:textId="77777777" w:rsidR="006B1EBA" w:rsidRPr="006B1EBA" w:rsidRDefault="006B1EBA" w:rsidP="006B1EBA">
      <w:pPr>
        <w:jc w:val="both"/>
        <w:rPr>
          <w:lang w:val="fr-FR"/>
        </w:rPr>
      </w:pPr>
    </w:p>
    <w:p w14:paraId="2D246330" w14:textId="77777777" w:rsidR="006B1EBA" w:rsidRDefault="006B1EBA" w:rsidP="006B1EBA">
      <w:pPr>
        <w:jc w:val="both"/>
        <w:rPr>
          <w:lang w:val="fr-FR"/>
        </w:rPr>
      </w:pPr>
      <w:r>
        <w:rPr>
          <w:lang w:val="fr-FR"/>
        </w:rPr>
        <w:t xml:space="preserve">S’il existait </w:t>
      </w:r>
      <w:proofErr w:type="spellStart"/>
      <w:r>
        <w:rPr>
          <w:lang w:val="fr-FR"/>
        </w:rPr>
        <w:t>ibndéniableent</w:t>
      </w:r>
      <w:proofErr w:type="spellEnd"/>
      <w:r>
        <w:rPr>
          <w:lang w:val="fr-FR"/>
        </w:rPr>
        <w:t xml:space="preserve"> des différences, a pu exister  conflit </w:t>
      </w:r>
    </w:p>
    <w:p w14:paraId="67FDED4B" w14:textId="77777777" w:rsidR="006B1EBA" w:rsidRDefault="006B1EBA" w:rsidP="006B1EBA">
      <w:pPr>
        <w:jc w:val="both"/>
        <w:rPr>
          <w:lang w:val="fr-FR"/>
        </w:rPr>
      </w:pPr>
    </w:p>
    <w:p w14:paraId="138553AE" w14:textId="77777777" w:rsidR="006B1EBA" w:rsidRDefault="006B1EBA" w:rsidP="006B1EBA">
      <w:pPr>
        <w:jc w:val="both"/>
        <w:rPr>
          <w:lang w:val="fr-FR"/>
        </w:rPr>
      </w:pPr>
      <w:r>
        <w:rPr>
          <w:lang w:val="fr-FR"/>
        </w:rPr>
        <w:t xml:space="preserve">opéraient aussi à l’intérieur du royaume. </w:t>
      </w:r>
    </w:p>
    <w:p w14:paraId="7CE7F03B" w14:textId="77777777" w:rsidR="006B1EBA" w:rsidRDefault="006B1EBA" w:rsidP="006B1EBA">
      <w:pPr>
        <w:jc w:val="both"/>
        <w:rPr>
          <w:lang w:val="fr-FR"/>
        </w:rPr>
      </w:pPr>
    </w:p>
    <w:p w14:paraId="68F80636" w14:textId="77777777" w:rsidR="006B1EBA" w:rsidRDefault="006B1EBA" w:rsidP="006B1EBA">
      <w:pPr>
        <w:jc w:val="both"/>
        <w:rPr>
          <w:lang w:val="fr-FR"/>
        </w:rPr>
      </w:pPr>
      <w:r>
        <w:rPr>
          <w:lang w:val="fr-FR"/>
        </w:rPr>
        <w:t xml:space="preserve"> Si l’opposition  </w:t>
      </w:r>
    </w:p>
    <w:p w14:paraId="0E132C59" w14:textId="77777777" w:rsidR="006B1EBA" w:rsidRPr="00B2423F" w:rsidRDefault="006B1EBA" w:rsidP="006B1EBA">
      <w:pPr>
        <w:jc w:val="both"/>
        <w:rPr>
          <w:lang w:val="fr-FR"/>
        </w:rPr>
      </w:pPr>
      <w:r>
        <w:rPr>
          <w:lang w:val="fr-FR"/>
        </w:rPr>
        <w:t xml:space="preserve"> en lien avec les capitaux </w:t>
      </w:r>
      <w:proofErr w:type="spellStart"/>
      <w:r>
        <w:rPr>
          <w:lang w:val="fr-FR"/>
        </w:rPr>
        <w:t>étrangersessentiellement</w:t>
      </w:r>
      <w:proofErr w:type="spellEnd"/>
      <w:r>
        <w:rPr>
          <w:lang w:val="fr-FR"/>
        </w:rPr>
        <w:t xml:space="preserve"> intéressés par les remises à l’étranger par le biais de la lettre de change </w:t>
      </w:r>
    </w:p>
    <w:p w14:paraId="109906EF" w14:textId="77777777" w:rsidR="006B1EBA" w:rsidRPr="00B2423F" w:rsidRDefault="006B1EBA" w:rsidP="006B1EBA">
      <w:pPr>
        <w:jc w:val="both"/>
        <w:rPr>
          <w:lang w:val="fr-FR"/>
        </w:rPr>
      </w:pPr>
    </w:p>
    <w:p w14:paraId="59ABC5EE" w14:textId="77777777" w:rsidR="006B1EBA" w:rsidRDefault="006B1EBA" w:rsidP="006B1EBA">
      <w:pPr>
        <w:jc w:val="both"/>
      </w:pPr>
      <w:r>
        <w:t>1. Colbert and short-term credit.</w:t>
      </w:r>
    </w:p>
    <w:p w14:paraId="2DD523C3" w14:textId="77777777" w:rsidR="006B1EBA" w:rsidRDefault="006B1EBA" w:rsidP="006B1EBA">
      <w:pPr>
        <w:jc w:val="both"/>
      </w:pPr>
      <w:r>
        <w:t xml:space="preserve">Following the treaty of the </w:t>
      </w:r>
      <w:proofErr w:type="spellStart"/>
      <w:r>
        <w:t>Pyrénées</w:t>
      </w:r>
      <w:proofErr w:type="spellEnd"/>
      <w:r>
        <w:t xml:space="preserve"> (1659) which had brought an end to the war between France and Spain, the arrest of Fouquet ensured that the king’s finances were now back to a peace footing too. Arguably, Colbert’s decisions to revise the terms of all the fiscal contracts passed between 1635 and 1661 gave the Treasury the breathing space necessary to restore equilibrium between revenue and expenditure, as well as control over the </w:t>
      </w:r>
      <w:r w:rsidRPr="00823D68">
        <w:rPr>
          <w:i/>
          <w:iCs/>
        </w:rPr>
        <w:t>financiers</w:t>
      </w:r>
      <w:r>
        <w:t xml:space="preserve">. Like Fouquet, the latter were sent to a </w:t>
      </w:r>
      <w:r w:rsidRPr="00823D68">
        <w:rPr>
          <w:i/>
          <w:iCs/>
        </w:rPr>
        <w:t>chambre de justice</w:t>
      </w:r>
      <w:r>
        <w:t xml:space="preserve"> that sat for 5 years (1661-1665), its magistrates examining the financiers’ activities, scrutinizing their accounts, cutting profits deemed excessive and taxing their profits</w:t>
      </w:r>
      <w:r>
        <w:rPr>
          <w:rStyle w:val="FootnoteReference"/>
        </w:rPr>
        <w:footnoteReference w:id="11"/>
      </w:r>
      <w:r>
        <w:t xml:space="preserve">. On the </w:t>
      </w:r>
      <w:proofErr w:type="spellStart"/>
      <w:r w:rsidRPr="00041248">
        <w:rPr>
          <w:i/>
          <w:iCs/>
        </w:rPr>
        <w:t>prêts</w:t>
      </w:r>
      <w:proofErr w:type="spellEnd"/>
      <w:r>
        <w:t xml:space="preserve"> and </w:t>
      </w:r>
      <w:proofErr w:type="spellStart"/>
      <w:r w:rsidRPr="00041248">
        <w:rPr>
          <w:i/>
          <w:iCs/>
        </w:rPr>
        <w:t>avances</w:t>
      </w:r>
      <w:proofErr w:type="spellEnd"/>
      <w:r>
        <w:t xml:space="preserve"> the chambre de justice recommended that the restitution to be asked from lenders for excessive rates of interest should be based on the denier 18 (4%). The king, however, found that the measure would simply ruin families. Instead, the denier 14 (7.14%) was adopted to calculate the tax on the short loans secured by </w:t>
      </w:r>
      <w:proofErr w:type="spellStart"/>
      <w:r w:rsidRPr="0050668C">
        <w:rPr>
          <w:i/>
          <w:iCs/>
        </w:rPr>
        <w:t>arrêts</w:t>
      </w:r>
      <w:proofErr w:type="spellEnd"/>
      <w:r w:rsidRPr="0050668C">
        <w:rPr>
          <w:i/>
          <w:iCs/>
        </w:rPr>
        <w:t xml:space="preserve"> du conseil</w:t>
      </w:r>
      <w:r>
        <w:t xml:space="preserve"> with the </w:t>
      </w:r>
      <w:proofErr w:type="spellStart"/>
      <w:r w:rsidRPr="0050668C">
        <w:rPr>
          <w:i/>
          <w:iCs/>
        </w:rPr>
        <w:t>trésoriers</w:t>
      </w:r>
      <w:proofErr w:type="spellEnd"/>
      <w:r w:rsidRPr="0050668C">
        <w:rPr>
          <w:i/>
          <w:iCs/>
        </w:rPr>
        <w:t xml:space="preserve"> de </w:t>
      </w:r>
      <w:proofErr w:type="spellStart"/>
      <w:r w:rsidRPr="0050668C">
        <w:rPr>
          <w:i/>
          <w:iCs/>
        </w:rPr>
        <w:t>l’Epargne</w:t>
      </w:r>
      <w:proofErr w:type="spellEnd"/>
      <w:r>
        <w:t xml:space="preserve"> and the tax farmers, and the denier 12 (8.33%) in the case of the </w:t>
      </w:r>
      <w:proofErr w:type="spellStart"/>
      <w:r w:rsidRPr="0050668C">
        <w:rPr>
          <w:i/>
          <w:iCs/>
        </w:rPr>
        <w:t>receveurs</w:t>
      </w:r>
      <w:proofErr w:type="spellEnd"/>
      <w:r w:rsidRPr="0050668C">
        <w:rPr>
          <w:i/>
          <w:iCs/>
        </w:rPr>
        <w:t xml:space="preserve"> </w:t>
      </w:r>
      <w:proofErr w:type="spellStart"/>
      <w:r w:rsidRPr="0050668C">
        <w:rPr>
          <w:i/>
          <w:iCs/>
        </w:rPr>
        <w:t>généraux</w:t>
      </w:r>
      <w:proofErr w:type="spellEnd"/>
      <w:r w:rsidRPr="0050668C">
        <w:rPr>
          <w:i/>
          <w:iCs/>
        </w:rPr>
        <w:t xml:space="preserve"> des finances</w:t>
      </w:r>
      <w:r>
        <w:t xml:space="preserve">, </w:t>
      </w:r>
      <w:proofErr w:type="spellStart"/>
      <w:r>
        <w:t>traitants</w:t>
      </w:r>
      <w:proofErr w:type="spellEnd"/>
      <w:r>
        <w:t xml:space="preserve"> and other involved in the king’s finances. The reduction remained substantial if one considers that </w:t>
      </w:r>
      <w:proofErr w:type="spellStart"/>
      <w:r>
        <w:t>Guénégaud</w:t>
      </w:r>
      <w:proofErr w:type="spellEnd"/>
      <w:r>
        <w:t xml:space="preserve"> had advanced funds at the rate of 12.5%. </w:t>
      </w:r>
    </w:p>
    <w:p w14:paraId="64C9C3AF" w14:textId="77777777" w:rsidR="006B1EBA" w:rsidRDefault="006B1EBA" w:rsidP="006B1EBA">
      <w:pPr>
        <w:jc w:val="both"/>
      </w:pPr>
      <w:r>
        <w:lastRenderedPageBreak/>
        <w:t xml:space="preserve">In the realm of royal finances, use and distribution of tax revenue was facilitated by credit instruments done he revenue from taxes was managed </w:t>
      </w:r>
    </w:p>
    <w:p w14:paraId="2B64F43B" w14:textId="77777777" w:rsidR="006B1EBA" w:rsidRDefault="006B1EBA" w:rsidP="006B1EBA">
      <w:r>
        <w:br w:type="page"/>
      </w:r>
    </w:p>
    <w:p w14:paraId="2A1CD02C" w14:textId="77777777" w:rsidR="006F09DF" w:rsidRDefault="006F09DF" w:rsidP="000A1A80">
      <w:pPr>
        <w:jc w:val="both"/>
      </w:pPr>
    </w:p>
    <w:p w14:paraId="58BF1502" w14:textId="77777777" w:rsidR="006F09DF" w:rsidRDefault="006F09DF" w:rsidP="000A1A80">
      <w:pPr>
        <w:jc w:val="both"/>
      </w:pPr>
    </w:p>
    <w:p w14:paraId="66D8314D" w14:textId="2E6AF829" w:rsidR="007C1DBD" w:rsidRDefault="007C1DBD" w:rsidP="000A1A80">
      <w:pPr>
        <w:jc w:val="both"/>
      </w:pPr>
      <w:r>
        <w:t>There were essentially two types of taxes u</w:t>
      </w:r>
      <w:r w:rsidR="001A7088">
        <w:t>nder the Old Regime</w:t>
      </w:r>
      <w:r>
        <w:t xml:space="preserve">. Firstly, the taxes on productions assessed against </w:t>
      </w:r>
      <w:proofErr w:type="spellStart"/>
      <w:r>
        <w:t>estimatred</w:t>
      </w:r>
      <w:proofErr w:type="spellEnd"/>
      <w:r>
        <w:t xml:space="preserve"> (taille, capitation) or declared revenue (</w:t>
      </w:r>
      <w:proofErr w:type="spellStart"/>
      <w:r>
        <w:t>dixième</w:t>
      </w:r>
      <w:proofErr w:type="spellEnd"/>
      <w:r>
        <w:t xml:space="preserve">, </w:t>
      </w:r>
      <w:proofErr w:type="spellStart"/>
      <w:r>
        <w:t>vingtième</w:t>
      </w:r>
      <w:proofErr w:type="spellEnd"/>
      <w:r>
        <w:t xml:space="preserve">). Secondly, the taxes on consumptions (goods). The former were managed by the royal officers, the </w:t>
      </w:r>
      <w:proofErr w:type="spellStart"/>
      <w:r>
        <w:t>receveurs</w:t>
      </w:r>
      <w:proofErr w:type="spellEnd"/>
      <w:r>
        <w:t xml:space="preserve"> </w:t>
      </w:r>
      <w:proofErr w:type="spellStart"/>
      <w:r>
        <w:t>généraux</w:t>
      </w:r>
      <w:proofErr w:type="spellEnd"/>
      <w:r>
        <w:t xml:space="preserve"> des finances (RGFs) and the latter by the tax farmers (TFs). There was a third type of taxes, in the form of duties on public documents, and system of tax collection with the </w:t>
      </w:r>
      <w:proofErr w:type="spellStart"/>
      <w:r w:rsidRPr="007C1DBD">
        <w:rPr>
          <w:i/>
          <w:iCs/>
        </w:rPr>
        <w:t>régie</w:t>
      </w:r>
      <w:proofErr w:type="spellEnd"/>
      <w:r>
        <w:t xml:space="preserve"> </w:t>
      </w:r>
      <w:proofErr w:type="spellStart"/>
      <w:r w:rsidRPr="007C1DBD">
        <w:rPr>
          <w:i/>
          <w:iCs/>
        </w:rPr>
        <w:t>intéressée</w:t>
      </w:r>
      <w:proofErr w:type="spellEnd"/>
      <w:r w:rsidRPr="007C1DBD">
        <w:rPr>
          <w:i/>
          <w:iCs/>
        </w:rPr>
        <w:t xml:space="preserve"> </w:t>
      </w:r>
      <w:r>
        <w:t xml:space="preserve">(direct administration). The revenue from these taxes was destined to royal expenditure. There were also two types of expenditure. On the one hand, the </w:t>
      </w:r>
      <w:r w:rsidRPr="007C1DBD">
        <w:rPr>
          <w:i/>
          <w:iCs/>
        </w:rPr>
        <w:t>charges</w:t>
      </w:r>
      <w:r>
        <w:t xml:space="preserve">, </w:t>
      </w:r>
      <w:r w:rsidR="006341B2">
        <w:t xml:space="preserve">or local expenditure that </w:t>
      </w:r>
      <w:r>
        <w:t xml:space="preserve">were paid directly by the tax collectors from their receipts, and, on the other hand, the so-called </w:t>
      </w:r>
      <w:proofErr w:type="spellStart"/>
      <w:r w:rsidRPr="007C1DBD">
        <w:rPr>
          <w:i/>
          <w:iCs/>
        </w:rPr>
        <w:t>partie</w:t>
      </w:r>
      <w:proofErr w:type="spellEnd"/>
      <w:r w:rsidRPr="007C1DBD">
        <w:rPr>
          <w:i/>
          <w:iCs/>
        </w:rPr>
        <w:t xml:space="preserve"> du </w:t>
      </w:r>
      <w:proofErr w:type="spellStart"/>
      <w:r w:rsidRPr="007C1DBD">
        <w:rPr>
          <w:i/>
          <w:iCs/>
        </w:rPr>
        <w:t>Trésor</w:t>
      </w:r>
      <w:proofErr w:type="spellEnd"/>
      <w:r w:rsidRPr="007C1DBD">
        <w:rPr>
          <w:i/>
          <w:iCs/>
        </w:rPr>
        <w:t xml:space="preserve"> </w:t>
      </w:r>
      <w:r w:rsidRPr="007C1DBD">
        <w:t>royal</w:t>
      </w:r>
      <w:r>
        <w:t xml:space="preserve">, i.e. the </w:t>
      </w:r>
      <w:r w:rsidR="006341B2">
        <w:t xml:space="preserve">reminder of the receipts that were available for other purposes, especially the expenditure of the ministries. The content of the charges changed over time. It is fair, however, to say that the RGF paid the salaries and gages of the king’s agents, and any expenditure ordered by the intendant, the representative of the king in the </w:t>
      </w:r>
      <w:proofErr w:type="spellStart"/>
      <w:r w:rsidR="006341B2" w:rsidRPr="006341B2">
        <w:rPr>
          <w:i/>
          <w:iCs/>
        </w:rPr>
        <w:t>généralités</w:t>
      </w:r>
      <w:proofErr w:type="spellEnd"/>
      <w:r w:rsidR="006341B2">
        <w:t xml:space="preserve">, or the minister who had general responsibility of the </w:t>
      </w:r>
      <w:proofErr w:type="spellStart"/>
      <w:r w:rsidR="006341B2" w:rsidRPr="006341B2">
        <w:rPr>
          <w:i/>
          <w:iCs/>
        </w:rPr>
        <w:t>généralités</w:t>
      </w:r>
      <w:proofErr w:type="spellEnd"/>
      <w:r w:rsidR="006341B2">
        <w:t xml:space="preserve">. This was normally the </w:t>
      </w:r>
      <w:proofErr w:type="spellStart"/>
      <w:r w:rsidR="006341B2" w:rsidRPr="006341B2">
        <w:rPr>
          <w:i/>
          <w:iCs/>
        </w:rPr>
        <w:t>contrôleur</w:t>
      </w:r>
      <w:proofErr w:type="spellEnd"/>
      <w:r w:rsidR="006341B2" w:rsidRPr="006341B2">
        <w:rPr>
          <w:i/>
          <w:iCs/>
        </w:rPr>
        <w:t xml:space="preserve"> </w:t>
      </w:r>
      <w:proofErr w:type="spellStart"/>
      <w:r w:rsidR="006341B2" w:rsidRPr="006341B2">
        <w:rPr>
          <w:i/>
          <w:iCs/>
        </w:rPr>
        <w:t>g</w:t>
      </w:r>
      <w:r w:rsidR="006341B2">
        <w:rPr>
          <w:i/>
          <w:iCs/>
        </w:rPr>
        <w:t>é</w:t>
      </w:r>
      <w:r w:rsidR="006341B2" w:rsidRPr="006341B2">
        <w:rPr>
          <w:i/>
          <w:iCs/>
        </w:rPr>
        <w:t>n</w:t>
      </w:r>
      <w:r w:rsidR="006341B2">
        <w:rPr>
          <w:i/>
          <w:iCs/>
        </w:rPr>
        <w:t>é</w:t>
      </w:r>
      <w:r w:rsidR="006341B2" w:rsidRPr="006341B2">
        <w:rPr>
          <w:i/>
          <w:iCs/>
        </w:rPr>
        <w:t>ral</w:t>
      </w:r>
      <w:proofErr w:type="spellEnd"/>
      <w:r w:rsidR="006341B2" w:rsidRPr="006341B2">
        <w:rPr>
          <w:i/>
          <w:iCs/>
        </w:rPr>
        <w:t xml:space="preserve"> des finances</w:t>
      </w:r>
      <w:r w:rsidR="006341B2">
        <w:t xml:space="preserve">, except for the frontier provinces which called to the secretary of state for war, or even navy. </w:t>
      </w:r>
      <w:r w:rsidR="00853DE5">
        <w:t xml:space="preserve">The TFs also paid some salaries and expenses, but the bulk of their receipts was paid directly to the </w:t>
      </w:r>
      <w:proofErr w:type="spellStart"/>
      <w:r w:rsidR="00853DE5" w:rsidRPr="00853DE5">
        <w:rPr>
          <w:i/>
          <w:iCs/>
        </w:rPr>
        <w:t>payeurs</w:t>
      </w:r>
      <w:proofErr w:type="spellEnd"/>
      <w:r w:rsidR="00853DE5" w:rsidRPr="00853DE5">
        <w:rPr>
          <w:i/>
          <w:iCs/>
        </w:rPr>
        <w:t xml:space="preserve"> des </w:t>
      </w:r>
      <w:proofErr w:type="spellStart"/>
      <w:r w:rsidR="00853DE5" w:rsidRPr="00853DE5">
        <w:rPr>
          <w:i/>
          <w:iCs/>
        </w:rPr>
        <w:t>rentes</w:t>
      </w:r>
      <w:proofErr w:type="spellEnd"/>
      <w:r w:rsidR="00853DE5">
        <w:t xml:space="preserve"> who, in turn, paid the interests of royal loans. The ratio between the charges and the PTR varied over time, especially in wartime and to the detriment of the Treasury as the government created many </w:t>
      </w:r>
      <w:r w:rsidR="00853DE5" w:rsidRPr="00853DE5">
        <w:rPr>
          <w:i/>
          <w:iCs/>
        </w:rPr>
        <w:t>offices</w:t>
      </w:r>
      <w:r w:rsidR="00853DE5">
        <w:t xml:space="preserve"> and </w:t>
      </w:r>
      <w:proofErr w:type="spellStart"/>
      <w:r w:rsidR="00853DE5" w:rsidRPr="00853DE5">
        <w:rPr>
          <w:i/>
          <w:iCs/>
        </w:rPr>
        <w:t>rentes</w:t>
      </w:r>
      <w:proofErr w:type="spellEnd"/>
      <w:r w:rsidR="004504FC">
        <w:t xml:space="preserve"> that fell in the </w:t>
      </w:r>
      <w:r w:rsidR="004504FC" w:rsidRPr="004504FC">
        <w:rPr>
          <w:i/>
          <w:iCs/>
        </w:rPr>
        <w:t>charges</w:t>
      </w:r>
      <w:r w:rsidR="004504FC">
        <w:t xml:space="preserve">. </w:t>
      </w:r>
    </w:p>
    <w:p w14:paraId="38CAE4CF" w14:textId="68835DA9" w:rsidR="0076442D" w:rsidRDefault="006341B2" w:rsidP="0076442D">
      <w:pPr>
        <w:jc w:val="both"/>
        <w:rPr>
          <w:iCs/>
        </w:rPr>
      </w:pPr>
      <w:r>
        <w:t xml:space="preserve">As in the case of </w:t>
      </w:r>
      <w:proofErr w:type="spellStart"/>
      <w:r w:rsidRPr="006341B2">
        <w:rPr>
          <w:i/>
          <w:iCs/>
        </w:rPr>
        <w:t>trait</w:t>
      </w:r>
      <w:r w:rsidR="004504FC">
        <w:rPr>
          <w:i/>
          <w:iCs/>
        </w:rPr>
        <w:t>ants</w:t>
      </w:r>
      <w:proofErr w:type="spellEnd"/>
      <w:r w:rsidR="004504FC">
        <w:rPr>
          <w:i/>
          <w:iCs/>
        </w:rPr>
        <w:t xml:space="preserve">, </w:t>
      </w:r>
      <w:r w:rsidR="004504FC">
        <w:t xml:space="preserve">the tax collectors had to pay by </w:t>
      </w:r>
      <w:r w:rsidR="00853DE5">
        <w:t>instalmen</w:t>
      </w:r>
      <w:r w:rsidR="004504FC">
        <w:t>ts. The contracts they signed with the king stipulated a calendar of monthly payments. Th</w:t>
      </w:r>
      <w:r w:rsidR="001F680D">
        <w:t>is</w:t>
      </w:r>
      <w:r w:rsidR="004504FC">
        <w:t xml:space="preserve"> schedule</w:t>
      </w:r>
      <w:r w:rsidR="00711ACD">
        <w:t xml:space="preserve">, however, never tallied with </w:t>
      </w:r>
      <w:r w:rsidR="004504FC">
        <w:t xml:space="preserve">the taxes </w:t>
      </w:r>
      <w:r w:rsidR="00711ACD">
        <w:t xml:space="preserve">paid to the tax collectors. Indeed, the taxpayers were asked to pay their taxes by quarter. This was an expectation more than a reality. </w:t>
      </w:r>
      <w:bookmarkStart w:id="0" w:name="_Hlk59176650"/>
      <w:r w:rsidR="001F680D">
        <w:t>In tax parlance, Summer was known as the dry months</w:t>
      </w:r>
      <w:r w:rsidR="00711ACD">
        <w:t xml:space="preserve">. For </w:t>
      </w:r>
      <w:r w:rsidR="001F680D">
        <w:t xml:space="preserve">cash was not mainly destined to satisfy </w:t>
      </w:r>
      <w:r w:rsidR="00711ACD">
        <w:t xml:space="preserve">but to the many people busy </w:t>
      </w:r>
      <w:r w:rsidR="001F680D">
        <w:t>harvest</w:t>
      </w:r>
      <w:r w:rsidR="00711ACD">
        <w:t>ing</w:t>
      </w:r>
      <w:r w:rsidR="001F680D">
        <w:t xml:space="preserve">. The very size of the kingdom and the diversity of its climates meant that some localities or whole </w:t>
      </w:r>
      <w:r w:rsidR="0076442D">
        <w:t xml:space="preserve">regions </w:t>
      </w:r>
      <w:r w:rsidR="001F680D">
        <w:t xml:space="preserve">were likely to suffer from </w:t>
      </w:r>
      <w:r w:rsidR="001F680D" w:rsidRPr="00CD6BB6">
        <w:rPr>
          <w:i/>
          <w:iCs/>
        </w:rPr>
        <w:t>ad hoc</w:t>
      </w:r>
      <w:r w:rsidR="001F680D">
        <w:t xml:space="preserve"> accidents</w:t>
      </w:r>
      <w:r w:rsidR="0076442D">
        <w:t xml:space="preserve"> that impacted the flow of taxes.</w:t>
      </w:r>
      <w:bookmarkEnd w:id="0"/>
      <w:r w:rsidR="0076442D">
        <w:t xml:space="preserve"> </w:t>
      </w:r>
      <w:r w:rsidR="00711ACD">
        <w:t>Above all, w</w:t>
      </w:r>
      <w:r w:rsidR="001F680D">
        <w:t xml:space="preserve">ar, through tax hikes or its impact on economic activity, </w:t>
      </w:r>
      <w:r w:rsidR="0076442D">
        <w:t>profoundly affect</w:t>
      </w:r>
      <w:r w:rsidR="00711ACD">
        <w:t>ed</w:t>
      </w:r>
      <w:r w:rsidR="0076442D">
        <w:t xml:space="preserve"> the capacity or willingness of the taxpayers to s</w:t>
      </w:r>
      <w:r w:rsidR="00711ACD">
        <w:t>e</w:t>
      </w:r>
      <w:r w:rsidR="00132166">
        <w:t xml:space="preserve">e to the demands of </w:t>
      </w:r>
      <w:r w:rsidR="0076442D">
        <w:t xml:space="preserve">the tax collector. Nobles may have been taxed by Louis XIV and his successors, they were reluctant taxpayers and some resisted by dragging their feet. </w:t>
      </w:r>
      <w:r w:rsidR="0076442D">
        <w:rPr>
          <w:iCs/>
        </w:rPr>
        <w:t xml:space="preserve">We have seen that many nobles stopped paying their </w:t>
      </w:r>
      <w:proofErr w:type="spellStart"/>
      <w:r w:rsidR="0076442D" w:rsidRPr="00C503C8">
        <w:rPr>
          <w:i/>
        </w:rPr>
        <w:t>dixième</w:t>
      </w:r>
      <w:proofErr w:type="spellEnd"/>
      <w:r w:rsidR="0076442D">
        <w:rPr>
          <w:iCs/>
        </w:rPr>
        <w:t xml:space="preserve"> in 1715, perhaps in response to Louis XIV’s word that this tax would stop with the </w:t>
      </w:r>
      <w:r w:rsidR="00132166">
        <w:rPr>
          <w:iCs/>
        </w:rPr>
        <w:t>peace</w:t>
      </w:r>
      <w:r w:rsidR="0076442D">
        <w:rPr>
          <w:iCs/>
        </w:rPr>
        <w:t xml:space="preserve">. By and large, the second order was prone to </w:t>
      </w:r>
      <w:r w:rsidR="009B2C2E">
        <w:rPr>
          <w:iCs/>
        </w:rPr>
        <w:t xml:space="preserve">wait until the ultimate </w:t>
      </w:r>
      <w:r w:rsidR="00132166">
        <w:rPr>
          <w:iCs/>
        </w:rPr>
        <w:t xml:space="preserve">deadline </w:t>
      </w:r>
      <w:r w:rsidR="009B2C2E">
        <w:rPr>
          <w:iCs/>
        </w:rPr>
        <w:t>to pay</w:t>
      </w:r>
      <w:r w:rsidR="0076442D">
        <w:rPr>
          <w:iCs/>
        </w:rPr>
        <w:t xml:space="preserve">. </w:t>
      </w:r>
      <w:r w:rsidR="009B2C2E">
        <w:rPr>
          <w:iCs/>
        </w:rPr>
        <w:t>T</w:t>
      </w:r>
      <w:r w:rsidR="0076442D">
        <w:rPr>
          <w:iCs/>
        </w:rPr>
        <w:t xml:space="preserve">his </w:t>
      </w:r>
      <w:r w:rsidR="009B2C2E">
        <w:rPr>
          <w:iCs/>
        </w:rPr>
        <w:t xml:space="preserve">may have been </w:t>
      </w:r>
      <w:r w:rsidR="0076442D">
        <w:rPr>
          <w:iCs/>
        </w:rPr>
        <w:t xml:space="preserve">a form of compensation for </w:t>
      </w:r>
      <w:r w:rsidR="00132166">
        <w:rPr>
          <w:iCs/>
        </w:rPr>
        <w:t xml:space="preserve">the </w:t>
      </w:r>
      <w:r w:rsidR="0076442D">
        <w:rPr>
          <w:iCs/>
        </w:rPr>
        <w:t>delay</w:t>
      </w:r>
      <w:r w:rsidR="009B2C2E">
        <w:rPr>
          <w:iCs/>
        </w:rPr>
        <w:t>s</w:t>
      </w:r>
      <w:r w:rsidR="0076442D">
        <w:rPr>
          <w:iCs/>
        </w:rPr>
        <w:t xml:space="preserve"> </w:t>
      </w:r>
      <w:r w:rsidR="009B2C2E">
        <w:rPr>
          <w:iCs/>
        </w:rPr>
        <w:t xml:space="preserve">they experienced in getting paid of </w:t>
      </w:r>
      <w:r w:rsidR="0076442D">
        <w:rPr>
          <w:iCs/>
        </w:rPr>
        <w:t xml:space="preserve">their </w:t>
      </w:r>
      <w:proofErr w:type="spellStart"/>
      <w:r w:rsidR="0076442D" w:rsidRPr="00C503C8">
        <w:rPr>
          <w:i/>
        </w:rPr>
        <w:t>gages</w:t>
      </w:r>
      <w:proofErr w:type="spellEnd"/>
      <w:r w:rsidR="0076442D">
        <w:rPr>
          <w:iCs/>
        </w:rPr>
        <w:t xml:space="preserve"> and </w:t>
      </w:r>
      <w:r w:rsidR="0076442D" w:rsidRPr="00C503C8">
        <w:rPr>
          <w:i/>
        </w:rPr>
        <w:t>pensions</w:t>
      </w:r>
      <w:r w:rsidR="0076442D">
        <w:rPr>
          <w:iCs/>
        </w:rPr>
        <w:t xml:space="preserve">. In 1710, </w:t>
      </w:r>
      <w:proofErr w:type="spellStart"/>
      <w:r w:rsidR="0076442D">
        <w:rPr>
          <w:iCs/>
        </w:rPr>
        <w:t>Desmaretz</w:t>
      </w:r>
      <w:proofErr w:type="spellEnd"/>
      <w:r w:rsidR="0076442D">
        <w:rPr>
          <w:iCs/>
        </w:rPr>
        <w:t xml:space="preserve"> </w:t>
      </w:r>
      <w:r w:rsidR="009B2C2E">
        <w:rPr>
          <w:iCs/>
        </w:rPr>
        <w:t xml:space="preserve">had to </w:t>
      </w:r>
      <w:r w:rsidR="0076442D">
        <w:rPr>
          <w:iCs/>
        </w:rPr>
        <w:t xml:space="preserve">hold firm against those who proposed to pay </w:t>
      </w:r>
      <w:r w:rsidR="009B2C2E">
        <w:rPr>
          <w:iCs/>
        </w:rPr>
        <w:t xml:space="preserve">but in </w:t>
      </w:r>
      <w:r w:rsidR="0076442D">
        <w:rPr>
          <w:iCs/>
        </w:rPr>
        <w:t xml:space="preserve">compensation of </w:t>
      </w:r>
      <w:r w:rsidR="009B2C2E">
        <w:rPr>
          <w:iCs/>
        </w:rPr>
        <w:t xml:space="preserve">the </w:t>
      </w:r>
      <w:r w:rsidR="0076442D">
        <w:rPr>
          <w:iCs/>
        </w:rPr>
        <w:t>sums owed to them, which he bluntly refused</w:t>
      </w:r>
      <w:r w:rsidR="009B2C2E">
        <w:rPr>
          <w:iCs/>
        </w:rPr>
        <w:t xml:space="preserve">. </w:t>
      </w:r>
      <w:r w:rsidR="0076442D">
        <w:rPr>
          <w:iCs/>
        </w:rPr>
        <w:t>In the 18</w:t>
      </w:r>
      <w:r w:rsidR="0076442D" w:rsidRPr="003642C0">
        <w:rPr>
          <w:iCs/>
          <w:vertAlign w:val="superscript"/>
        </w:rPr>
        <w:t>th</w:t>
      </w:r>
      <w:r w:rsidR="0076442D">
        <w:rPr>
          <w:iCs/>
        </w:rPr>
        <w:t xml:space="preserve"> century, </w:t>
      </w:r>
      <w:r w:rsidR="0076442D" w:rsidRPr="003642C0">
        <w:rPr>
          <w:i/>
        </w:rPr>
        <w:t>gages et pensions</w:t>
      </w:r>
      <w:r w:rsidR="0076442D">
        <w:rPr>
          <w:iCs/>
        </w:rPr>
        <w:t xml:space="preserve"> </w:t>
      </w:r>
      <w:r w:rsidR="00132166">
        <w:rPr>
          <w:iCs/>
        </w:rPr>
        <w:t xml:space="preserve">payable in </w:t>
      </w:r>
      <w:r w:rsidR="0076442D">
        <w:rPr>
          <w:iCs/>
        </w:rPr>
        <w:t xml:space="preserve">the fiscal year x were </w:t>
      </w:r>
      <w:r w:rsidR="00132166">
        <w:rPr>
          <w:iCs/>
        </w:rPr>
        <w:t xml:space="preserve">systematically </w:t>
      </w:r>
      <w:r w:rsidR="0076442D">
        <w:rPr>
          <w:iCs/>
        </w:rPr>
        <w:t xml:space="preserve">paid in the last six months of x+1, and only when all was going well. </w:t>
      </w:r>
    </w:p>
    <w:p w14:paraId="5CABDBD9" w14:textId="77777777" w:rsidR="00132166" w:rsidRDefault="0076442D" w:rsidP="00132166">
      <w:pPr>
        <w:jc w:val="both"/>
        <w:rPr>
          <w:iCs/>
        </w:rPr>
      </w:pPr>
      <w:r>
        <w:rPr>
          <w:iCs/>
        </w:rPr>
        <w:t xml:space="preserve">Dodging taxes was not the preserve of the privileged orders. In 1719, when the </w:t>
      </w:r>
      <w:proofErr w:type="spellStart"/>
      <w:r>
        <w:rPr>
          <w:iCs/>
        </w:rPr>
        <w:t>système</w:t>
      </w:r>
      <w:proofErr w:type="spellEnd"/>
      <w:r>
        <w:rPr>
          <w:iCs/>
        </w:rPr>
        <w:t xml:space="preserve"> of Law proposed miracles, the government decided to clean the slate of unpaid taxes which amounted to no less than 80 million, or half gross revenue at that time. If historians have showed that Law’s experience system brought some economic advantages, the system fiscal system was a pile of rubble and it took 10 years to rebuild. In the meantime, a credit and monetary policy that had supported the abundance of means of payments was abruptly reversed by the second visa of 1723 (consolidation of floating debts into annuities) and a deflationary policy (1724) to bring back prices to their previous levels. Combined with the impact of a major harvest crisis (1725), the credit crunch badly hit taxes. When </w:t>
      </w:r>
      <w:r>
        <w:rPr>
          <w:iCs/>
        </w:rPr>
        <w:lastRenderedPageBreak/>
        <w:t xml:space="preserve">Fleury took over from the </w:t>
      </w:r>
      <w:proofErr w:type="spellStart"/>
      <w:r>
        <w:rPr>
          <w:iCs/>
        </w:rPr>
        <w:t>duc</w:t>
      </w:r>
      <w:proofErr w:type="spellEnd"/>
      <w:r>
        <w:rPr>
          <w:iCs/>
        </w:rPr>
        <w:t xml:space="preserve"> de Bourbon, the backlog of unpaid taxes has increased to ….. </w:t>
      </w:r>
      <w:r w:rsidR="00132166">
        <w:rPr>
          <w:iCs/>
        </w:rPr>
        <w:t xml:space="preserve">Experts recognised that tax collection was fragile, especially direct taxes as they were not included in the . </w:t>
      </w:r>
    </w:p>
    <w:p w14:paraId="136809D2" w14:textId="501CC250" w:rsidR="009B2C2E" w:rsidRDefault="00132166" w:rsidP="0076442D">
      <w:pPr>
        <w:jc w:val="both"/>
      </w:pPr>
      <w:r>
        <w:rPr>
          <w:iCs/>
        </w:rPr>
        <w:t xml:space="preserve">The potential for the machine to get clogged was magnified by the imbrication of levels. Direct taxes had to move from the taxpayer to the village collector who brought the money to </w:t>
      </w:r>
      <w:proofErr w:type="spellStart"/>
      <w:r>
        <w:rPr>
          <w:iCs/>
        </w:rPr>
        <w:t>receveur</w:t>
      </w:r>
      <w:proofErr w:type="spellEnd"/>
      <w:r>
        <w:rPr>
          <w:iCs/>
        </w:rPr>
        <w:t xml:space="preserve"> particulier des </w:t>
      </w:r>
      <w:proofErr w:type="spellStart"/>
      <w:r>
        <w:rPr>
          <w:iCs/>
        </w:rPr>
        <w:t>tailles</w:t>
      </w:r>
      <w:proofErr w:type="spellEnd"/>
      <w:r>
        <w:rPr>
          <w:iCs/>
        </w:rPr>
        <w:t xml:space="preserve"> who sent it to the agent of the RGF at the capital city of the </w:t>
      </w:r>
      <w:proofErr w:type="spellStart"/>
      <w:r w:rsidRPr="009B2C2E">
        <w:rPr>
          <w:i/>
        </w:rPr>
        <w:t>généralité</w:t>
      </w:r>
      <w:proofErr w:type="spellEnd"/>
      <w:r>
        <w:rPr>
          <w:iCs/>
        </w:rPr>
        <w:t xml:space="preserve">. Once gathered, the taxes, especially the </w:t>
      </w:r>
      <w:proofErr w:type="spellStart"/>
      <w:r w:rsidRPr="00132166">
        <w:rPr>
          <w:i/>
        </w:rPr>
        <w:t>partie</w:t>
      </w:r>
      <w:proofErr w:type="spellEnd"/>
      <w:r w:rsidRPr="00132166">
        <w:rPr>
          <w:i/>
        </w:rPr>
        <w:t xml:space="preserve"> du </w:t>
      </w:r>
      <w:proofErr w:type="spellStart"/>
      <w:r w:rsidRPr="00132166">
        <w:rPr>
          <w:i/>
        </w:rPr>
        <w:t>Trésor</w:t>
      </w:r>
      <w:proofErr w:type="spellEnd"/>
      <w:r w:rsidRPr="00132166">
        <w:rPr>
          <w:i/>
        </w:rPr>
        <w:t xml:space="preserve"> royal</w:t>
      </w:r>
      <w:r>
        <w:rPr>
          <w:iCs/>
        </w:rPr>
        <w:t xml:space="preserve">, had to be </w:t>
      </w:r>
      <w:r w:rsidR="00FC4EAD">
        <w:rPr>
          <w:iCs/>
        </w:rPr>
        <w:t xml:space="preserve">made available to the payees. </w:t>
      </w:r>
      <w:r w:rsidR="00FC4EAD">
        <w:t xml:space="preserve">A financial infrastructure was therefore necessary to minimise the needs as well as the costs and risks of moving coins back and forth around the kingdom. </w:t>
      </w:r>
      <w:r w:rsidR="00711ACD">
        <w:t>F</w:t>
      </w:r>
      <w:r w:rsidR="00FC4EAD">
        <w:t xml:space="preserve">or coins were a </w:t>
      </w:r>
      <w:r w:rsidR="00711ACD">
        <w:t xml:space="preserve">very ponderous commodity. Dessert calculated that an office of </w:t>
      </w:r>
      <w:proofErr w:type="spellStart"/>
      <w:r w:rsidR="00711ACD" w:rsidRPr="00F752E3">
        <w:rPr>
          <w:i/>
          <w:iCs/>
        </w:rPr>
        <w:t>conseiller</w:t>
      </w:r>
      <w:proofErr w:type="spellEnd"/>
      <w:r w:rsidR="00711ACD">
        <w:t xml:space="preserve"> in the Paris </w:t>
      </w:r>
      <w:proofErr w:type="spellStart"/>
      <w:r w:rsidR="00711ACD">
        <w:t>Parlement</w:t>
      </w:r>
      <w:proofErr w:type="spellEnd"/>
      <w:r w:rsidR="00711ACD">
        <w:t xml:space="preserve"> three tons of gold. Substituting </w:t>
      </w:r>
      <w:r w:rsidR="00FC4EAD">
        <w:t xml:space="preserve">light </w:t>
      </w:r>
      <w:r w:rsidR="00711ACD">
        <w:t xml:space="preserve">notes for </w:t>
      </w:r>
      <w:r w:rsidR="00FC4EAD">
        <w:t xml:space="preserve">heavy </w:t>
      </w:r>
      <w:r w:rsidR="00711ACD">
        <w:t>coins</w:t>
      </w:r>
      <w:r w:rsidR="00FC4EAD">
        <w:t>,</w:t>
      </w:r>
      <w:r w:rsidR="00711ACD">
        <w:t xml:space="preserve"> and showing the advantages of such a transition, was one of John Law’s arguments in favour of his bank project. Indeed, the marking of a typical bag of coins, worth 1,000 lt., that were usually caried around the capital city for buying and selling, had showed that the same bag of money was sometimes dispatched and received by the same individual during a single day. As is well known, the failure of John Law’s scheme reinforced the position of the </w:t>
      </w:r>
      <w:r w:rsidR="00711ACD" w:rsidRPr="0019457F">
        <w:rPr>
          <w:i/>
          <w:iCs/>
        </w:rPr>
        <w:t>financiers</w:t>
      </w:r>
      <w:r w:rsidR="00711ACD">
        <w:t xml:space="preserve"> within the fiscal system, and the associate profits to be made from the handling of precious metal, crucial aspects that will be discussed more specifically in the next part of the book and devoted to the costs of the </w:t>
      </w:r>
      <w:proofErr w:type="spellStart"/>
      <w:r w:rsidR="00711ACD" w:rsidRPr="00CD6BB6">
        <w:rPr>
          <w:i/>
          <w:iCs/>
        </w:rPr>
        <w:t>système</w:t>
      </w:r>
      <w:proofErr w:type="spellEnd"/>
      <w:r w:rsidR="00711ACD" w:rsidRPr="00CD6BB6">
        <w:rPr>
          <w:i/>
          <w:iCs/>
        </w:rPr>
        <w:t xml:space="preserve"> </w:t>
      </w:r>
      <w:proofErr w:type="spellStart"/>
      <w:r w:rsidR="00711ACD" w:rsidRPr="00CD6BB6">
        <w:rPr>
          <w:i/>
          <w:iCs/>
        </w:rPr>
        <w:t>fisco</w:t>
      </w:r>
      <w:proofErr w:type="spellEnd"/>
      <w:r w:rsidR="00711ACD" w:rsidRPr="00CD6BB6">
        <w:rPr>
          <w:i/>
          <w:iCs/>
        </w:rPr>
        <w:t>-financier</w:t>
      </w:r>
      <w:r w:rsidR="00711ACD">
        <w:t>.</w:t>
      </w:r>
    </w:p>
    <w:p w14:paraId="2C88F0BB" w14:textId="2E012EA0" w:rsidR="00685DDD" w:rsidRDefault="00FC4EAD" w:rsidP="0076442D">
      <w:pPr>
        <w:jc w:val="both"/>
        <w:rPr>
          <w:iCs/>
        </w:rPr>
      </w:pPr>
      <w:r>
        <w:rPr>
          <w:iCs/>
        </w:rPr>
        <w:t xml:space="preserve">The purpose of this section is to see how the revenue from taxes was used to obtain short-term credit loans. </w:t>
      </w:r>
      <w:r w:rsidR="009E4353">
        <w:rPr>
          <w:iCs/>
        </w:rPr>
        <w:t xml:space="preserve">Thanks to the instalments that the tax collectors agreed to pay each month the king was able to assign funds to the </w:t>
      </w:r>
      <w:proofErr w:type="spellStart"/>
      <w:r w:rsidR="009E4353" w:rsidRPr="009E4353">
        <w:rPr>
          <w:i/>
        </w:rPr>
        <w:t>trésoriers</w:t>
      </w:r>
      <w:proofErr w:type="spellEnd"/>
      <w:r w:rsidR="009E4353" w:rsidRPr="009E4353">
        <w:rPr>
          <w:i/>
        </w:rPr>
        <w:t xml:space="preserve"> </w:t>
      </w:r>
      <w:proofErr w:type="spellStart"/>
      <w:r w:rsidR="009E4353" w:rsidRPr="009E4353">
        <w:rPr>
          <w:i/>
        </w:rPr>
        <w:t>généraux</w:t>
      </w:r>
      <w:proofErr w:type="spellEnd"/>
      <w:r w:rsidR="009E4353">
        <w:rPr>
          <w:iCs/>
        </w:rPr>
        <w:t xml:space="preserve"> and his other creditors. In practice, the Treasury gave the latter orders of payments drawn by the RGFs and the TFs, who had their residence in Paris, on their agents </w:t>
      </w:r>
      <w:r w:rsidR="00684B0C">
        <w:rPr>
          <w:iCs/>
        </w:rPr>
        <w:t xml:space="preserve">in the provinces </w:t>
      </w:r>
      <w:r w:rsidR="009E4353">
        <w:rPr>
          <w:iCs/>
        </w:rPr>
        <w:t xml:space="preserve">who </w:t>
      </w:r>
      <w:r w:rsidR="00684B0C">
        <w:rPr>
          <w:iCs/>
        </w:rPr>
        <w:t xml:space="preserve">monitored the local tax collectors and centralised the money. The orders of the RGFs were called </w:t>
      </w:r>
      <w:proofErr w:type="spellStart"/>
      <w:r w:rsidR="00684B0C" w:rsidRPr="00684B0C">
        <w:rPr>
          <w:i/>
        </w:rPr>
        <w:t>rescriptions</w:t>
      </w:r>
      <w:proofErr w:type="spellEnd"/>
      <w:r w:rsidR="00684B0C">
        <w:rPr>
          <w:iCs/>
        </w:rPr>
        <w:t xml:space="preserve">. When these orders of payments came to maturity the </w:t>
      </w:r>
      <w:proofErr w:type="spellStart"/>
      <w:r w:rsidR="00684B0C" w:rsidRPr="00684B0C">
        <w:rPr>
          <w:i/>
        </w:rPr>
        <w:t>trésoriers</w:t>
      </w:r>
      <w:proofErr w:type="spellEnd"/>
      <w:r w:rsidR="00684B0C" w:rsidRPr="00684B0C">
        <w:rPr>
          <w:i/>
        </w:rPr>
        <w:t xml:space="preserve"> </w:t>
      </w:r>
      <w:proofErr w:type="spellStart"/>
      <w:r w:rsidR="00684B0C" w:rsidRPr="00684B0C">
        <w:rPr>
          <w:i/>
        </w:rPr>
        <w:t>généraux</w:t>
      </w:r>
      <w:proofErr w:type="spellEnd"/>
      <w:r w:rsidR="00684B0C">
        <w:rPr>
          <w:iCs/>
        </w:rPr>
        <w:t xml:space="preserve"> could set in motion the practicalities for obtaining the funds. Because the principal paymasters, like the </w:t>
      </w:r>
      <w:proofErr w:type="spellStart"/>
      <w:r w:rsidR="00684B0C" w:rsidRPr="00684B0C">
        <w:rPr>
          <w:i/>
        </w:rPr>
        <w:t>trésorier</w:t>
      </w:r>
      <w:proofErr w:type="spellEnd"/>
      <w:r w:rsidR="00684B0C" w:rsidRPr="00684B0C">
        <w:rPr>
          <w:i/>
        </w:rPr>
        <w:t xml:space="preserve"> de </w:t>
      </w:r>
      <w:proofErr w:type="spellStart"/>
      <w:r w:rsidR="00684B0C" w:rsidRPr="00684B0C">
        <w:rPr>
          <w:i/>
        </w:rPr>
        <w:t>l’extraordinaire</w:t>
      </w:r>
      <w:proofErr w:type="spellEnd"/>
      <w:r w:rsidR="00684B0C" w:rsidRPr="00684B0C">
        <w:rPr>
          <w:i/>
        </w:rPr>
        <w:t xml:space="preserve"> des </w:t>
      </w:r>
      <w:proofErr w:type="spellStart"/>
      <w:r w:rsidR="00684B0C" w:rsidRPr="00684B0C">
        <w:rPr>
          <w:i/>
        </w:rPr>
        <w:t>guerres</w:t>
      </w:r>
      <w:proofErr w:type="spellEnd"/>
      <w:r w:rsidR="00684B0C">
        <w:rPr>
          <w:iCs/>
        </w:rPr>
        <w:t>, paid tens of millions per year, the</w:t>
      </w:r>
      <w:r w:rsidR="00685DDD">
        <w:rPr>
          <w:iCs/>
        </w:rPr>
        <w:t xml:space="preserve"> </w:t>
      </w:r>
      <w:proofErr w:type="spellStart"/>
      <w:r w:rsidR="00685DDD">
        <w:rPr>
          <w:iCs/>
        </w:rPr>
        <w:t>rescriptions</w:t>
      </w:r>
      <w:proofErr w:type="spellEnd"/>
      <w:r w:rsidR="00685DDD">
        <w:rPr>
          <w:iCs/>
        </w:rPr>
        <w:t xml:space="preserve"> </w:t>
      </w:r>
      <w:r w:rsidR="00684B0C">
        <w:rPr>
          <w:iCs/>
        </w:rPr>
        <w:t xml:space="preserve">they </w:t>
      </w:r>
      <w:r w:rsidR="00685DDD">
        <w:rPr>
          <w:iCs/>
        </w:rPr>
        <w:t xml:space="preserve">were given for their service </w:t>
      </w:r>
      <w:r w:rsidR="00684B0C">
        <w:rPr>
          <w:iCs/>
        </w:rPr>
        <w:t xml:space="preserve">were </w:t>
      </w:r>
      <w:r w:rsidR="00685DDD">
        <w:rPr>
          <w:iCs/>
        </w:rPr>
        <w:t xml:space="preserve">assigned on many, if not all, the RGFs across the kingdom. The geographic dispersion of the funds added a complication. We have seen that finance minister Le </w:t>
      </w:r>
      <w:proofErr w:type="spellStart"/>
      <w:r w:rsidR="00685DDD">
        <w:rPr>
          <w:iCs/>
        </w:rPr>
        <w:t>Peletier</w:t>
      </w:r>
      <w:proofErr w:type="spellEnd"/>
      <w:r w:rsidR="00685DDD">
        <w:rPr>
          <w:iCs/>
        </w:rPr>
        <w:t xml:space="preserve"> pointed out at the inequality of treatment of the provinces of France under Louis XIV, some of which, like the northern frontiers, attracted coins from the rest of the kingdom to finance fortifications. Paris, however, absorbed much of the taxes, notably to pay the rentiers, the merchants who supplied the court and the contractors of the army. Here again, a</w:t>
      </w:r>
      <w:r w:rsidR="0087483C">
        <w:rPr>
          <w:iCs/>
        </w:rPr>
        <w:t xml:space="preserve"> network of agents and specific techniques were necessary </w:t>
      </w:r>
      <w:r w:rsidR="00685DDD">
        <w:rPr>
          <w:iCs/>
        </w:rPr>
        <w:t xml:space="preserve">to </w:t>
      </w:r>
      <w:r w:rsidR="0087483C">
        <w:rPr>
          <w:iCs/>
        </w:rPr>
        <w:t xml:space="preserve">organise receipts and payments, and </w:t>
      </w:r>
      <w:r w:rsidR="00685DDD">
        <w:rPr>
          <w:iCs/>
        </w:rPr>
        <w:t>minimise the costs</w:t>
      </w:r>
      <w:r w:rsidR="0087483C">
        <w:rPr>
          <w:iCs/>
        </w:rPr>
        <w:t xml:space="preserve">. </w:t>
      </w:r>
    </w:p>
    <w:p w14:paraId="69522578" w14:textId="0EEF64F7" w:rsidR="004E4748" w:rsidRDefault="0087483C" w:rsidP="0076442D">
      <w:pPr>
        <w:jc w:val="both"/>
        <w:rPr>
          <w:iCs/>
        </w:rPr>
      </w:pPr>
      <w:r>
        <w:rPr>
          <w:iCs/>
        </w:rPr>
        <w:t>The main problem, however, was the potential inadequacy between the revenue from taxes and expenditure to be paid. This might just be a question of timing. Whatever the reason, a paymaster could be asked to defray some sudden spending which, initially, had been planned to occur at a later time in the year. In that case, the funds existed but they were not immediately available</w:t>
      </w:r>
      <w:r w:rsidR="004E4748">
        <w:rPr>
          <w:iCs/>
        </w:rPr>
        <w:t xml:space="preserve"> and the orders of payment may not have been yet distributed.</w:t>
      </w:r>
      <w:r>
        <w:rPr>
          <w:iCs/>
        </w:rPr>
        <w:t xml:space="preserve"> </w:t>
      </w:r>
      <w:r w:rsidR="004E4748">
        <w:rPr>
          <w:iCs/>
        </w:rPr>
        <w:t xml:space="preserve">Since the </w:t>
      </w:r>
      <w:proofErr w:type="spellStart"/>
      <w:r w:rsidR="004E4748" w:rsidRPr="004E4748">
        <w:rPr>
          <w:i/>
        </w:rPr>
        <w:t>états</w:t>
      </w:r>
      <w:proofErr w:type="spellEnd"/>
      <w:r w:rsidR="004E4748" w:rsidRPr="004E4748">
        <w:rPr>
          <w:i/>
        </w:rPr>
        <w:t xml:space="preserve"> de distribution</w:t>
      </w:r>
      <w:r w:rsidR="004E4748">
        <w:rPr>
          <w:i/>
        </w:rPr>
        <w:t xml:space="preserve"> </w:t>
      </w:r>
      <w:r w:rsidR="004E4748">
        <w:rPr>
          <w:iCs/>
        </w:rPr>
        <w:t xml:space="preserve">were biding, the paymaster was reasonably confident that he was covered, because funds existed, on the one hand, and the minister’s order implemented a decision made by the king himself as principal </w:t>
      </w:r>
      <w:proofErr w:type="spellStart"/>
      <w:r w:rsidR="004E4748">
        <w:rPr>
          <w:iCs/>
        </w:rPr>
        <w:t>ordonnateur</w:t>
      </w:r>
      <w:proofErr w:type="spellEnd"/>
      <w:r w:rsidR="004E4748">
        <w:rPr>
          <w:iCs/>
        </w:rPr>
        <w:t xml:space="preserve">. If expenditure exceeded the sums allocated to the paymaster for the fiscal year, then it was necessary for him to be covered by additional the funds. Otherwise, the audit of his accounts would make him personally liable for the expenditure. </w:t>
      </w:r>
    </w:p>
    <w:p w14:paraId="7D962146" w14:textId="77777777" w:rsidR="004E4748" w:rsidRDefault="004E4748" w:rsidP="0076442D">
      <w:pPr>
        <w:jc w:val="both"/>
        <w:rPr>
          <w:iCs/>
        </w:rPr>
      </w:pPr>
    </w:p>
    <w:p w14:paraId="378F52C6" w14:textId="0F745965" w:rsidR="004E4748" w:rsidRDefault="004E4748" w:rsidP="0076442D">
      <w:pPr>
        <w:jc w:val="both"/>
        <w:rPr>
          <w:iCs/>
        </w:rPr>
      </w:pPr>
      <w:r>
        <w:rPr>
          <w:iCs/>
        </w:rPr>
        <w:t xml:space="preserve">sure to have the </w:t>
      </w:r>
      <w:proofErr w:type="spellStart"/>
      <w:r>
        <w:rPr>
          <w:iCs/>
        </w:rPr>
        <w:t>uncould</w:t>
      </w:r>
      <w:proofErr w:type="spellEnd"/>
      <w:r>
        <w:rPr>
          <w:iCs/>
        </w:rPr>
        <w:t xml:space="preserve"> decide to honour the order to pay with the reasonable assurance that he would be refunded as covered by funds. </w:t>
      </w:r>
    </w:p>
    <w:p w14:paraId="6729C1B3" w14:textId="77777777" w:rsidR="004E4748" w:rsidRDefault="004E4748" w:rsidP="0076442D">
      <w:pPr>
        <w:jc w:val="both"/>
        <w:rPr>
          <w:iCs/>
        </w:rPr>
      </w:pPr>
    </w:p>
    <w:p w14:paraId="5386AAE4" w14:textId="106754B8" w:rsidR="004E4748" w:rsidRDefault="004E4748" w:rsidP="0076442D">
      <w:pPr>
        <w:jc w:val="both"/>
        <w:rPr>
          <w:iCs/>
        </w:rPr>
      </w:pPr>
      <w:r>
        <w:rPr>
          <w:iCs/>
        </w:rPr>
        <w:t xml:space="preserve">, </w:t>
      </w:r>
      <w:proofErr w:type="spellStart"/>
      <w:r>
        <w:rPr>
          <w:iCs/>
        </w:rPr>
        <w:t>ould</w:t>
      </w:r>
      <w:proofErr w:type="spellEnd"/>
      <w:r>
        <w:rPr>
          <w:iCs/>
        </w:rPr>
        <w:t xml:space="preserve"> be </w:t>
      </w:r>
      <w:proofErr w:type="spellStart"/>
      <w:r>
        <w:rPr>
          <w:iCs/>
        </w:rPr>
        <w:t>paid.against</w:t>
      </w:r>
      <w:proofErr w:type="spellEnd"/>
      <w:r>
        <w:rPr>
          <w:iCs/>
        </w:rPr>
        <w:t xml:space="preserve"> </w:t>
      </w:r>
    </w:p>
    <w:p w14:paraId="4CBFCEE8" w14:textId="77777777" w:rsidR="004E4748" w:rsidRDefault="004E4748" w:rsidP="0076442D">
      <w:pPr>
        <w:jc w:val="both"/>
        <w:rPr>
          <w:iCs/>
        </w:rPr>
      </w:pPr>
    </w:p>
    <w:p w14:paraId="5553FAC0" w14:textId="7056CB3D" w:rsidR="0087483C" w:rsidRPr="004E4748" w:rsidRDefault="004E4748" w:rsidP="0076442D">
      <w:pPr>
        <w:jc w:val="both"/>
        <w:rPr>
          <w:iCs/>
        </w:rPr>
      </w:pPr>
      <w:r>
        <w:rPr>
          <w:iCs/>
        </w:rPr>
        <w:t xml:space="preserve">legal order </w:t>
      </w:r>
    </w:p>
    <w:p w14:paraId="3BE9B6A5" w14:textId="77777777" w:rsidR="0087483C" w:rsidRDefault="0087483C" w:rsidP="0076442D">
      <w:pPr>
        <w:jc w:val="both"/>
        <w:rPr>
          <w:iCs/>
        </w:rPr>
      </w:pPr>
    </w:p>
    <w:p w14:paraId="17F049A2" w14:textId="4DF1EE68" w:rsidR="0087483C" w:rsidRDefault="0087483C" w:rsidP="0076442D">
      <w:pPr>
        <w:jc w:val="both"/>
        <w:rPr>
          <w:iCs/>
        </w:rPr>
      </w:pPr>
      <w:r>
        <w:rPr>
          <w:iCs/>
        </w:rPr>
        <w:t xml:space="preserve">period in  was to happen later in the year.  or not budgeted </w:t>
      </w:r>
    </w:p>
    <w:p w14:paraId="1F9C8F62" w14:textId="77777777" w:rsidR="0087483C" w:rsidRDefault="0087483C" w:rsidP="0076442D">
      <w:pPr>
        <w:jc w:val="both"/>
        <w:rPr>
          <w:iCs/>
        </w:rPr>
      </w:pPr>
    </w:p>
    <w:p w14:paraId="7E66798D" w14:textId="78458F6F" w:rsidR="0087483C" w:rsidRDefault="0087483C" w:rsidP="0076442D">
      <w:pPr>
        <w:jc w:val="both"/>
        <w:rPr>
          <w:iCs/>
        </w:rPr>
      </w:pPr>
      <w:r>
        <w:rPr>
          <w:iCs/>
        </w:rPr>
        <w:t xml:space="preserve">This he would not do without a But he would not do that without an order  </w:t>
      </w:r>
    </w:p>
    <w:p w14:paraId="298FFF16" w14:textId="77777777" w:rsidR="00685DDD" w:rsidRDefault="00685DDD" w:rsidP="0076442D">
      <w:pPr>
        <w:jc w:val="both"/>
        <w:rPr>
          <w:iCs/>
        </w:rPr>
      </w:pPr>
    </w:p>
    <w:p w14:paraId="55774F16" w14:textId="1C880762" w:rsidR="00684B0C" w:rsidRDefault="00685DDD" w:rsidP="0076442D">
      <w:pPr>
        <w:jc w:val="both"/>
        <w:rPr>
          <w:iCs/>
        </w:rPr>
      </w:pPr>
      <w:r>
        <w:rPr>
          <w:iCs/>
        </w:rPr>
        <w:t>qitons.to   who ,</w:t>
      </w:r>
      <w:proofErr w:type="spellStart"/>
      <w:r>
        <w:rPr>
          <w:iCs/>
        </w:rPr>
        <w:t>bserved</w:t>
      </w:r>
      <w:proofErr w:type="spellEnd"/>
      <w:r>
        <w:rPr>
          <w:iCs/>
        </w:rPr>
        <w:t xml:space="preserve"> to Louis XIV complained about the </w:t>
      </w:r>
      <w:proofErr w:type="spellStart"/>
      <w:r>
        <w:rPr>
          <w:iCs/>
        </w:rPr>
        <w:t>ineqwuaity</w:t>
      </w:r>
      <w:proofErr w:type="spellEnd"/>
      <w:r>
        <w:rPr>
          <w:iCs/>
        </w:rPr>
        <w:t xml:space="preserve"> , For instance  because </w:t>
      </w:r>
    </w:p>
    <w:p w14:paraId="78797EAD" w14:textId="77777777" w:rsidR="00684B0C" w:rsidRDefault="00684B0C" w:rsidP="0076442D">
      <w:pPr>
        <w:jc w:val="both"/>
        <w:rPr>
          <w:iCs/>
        </w:rPr>
      </w:pPr>
    </w:p>
    <w:p w14:paraId="4EA85CC5" w14:textId="5D21E5CB" w:rsidR="00684B0C" w:rsidRDefault="00684B0C" w:rsidP="0076442D">
      <w:pPr>
        <w:jc w:val="both"/>
        <w:rPr>
          <w:iCs/>
        </w:rPr>
      </w:pPr>
      <w:r>
        <w:rPr>
          <w:iCs/>
        </w:rPr>
        <w:t xml:space="preserve">the use them to </w:t>
      </w:r>
    </w:p>
    <w:p w14:paraId="03849A5D" w14:textId="52C0EF47" w:rsidR="00684B0C" w:rsidRPr="00684B0C" w:rsidRDefault="00684B0C" w:rsidP="0076442D">
      <w:pPr>
        <w:jc w:val="both"/>
        <w:rPr>
          <w:rFonts w:ascii="Segoe UI Symbol" w:hAnsi="Segoe UI Symbol"/>
          <w:iCs/>
          <w:lang w:eastAsia="ja-JP"/>
        </w:rPr>
      </w:pPr>
      <w:r>
        <w:rPr>
          <w:iCs/>
        </w:rPr>
        <w:t xml:space="preserve">While the collection of taxes and their payment did not always coincide, The </w:t>
      </w:r>
      <w:proofErr w:type="spellStart"/>
      <w:r>
        <w:rPr>
          <w:iCs/>
        </w:rPr>
        <w:t>chronolyg</w:t>
      </w:r>
      <w:proofErr w:type="spellEnd"/>
      <w:r>
        <w:rPr>
          <w:iCs/>
        </w:rPr>
        <w:t xml:space="preserve"> </w:t>
      </w:r>
      <w:proofErr w:type="spellStart"/>
      <w:r w:rsidRPr="00684B0C">
        <w:rPr>
          <w:i/>
        </w:rPr>
        <w:t>trésoriers</w:t>
      </w:r>
      <w:proofErr w:type="spellEnd"/>
      <w:r w:rsidRPr="00684B0C">
        <w:rPr>
          <w:i/>
        </w:rPr>
        <w:t xml:space="preserve"> </w:t>
      </w:r>
      <w:proofErr w:type="spellStart"/>
      <w:r w:rsidRPr="00684B0C">
        <w:rPr>
          <w:i/>
        </w:rPr>
        <w:t>généraux</w:t>
      </w:r>
      <w:proofErr w:type="spellEnd"/>
      <w:r>
        <w:rPr>
          <w:iCs/>
        </w:rPr>
        <w:t xml:space="preserve"> could </w:t>
      </w:r>
    </w:p>
    <w:p w14:paraId="755ACD4E" w14:textId="77777777" w:rsidR="00684B0C" w:rsidRDefault="00684B0C" w:rsidP="0076442D">
      <w:pPr>
        <w:jc w:val="both"/>
        <w:rPr>
          <w:iCs/>
        </w:rPr>
      </w:pPr>
    </w:p>
    <w:p w14:paraId="50779386" w14:textId="11228BD3" w:rsidR="009E4353" w:rsidRPr="00684B0C" w:rsidRDefault="00684B0C" w:rsidP="0076442D">
      <w:pPr>
        <w:jc w:val="both"/>
        <w:rPr>
          <w:iCs/>
        </w:rPr>
      </w:pPr>
      <w:r>
        <w:rPr>
          <w:i/>
        </w:rPr>
        <w:t xml:space="preserve"> </w:t>
      </w:r>
      <w:r w:rsidRPr="00684B0C">
        <w:rPr>
          <w:iCs/>
        </w:rPr>
        <w:t>and those</w:t>
      </w:r>
      <w:r>
        <w:rPr>
          <w:iCs/>
        </w:rPr>
        <w:t xml:space="preserve"> issued by the TFs </w:t>
      </w:r>
      <w:r w:rsidRPr="00684B0C">
        <w:rPr>
          <w:i/>
        </w:rPr>
        <w:t>billets</w:t>
      </w:r>
      <w:r>
        <w:rPr>
          <w:iCs/>
        </w:rPr>
        <w:t>.</w:t>
      </w:r>
    </w:p>
    <w:p w14:paraId="7EE55DAE" w14:textId="77777777" w:rsidR="009E4353" w:rsidRDefault="009E4353" w:rsidP="0076442D">
      <w:pPr>
        <w:jc w:val="both"/>
        <w:rPr>
          <w:iCs/>
        </w:rPr>
      </w:pPr>
    </w:p>
    <w:p w14:paraId="28E4F134" w14:textId="166369FA" w:rsidR="009E4353" w:rsidRDefault="009E4353" w:rsidP="0076442D">
      <w:pPr>
        <w:jc w:val="both"/>
        <w:rPr>
          <w:iCs/>
        </w:rPr>
      </w:pPr>
      <w:r>
        <w:rPr>
          <w:iCs/>
        </w:rPr>
        <w:t xml:space="preserve"> latter were given orders of payments by the </w:t>
      </w:r>
      <w:proofErr w:type="spellStart"/>
      <w:r w:rsidRPr="009E4353">
        <w:rPr>
          <w:i/>
        </w:rPr>
        <w:t>Trésor</w:t>
      </w:r>
      <w:proofErr w:type="spellEnd"/>
      <w:r w:rsidRPr="009E4353">
        <w:rPr>
          <w:i/>
        </w:rPr>
        <w:t xml:space="preserve"> royal</w:t>
      </w:r>
      <w:r>
        <w:rPr>
          <w:iCs/>
        </w:rPr>
        <w:t xml:space="preserve"> </w:t>
      </w:r>
    </w:p>
    <w:p w14:paraId="61CE89C3" w14:textId="761BF077" w:rsidR="009E4353" w:rsidRDefault="009E4353" w:rsidP="0076442D">
      <w:pPr>
        <w:jc w:val="both"/>
        <w:rPr>
          <w:iCs/>
        </w:rPr>
      </w:pPr>
      <w:r>
        <w:rPr>
          <w:iCs/>
        </w:rPr>
        <w:t xml:space="preserve"> </w:t>
      </w:r>
    </w:p>
    <w:p w14:paraId="35364236" w14:textId="77777777" w:rsidR="009E4353" w:rsidRDefault="009E4353" w:rsidP="0076442D">
      <w:pPr>
        <w:jc w:val="both"/>
        <w:rPr>
          <w:iCs/>
        </w:rPr>
      </w:pPr>
    </w:p>
    <w:p w14:paraId="2160BE5A" w14:textId="77777777" w:rsidR="009E4353" w:rsidRDefault="009E4353" w:rsidP="0076442D">
      <w:pPr>
        <w:jc w:val="both"/>
        <w:rPr>
          <w:iCs/>
        </w:rPr>
      </w:pPr>
    </w:p>
    <w:p w14:paraId="0E4B30FB" w14:textId="7D96E875" w:rsidR="00FC4EAD" w:rsidRDefault="009E4353" w:rsidP="0076442D">
      <w:pPr>
        <w:jc w:val="both"/>
        <w:rPr>
          <w:iCs/>
        </w:rPr>
      </w:pPr>
      <w:r>
        <w:rPr>
          <w:iCs/>
        </w:rPr>
        <w:t xml:space="preserve">payments </w:t>
      </w:r>
      <w:r w:rsidR="00FC4EAD">
        <w:rPr>
          <w:iCs/>
        </w:rPr>
        <w:t xml:space="preserve">Regardless of the actual flow of taxes, the king obtained that his tax collectors commit themselves </w:t>
      </w:r>
    </w:p>
    <w:p w14:paraId="013014C7" w14:textId="77777777" w:rsidR="00FC4EAD" w:rsidRDefault="00FC4EAD" w:rsidP="0076442D">
      <w:pPr>
        <w:jc w:val="both"/>
        <w:rPr>
          <w:iCs/>
        </w:rPr>
      </w:pPr>
    </w:p>
    <w:p w14:paraId="71FE79CA" w14:textId="75A2CA19" w:rsidR="00FC4EAD" w:rsidRDefault="00FC4EAD" w:rsidP="0076442D">
      <w:pPr>
        <w:jc w:val="both"/>
        <w:rPr>
          <w:iCs/>
        </w:rPr>
      </w:pPr>
      <w:r>
        <w:rPr>
          <w:iCs/>
        </w:rPr>
        <w:t xml:space="preserve">The taxes were shadowed by a monetary instrument. </w:t>
      </w:r>
    </w:p>
    <w:p w14:paraId="09364C8B" w14:textId="77777777" w:rsidR="00FC4EAD" w:rsidRDefault="00FC4EAD" w:rsidP="0076442D">
      <w:pPr>
        <w:jc w:val="both"/>
        <w:rPr>
          <w:iCs/>
        </w:rPr>
      </w:pPr>
    </w:p>
    <w:p w14:paraId="2F6426C4" w14:textId="4A931FC3" w:rsidR="00FC4EAD" w:rsidRDefault="00FC4EAD" w:rsidP="0076442D">
      <w:pPr>
        <w:jc w:val="both"/>
        <w:rPr>
          <w:iCs/>
        </w:rPr>
      </w:pPr>
      <w:r>
        <w:rPr>
          <w:iCs/>
        </w:rPr>
        <w:t xml:space="preserve">Before they were made available, the taxes </w:t>
      </w:r>
    </w:p>
    <w:p w14:paraId="3B043FC4" w14:textId="77777777" w:rsidR="00FC4EAD" w:rsidRDefault="00FC4EAD" w:rsidP="0076442D">
      <w:pPr>
        <w:jc w:val="both"/>
        <w:rPr>
          <w:iCs/>
        </w:rPr>
      </w:pPr>
    </w:p>
    <w:p w14:paraId="36F8729D" w14:textId="302FF62F" w:rsidR="00FC4EAD" w:rsidRDefault="00FC4EAD" w:rsidP="0076442D">
      <w:pPr>
        <w:jc w:val="both"/>
        <w:rPr>
          <w:iCs/>
        </w:rPr>
      </w:pPr>
      <w:r>
        <w:rPr>
          <w:iCs/>
        </w:rPr>
        <w:t xml:space="preserve">facilities. raise credit. </w:t>
      </w:r>
    </w:p>
    <w:p w14:paraId="7F6B15DB" w14:textId="77777777" w:rsidR="00FC4EAD" w:rsidRDefault="00FC4EAD" w:rsidP="0076442D">
      <w:pPr>
        <w:jc w:val="both"/>
        <w:rPr>
          <w:iCs/>
        </w:rPr>
      </w:pPr>
    </w:p>
    <w:p w14:paraId="0C2477B2" w14:textId="77777777" w:rsidR="00FC4EAD" w:rsidRDefault="00FC4EAD" w:rsidP="0076442D">
      <w:pPr>
        <w:jc w:val="both"/>
        <w:rPr>
          <w:iCs/>
        </w:rPr>
      </w:pPr>
    </w:p>
    <w:p w14:paraId="4D26366F" w14:textId="4A3270F6" w:rsidR="00FC4EAD" w:rsidRDefault="00FC4EAD" w:rsidP="0076442D">
      <w:pPr>
        <w:jc w:val="both"/>
        <w:rPr>
          <w:iCs/>
        </w:rPr>
      </w:pPr>
      <w:r>
        <w:rPr>
          <w:iCs/>
        </w:rPr>
        <w:t xml:space="preserve">, we just chapter, </w:t>
      </w:r>
    </w:p>
    <w:p w14:paraId="66F8BB79" w14:textId="77777777" w:rsidR="00FC4EAD" w:rsidRDefault="00FC4EAD" w:rsidP="0076442D">
      <w:pPr>
        <w:jc w:val="both"/>
        <w:rPr>
          <w:iCs/>
        </w:rPr>
      </w:pPr>
    </w:p>
    <w:p w14:paraId="4CB4EC50" w14:textId="4E0312E5" w:rsidR="009B2C2E" w:rsidRDefault="00711ACD" w:rsidP="0076442D">
      <w:pPr>
        <w:jc w:val="both"/>
        <w:rPr>
          <w:iCs/>
        </w:rPr>
      </w:pPr>
      <w:r>
        <w:rPr>
          <w:iCs/>
        </w:rPr>
        <w:t xml:space="preserve">Because taxes could not be obtained on the spot money could not be obtained on Part of the problems with the collection of taxes </w:t>
      </w:r>
    </w:p>
    <w:p w14:paraId="5AB89E35" w14:textId="194D7CAE" w:rsidR="0076442D" w:rsidRDefault="009B2C2E" w:rsidP="0076442D">
      <w:pPr>
        <w:jc w:val="both"/>
        <w:rPr>
          <w:iCs/>
        </w:rPr>
      </w:pPr>
      <w:r>
        <w:rPr>
          <w:iCs/>
        </w:rPr>
        <w:t xml:space="preserve">ng machine re were many </w:t>
      </w:r>
    </w:p>
    <w:p w14:paraId="202AF164" w14:textId="779A3C41" w:rsidR="0076442D" w:rsidRDefault="0076442D" w:rsidP="001F680D">
      <w:pPr>
        <w:jc w:val="both"/>
      </w:pPr>
      <w:r>
        <w:t xml:space="preserve">It was There was some d </w:t>
      </w:r>
    </w:p>
    <w:p w14:paraId="35C215F6" w14:textId="71D15309" w:rsidR="0076442D" w:rsidRDefault="0076442D" w:rsidP="001F680D">
      <w:pPr>
        <w:jc w:val="both"/>
      </w:pPr>
    </w:p>
    <w:p w14:paraId="066B63DA" w14:textId="77777777" w:rsidR="0076442D" w:rsidRDefault="0076442D" w:rsidP="001F680D">
      <w:pPr>
        <w:jc w:val="both"/>
      </w:pPr>
    </w:p>
    <w:p w14:paraId="430EE8FC" w14:textId="15FCD959" w:rsidR="0076442D" w:rsidRDefault="0076442D" w:rsidP="001F680D">
      <w:pPr>
        <w:jc w:val="both"/>
      </w:pPr>
      <w:proofErr w:type="spellStart"/>
      <w:r>
        <w:t>lOUIWhen</w:t>
      </w:r>
      <w:proofErr w:type="spellEnd"/>
      <w:r>
        <w:t xml:space="preserve"> nobles became taxpayers, </w:t>
      </w:r>
    </w:p>
    <w:p w14:paraId="3EFCC1D2" w14:textId="77777777" w:rsidR="0076442D" w:rsidRDefault="0076442D" w:rsidP="001F680D">
      <w:pPr>
        <w:jc w:val="both"/>
      </w:pPr>
    </w:p>
    <w:p w14:paraId="54AE2EB3" w14:textId="2E0CE011" w:rsidR="0076442D" w:rsidRDefault="0076442D" w:rsidP="001F680D">
      <w:pPr>
        <w:jc w:val="both"/>
      </w:pPr>
      <w:r>
        <w:t xml:space="preserve">have long lasting effect on </w:t>
      </w:r>
    </w:p>
    <w:p w14:paraId="439847A8" w14:textId="77777777" w:rsidR="0076442D" w:rsidRDefault="0076442D" w:rsidP="001F680D">
      <w:pPr>
        <w:jc w:val="both"/>
      </w:pPr>
    </w:p>
    <w:p w14:paraId="13A99786" w14:textId="77777777" w:rsidR="0076442D" w:rsidRDefault="0076442D" w:rsidP="001F680D">
      <w:pPr>
        <w:jc w:val="both"/>
      </w:pPr>
    </w:p>
    <w:p w14:paraId="4A1AE2D5" w14:textId="4401C9DA" w:rsidR="001F680D" w:rsidRDefault="0076442D" w:rsidP="001F680D">
      <w:pPr>
        <w:jc w:val="both"/>
      </w:pPr>
      <w:r>
        <w:t xml:space="preserve">profound </w:t>
      </w:r>
      <w:proofErr w:type="spellStart"/>
      <w:r>
        <w:t>disiturbing</w:t>
      </w:r>
      <w:proofErr w:type="spellEnd"/>
      <w:r>
        <w:t xml:space="preserve"> </w:t>
      </w:r>
      <w:proofErr w:type="spellStart"/>
      <w:r>
        <w:t>fisitbing</w:t>
      </w:r>
      <w:proofErr w:type="spellEnd"/>
      <w:r>
        <w:t xml:space="preserve"> effects, </w:t>
      </w:r>
      <w:r w:rsidR="001F680D">
        <w:t xml:space="preserve">had the potential of decoupling and the </w:t>
      </w:r>
      <w:proofErr w:type="spellStart"/>
      <w:r w:rsidR="001F680D">
        <w:t>impaccreased</w:t>
      </w:r>
      <w:proofErr w:type="spellEnd"/>
      <w:r w:rsidR="001F680D">
        <w:t xml:space="preserve"> taxes in time of war or its impact on economic activity War could affect the link </w:t>
      </w:r>
    </w:p>
    <w:p w14:paraId="434A7303" w14:textId="77777777" w:rsidR="001F680D" w:rsidRDefault="001F680D" w:rsidP="001F680D">
      <w:pPr>
        <w:jc w:val="both"/>
      </w:pPr>
    </w:p>
    <w:p w14:paraId="4059227D" w14:textId="047CD029" w:rsidR="001F680D" w:rsidRDefault="001F680D" w:rsidP="001F680D">
      <w:pPr>
        <w:jc w:val="both"/>
      </w:pPr>
      <w:r>
        <w:t xml:space="preserve">decouple the profoundly affect the payments disturb the be </w:t>
      </w:r>
      <w:proofErr w:type="spellStart"/>
      <w:r>
        <w:t>dwas</w:t>
      </w:r>
      <w:proofErr w:type="spellEnd"/>
      <w:r>
        <w:t xml:space="preserve"> a major cause for the principal cause behind the widening gap between the </w:t>
      </w:r>
      <w:proofErr w:type="spellStart"/>
      <w:r>
        <w:t>instalmebnts</w:t>
      </w:r>
      <w:proofErr w:type="spellEnd"/>
      <w:r>
        <w:t xml:space="preserve"> laments </w:t>
      </w:r>
    </w:p>
    <w:p w14:paraId="55C672D0" w14:textId="77777777" w:rsidR="001F680D" w:rsidRDefault="001F680D" w:rsidP="001F680D">
      <w:pPr>
        <w:jc w:val="both"/>
      </w:pPr>
    </w:p>
    <w:p w14:paraId="158C3785" w14:textId="368CE1FD" w:rsidR="001F680D" w:rsidRDefault="001F680D" w:rsidP="001F680D">
      <w:pPr>
        <w:jc w:val="both"/>
      </w:pPr>
      <w:r>
        <w:t xml:space="preserve">had a </w:t>
      </w:r>
      <w:proofErr w:type="spellStart"/>
      <w:r>
        <w:t>dsitgrubing</w:t>
      </w:r>
      <w:proofErr w:type="spellEnd"/>
      <w:r>
        <w:t xml:space="preserve"> impact on </w:t>
      </w:r>
      <w:proofErr w:type="spellStart"/>
      <w:r>
        <w:t>disitubre</w:t>
      </w:r>
      <w:proofErr w:type="spellEnd"/>
      <w:r>
        <w:t xml:space="preserve"> </w:t>
      </w:r>
      <w:proofErr w:type="spellStart"/>
      <w:r>
        <w:t>dprofoundly</w:t>
      </w:r>
      <w:proofErr w:type="spellEnd"/>
      <w:r>
        <w:t xml:space="preserve"> </w:t>
      </w:r>
      <w:proofErr w:type="spellStart"/>
      <w:r>
        <w:t>udnlydsiturbe</w:t>
      </w:r>
      <w:proofErr w:type="spellEnd"/>
      <w:r>
        <w:t xml:space="preserve"> </w:t>
      </w:r>
      <w:proofErr w:type="spellStart"/>
      <w:r>
        <w:t>dwas</w:t>
      </w:r>
      <w:proofErr w:type="spellEnd"/>
      <w:r>
        <w:t xml:space="preserve"> a major cause for the discrepancy between revenue expected and their payment, either because of the increased tax burden and its social distribution, or its impact on economic activity. This was essentially to mitigate variations in tax receipts that the king relied on credit instruments. They served the same services, were the </w:t>
      </w:r>
      <w:proofErr w:type="spellStart"/>
      <w:r>
        <w:t>equivaelent</w:t>
      </w:r>
      <w:proofErr w:type="spellEnd"/>
      <w:r>
        <w:t xml:space="preserve">, in the realm of finances, of the bills of exchange in the merchant world. </w:t>
      </w:r>
    </w:p>
    <w:p w14:paraId="76ABB44A" w14:textId="3F3A9FCA" w:rsidR="004504FC" w:rsidRDefault="004504FC" w:rsidP="000A1A80">
      <w:pPr>
        <w:jc w:val="both"/>
      </w:pPr>
    </w:p>
    <w:p w14:paraId="40AFE69B" w14:textId="77777777" w:rsidR="004504FC" w:rsidRDefault="004504FC" w:rsidP="000A1A80">
      <w:pPr>
        <w:jc w:val="both"/>
      </w:pPr>
    </w:p>
    <w:p w14:paraId="17B7DA70" w14:textId="77777777" w:rsidR="004504FC" w:rsidRDefault="004504FC" w:rsidP="000A1A80">
      <w:pPr>
        <w:jc w:val="both"/>
      </w:pPr>
    </w:p>
    <w:p w14:paraId="597430C9" w14:textId="77777777" w:rsidR="004504FC" w:rsidRDefault="004504FC" w:rsidP="000A1A80">
      <w:pPr>
        <w:jc w:val="both"/>
      </w:pPr>
    </w:p>
    <w:p w14:paraId="698FDFC8" w14:textId="0343C1F3" w:rsidR="004504FC" w:rsidRDefault="004504FC" w:rsidP="000A1A80">
      <w:pPr>
        <w:jc w:val="both"/>
      </w:pPr>
      <w:proofErr w:type="spellStart"/>
      <w:r>
        <w:t>Tfacilitate</w:t>
      </w:r>
      <w:proofErr w:type="spellEnd"/>
      <w:r>
        <w:t xml:space="preserve"> the transactions planning </w:t>
      </w:r>
    </w:p>
    <w:p w14:paraId="53D7283E" w14:textId="77777777" w:rsidR="004504FC" w:rsidRDefault="004504FC" w:rsidP="000A1A80">
      <w:pPr>
        <w:jc w:val="both"/>
      </w:pPr>
    </w:p>
    <w:p w14:paraId="1201915D" w14:textId="4F88F2CB" w:rsidR="00853DE5" w:rsidRDefault="004504FC" w:rsidP="000A1A80">
      <w:pPr>
        <w:jc w:val="both"/>
      </w:pPr>
      <w:proofErr w:type="spellStart"/>
      <w:r>
        <w:t>eents</w:t>
      </w:r>
      <w:proofErr w:type="spellEnd"/>
      <w:r>
        <w:t xml:space="preserve">. and , normally each month .  which were due each month. </w:t>
      </w:r>
    </w:p>
    <w:p w14:paraId="61ED6FA2" w14:textId="77777777" w:rsidR="00853DE5" w:rsidRDefault="00853DE5" w:rsidP="000A1A80">
      <w:pPr>
        <w:jc w:val="both"/>
      </w:pPr>
    </w:p>
    <w:p w14:paraId="79BD5F3A" w14:textId="77777777" w:rsidR="00853DE5" w:rsidRDefault="00853DE5" w:rsidP="000A1A80">
      <w:pPr>
        <w:jc w:val="both"/>
      </w:pPr>
    </w:p>
    <w:p w14:paraId="02A36B23" w14:textId="6CE0738A" w:rsidR="00853DE5" w:rsidRDefault="00853DE5" w:rsidP="000A1A80">
      <w:pPr>
        <w:jc w:val="both"/>
      </w:pPr>
      <w:proofErr w:type="spellStart"/>
      <w:r>
        <w:t>chronolpyg</w:t>
      </w:r>
      <w:proofErr w:type="spellEnd"/>
      <w:r>
        <w:t xml:space="preserve"> re was </w:t>
      </w:r>
    </w:p>
    <w:p w14:paraId="285470A8" w14:textId="77777777" w:rsidR="00853DE5" w:rsidRDefault="00853DE5" w:rsidP="000A1A80">
      <w:pPr>
        <w:jc w:val="both"/>
      </w:pPr>
    </w:p>
    <w:p w14:paraId="095E6679" w14:textId="5251D490" w:rsidR="006341B2" w:rsidRPr="006341B2" w:rsidRDefault="00853DE5" w:rsidP="000A1A80">
      <w:pPr>
        <w:jc w:val="both"/>
      </w:pPr>
      <w:r>
        <w:t xml:space="preserve"> RGFs and the TFs detailed the calendar of the sums </w:t>
      </w:r>
    </w:p>
    <w:p w14:paraId="5276D84C" w14:textId="77777777" w:rsidR="006341B2" w:rsidRPr="006341B2" w:rsidRDefault="006341B2" w:rsidP="000A1A80">
      <w:pPr>
        <w:jc w:val="both"/>
      </w:pPr>
    </w:p>
    <w:p w14:paraId="015CB6EC" w14:textId="77777777" w:rsidR="007C1DBD" w:rsidRDefault="007C1DBD" w:rsidP="000A1A80">
      <w:pPr>
        <w:jc w:val="both"/>
      </w:pPr>
    </w:p>
    <w:p w14:paraId="6B7C44D3" w14:textId="77777777" w:rsidR="007C1DBD" w:rsidRDefault="007C1DBD" w:rsidP="000A1A80">
      <w:pPr>
        <w:jc w:val="both"/>
      </w:pPr>
    </w:p>
    <w:p w14:paraId="65D573E4" w14:textId="5CE22A43" w:rsidR="00BB2330" w:rsidRDefault="007C1DBD" w:rsidP="000A1A80">
      <w:pPr>
        <w:jc w:val="both"/>
      </w:pPr>
      <w:r>
        <w:t xml:space="preserve"> </w:t>
      </w:r>
      <w:r w:rsidR="001A7088">
        <w:t xml:space="preserve"> t</w:t>
      </w:r>
      <w:r w:rsidR="004D0BEC">
        <w:t xml:space="preserve">ax revenue was </w:t>
      </w:r>
      <w:r w:rsidR="001A7088">
        <w:t xml:space="preserve">represented </w:t>
      </w:r>
      <w:r w:rsidR="004D0BEC">
        <w:t xml:space="preserve">by </w:t>
      </w:r>
      <w:r w:rsidR="001A7088">
        <w:t xml:space="preserve">monetary </w:t>
      </w:r>
      <w:r w:rsidR="004D0BEC">
        <w:t xml:space="preserve">instruments that </w:t>
      </w:r>
      <w:r w:rsidR="005A19EB">
        <w:t xml:space="preserve">helped </w:t>
      </w:r>
      <w:r w:rsidR="004D0BEC">
        <w:t xml:space="preserve">organise </w:t>
      </w:r>
      <w:r w:rsidR="00F643B2">
        <w:t xml:space="preserve">the </w:t>
      </w:r>
      <w:r w:rsidR="004D0BEC">
        <w:t>distribut</w:t>
      </w:r>
      <w:r w:rsidR="00F643B2">
        <w:t xml:space="preserve">ion of funds </w:t>
      </w:r>
      <w:r w:rsidR="005A19EB">
        <w:t xml:space="preserve">and the movement of specie </w:t>
      </w:r>
      <w:r w:rsidR="004D0BEC">
        <w:t xml:space="preserve">during the fiscal year. </w:t>
      </w:r>
      <w:r w:rsidR="00F752E3">
        <w:t>Use of t</w:t>
      </w:r>
      <w:r w:rsidR="005A19EB">
        <w:t>he</w:t>
      </w:r>
      <w:r w:rsidR="00F752E3">
        <w:t xml:space="preserve">se instruments </w:t>
      </w:r>
      <w:r w:rsidR="005A19EB">
        <w:t>reflected three major problems</w:t>
      </w:r>
      <w:r w:rsidR="00194A98">
        <w:t xml:space="preserve">: </w:t>
      </w:r>
      <w:r w:rsidR="005A19EB">
        <w:t>the chronology</w:t>
      </w:r>
      <w:r w:rsidR="00194A98">
        <w:t xml:space="preserve"> and </w:t>
      </w:r>
      <w:r w:rsidR="005A19EB">
        <w:t xml:space="preserve">geography </w:t>
      </w:r>
      <w:r w:rsidR="00194A98">
        <w:t xml:space="preserve">of payments, and </w:t>
      </w:r>
      <w:r w:rsidR="00F752E3">
        <w:t xml:space="preserve">the </w:t>
      </w:r>
      <w:r w:rsidR="005A19EB">
        <w:t xml:space="preserve">materiality of </w:t>
      </w:r>
      <w:r w:rsidR="00F752E3">
        <w:t xml:space="preserve">taxes. From a purely material point of view, collecting and remitting taxes involved the handling </w:t>
      </w:r>
      <w:r w:rsidR="007D5F72">
        <w:t xml:space="preserve">of a very ponderous </w:t>
      </w:r>
      <w:r w:rsidR="00F752E3">
        <w:t xml:space="preserve">commodity. Dessert calculated that an office of </w:t>
      </w:r>
      <w:proofErr w:type="spellStart"/>
      <w:r w:rsidR="00F752E3" w:rsidRPr="00F752E3">
        <w:rPr>
          <w:i/>
          <w:iCs/>
        </w:rPr>
        <w:t>conseiller</w:t>
      </w:r>
      <w:proofErr w:type="spellEnd"/>
      <w:r w:rsidR="00F752E3">
        <w:t xml:space="preserve"> in the Paris </w:t>
      </w:r>
      <w:proofErr w:type="spellStart"/>
      <w:r w:rsidR="00F752E3">
        <w:t>Parlement</w:t>
      </w:r>
      <w:proofErr w:type="spellEnd"/>
      <w:r w:rsidR="00F752E3">
        <w:t xml:space="preserve"> </w:t>
      </w:r>
      <w:r w:rsidR="007D5F72">
        <w:t xml:space="preserve">three tons of gold. A financial infrastructure was therefore necessary to minimise the </w:t>
      </w:r>
      <w:r w:rsidR="00CD6BB6">
        <w:t xml:space="preserve">needs as well as the </w:t>
      </w:r>
      <w:r w:rsidR="007D5F72">
        <w:t xml:space="preserve">costs and risks of moving coins back and forth around the kingdom. </w:t>
      </w:r>
      <w:r w:rsidR="00C460EE">
        <w:t xml:space="preserve">Substituting notes for coins and showing the advantages of such a transition towards paper money, was one of John Law’s arguments in favour of </w:t>
      </w:r>
      <w:r w:rsidR="000A1A80">
        <w:t xml:space="preserve">his </w:t>
      </w:r>
      <w:r w:rsidR="00C460EE">
        <w:t>bank</w:t>
      </w:r>
      <w:r w:rsidR="000A1A80">
        <w:t xml:space="preserve"> project</w:t>
      </w:r>
      <w:r w:rsidR="00C460EE">
        <w:t xml:space="preserve">. </w:t>
      </w:r>
      <w:r w:rsidR="009D2E47">
        <w:t>Indeed, t</w:t>
      </w:r>
      <w:r w:rsidR="000A1A80">
        <w:t xml:space="preserve">he marking of a typical bag of coins, worth 1,000 lt., that were </w:t>
      </w:r>
      <w:r w:rsidR="00CD6BB6">
        <w:t xml:space="preserve">usually </w:t>
      </w:r>
      <w:r w:rsidR="000A1A80">
        <w:t xml:space="preserve">caried around the capital city for </w:t>
      </w:r>
      <w:r w:rsidR="009D2E47">
        <w:t xml:space="preserve">buying and selling, </w:t>
      </w:r>
      <w:r w:rsidR="000A1A80">
        <w:t xml:space="preserve">had </w:t>
      </w:r>
      <w:r w:rsidR="009D2E47">
        <w:t xml:space="preserve">showed </w:t>
      </w:r>
      <w:r w:rsidR="000A1A80">
        <w:t xml:space="preserve">that the same bag of money was </w:t>
      </w:r>
      <w:r w:rsidR="009D2E47">
        <w:t xml:space="preserve">sometimes </w:t>
      </w:r>
      <w:r w:rsidR="000A1A80">
        <w:t xml:space="preserve">dispatched and received by the same individual in the course of a single day. </w:t>
      </w:r>
      <w:r w:rsidR="0019457F">
        <w:t xml:space="preserve">As is well known, the failure of John Law’s scheme reinforced the position of the </w:t>
      </w:r>
      <w:r w:rsidR="0019457F" w:rsidRPr="0019457F">
        <w:rPr>
          <w:i/>
          <w:iCs/>
        </w:rPr>
        <w:t>financiers</w:t>
      </w:r>
      <w:r w:rsidR="0019457F">
        <w:t xml:space="preserve"> within the fiscal system, and the associate profits</w:t>
      </w:r>
      <w:r w:rsidR="001C611E">
        <w:t xml:space="preserve"> to be made from the </w:t>
      </w:r>
      <w:r w:rsidR="009D2E47">
        <w:t xml:space="preserve">handling </w:t>
      </w:r>
      <w:r w:rsidR="001C611E">
        <w:t xml:space="preserve">of </w:t>
      </w:r>
      <w:r w:rsidR="00CD6BB6">
        <w:t xml:space="preserve">precious metal, </w:t>
      </w:r>
      <w:r w:rsidR="00194A98">
        <w:t xml:space="preserve">crucial </w:t>
      </w:r>
      <w:r w:rsidR="009D2E47">
        <w:t>aspects that will be discussed more specifically in the next part</w:t>
      </w:r>
      <w:r w:rsidR="00CD6BB6">
        <w:t xml:space="preserve"> </w:t>
      </w:r>
      <w:r w:rsidR="00194A98">
        <w:t xml:space="preserve">of the book and </w:t>
      </w:r>
      <w:r w:rsidR="00CD6BB6">
        <w:t xml:space="preserve">devoted to the costs of the </w:t>
      </w:r>
      <w:proofErr w:type="spellStart"/>
      <w:r w:rsidR="00CD6BB6" w:rsidRPr="00CD6BB6">
        <w:rPr>
          <w:i/>
          <w:iCs/>
        </w:rPr>
        <w:t>système</w:t>
      </w:r>
      <w:proofErr w:type="spellEnd"/>
      <w:r w:rsidR="00CD6BB6" w:rsidRPr="00CD6BB6">
        <w:rPr>
          <w:i/>
          <w:iCs/>
        </w:rPr>
        <w:t xml:space="preserve"> </w:t>
      </w:r>
      <w:proofErr w:type="spellStart"/>
      <w:r w:rsidR="00CD6BB6" w:rsidRPr="00CD6BB6">
        <w:rPr>
          <w:i/>
          <w:iCs/>
        </w:rPr>
        <w:t>fisco</w:t>
      </w:r>
      <w:proofErr w:type="spellEnd"/>
      <w:r w:rsidR="00CD6BB6" w:rsidRPr="00CD6BB6">
        <w:rPr>
          <w:i/>
          <w:iCs/>
        </w:rPr>
        <w:t>-financier</w:t>
      </w:r>
      <w:r w:rsidR="0019457F">
        <w:t xml:space="preserve">. </w:t>
      </w:r>
    </w:p>
    <w:p w14:paraId="3366DA76" w14:textId="2B2884BE" w:rsidR="002F5A33" w:rsidRDefault="00194A98" w:rsidP="000A1A80">
      <w:pPr>
        <w:jc w:val="both"/>
      </w:pPr>
      <w:r>
        <w:t xml:space="preserve">As opposed to money, and is function in the exchange of goods, the aim of </w:t>
      </w:r>
      <w:r w:rsidR="009D2E47">
        <w:t>credit instruments was to</w:t>
      </w:r>
      <w:r w:rsidR="00BB2330">
        <w:t xml:space="preserve"> ensure that </w:t>
      </w:r>
      <w:r>
        <w:t xml:space="preserve">royal </w:t>
      </w:r>
      <w:r w:rsidR="009D2E47">
        <w:t>expenditure</w:t>
      </w:r>
      <w:r w:rsidR="00BB2330">
        <w:t xml:space="preserve"> could be </w:t>
      </w:r>
      <w:r>
        <w:t xml:space="preserve">paid </w:t>
      </w:r>
      <w:r w:rsidR="00C02DA6">
        <w:t xml:space="preserve">punctually, and </w:t>
      </w:r>
      <w:r w:rsidR="00BB2330">
        <w:t xml:space="preserve">regardless of the collection of tax. </w:t>
      </w:r>
      <w:r>
        <w:t>Indeed</w:t>
      </w:r>
      <w:r w:rsidR="001E1707">
        <w:t>, and a</w:t>
      </w:r>
      <w:r w:rsidR="00BB2330">
        <w:t>lthough payment of the various taxes was staggered across the year</w:t>
      </w:r>
      <w:r w:rsidR="007D543A">
        <w:t xml:space="preserve"> to facilitate their payment by </w:t>
      </w:r>
      <w:r w:rsidR="00093CA6">
        <w:t xml:space="preserve">the </w:t>
      </w:r>
      <w:r w:rsidR="007D543A">
        <w:t>taxpayers</w:t>
      </w:r>
      <w:r w:rsidR="00BB2330">
        <w:t xml:space="preserve">, the reality on the ground was </w:t>
      </w:r>
      <w:r w:rsidR="007D543A">
        <w:t xml:space="preserve">quite </w:t>
      </w:r>
      <w:r w:rsidR="00BB2330">
        <w:t>different.</w:t>
      </w:r>
      <w:r w:rsidR="00F6310F" w:rsidRPr="00F6310F">
        <w:t xml:space="preserve"> </w:t>
      </w:r>
      <w:bookmarkStart w:id="1" w:name="_Hlk59123092"/>
      <w:r w:rsidR="00F6310F">
        <w:t>As a matter of fact, tax payments span two fiscal years, usually taking between 15 and 24 months</w:t>
      </w:r>
      <w:r w:rsidR="001E1707">
        <w:t xml:space="preserve"> to collect</w:t>
      </w:r>
      <w:r w:rsidR="00F6310F">
        <w:t>.</w:t>
      </w:r>
      <w:bookmarkEnd w:id="1"/>
      <w:r w:rsidR="00F6310F">
        <w:t xml:space="preserve"> </w:t>
      </w:r>
      <w:r w:rsidR="00BB2330">
        <w:t xml:space="preserve">In tax parlance, Summer was known as the dry months </w:t>
      </w:r>
      <w:r w:rsidR="007D543A">
        <w:t xml:space="preserve">for cash was not mainly destined to satisfy the expectations of tax receivers but to pay the salaries of harvesters. </w:t>
      </w:r>
      <w:r w:rsidR="00CD6BB6">
        <w:t xml:space="preserve">The very size of the kingdom and the diversity of its climates meant that localities and regions </w:t>
      </w:r>
      <w:r w:rsidR="00C02DA6">
        <w:t xml:space="preserve">were likely to </w:t>
      </w:r>
      <w:r>
        <w:t xml:space="preserve">suffer </w:t>
      </w:r>
      <w:r w:rsidR="00CD6BB6" w:rsidRPr="00CD6BB6">
        <w:rPr>
          <w:i/>
          <w:iCs/>
        </w:rPr>
        <w:t>ad hoc</w:t>
      </w:r>
      <w:r w:rsidR="00CD6BB6">
        <w:t xml:space="preserve"> accidents that </w:t>
      </w:r>
      <w:r w:rsidR="00093CA6">
        <w:t xml:space="preserve">affected the capacity </w:t>
      </w:r>
      <w:r w:rsidR="00CD6BB6">
        <w:t xml:space="preserve">of their taxpayers </w:t>
      </w:r>
      <w:r w:rsidR="00093CA6">
        <w:t>to pay</w:t>
      </w:r>
      <w:r>
        <w:t xml:space="preserve"> on time</w:t>
      </w:r>
      <w:r w:rsidR="00CD6BB6">
        <w:t xml:space="preserve">. War, however, </w:t>
      </w:r>
      <w:r>
        <w:t xml:space="preserve">was </w:t>
      </w:r>
      <w:r w:rsidR="00CD6BB6">
        <w:t xml:space="preserve">the </w:t>
      </w:r>
      <w:r w:rsidR="00C02DA6">
        <w:t xml:space="preserve">general </w:t>
      </w:r>
      <w:r w:rsidR="00CD6BB6">
        <w:t xml:space="preserve">cause </w:t>
      </w:r>
      <w:r>
        <w:t xml:space="preserve">for the discrepancy </w:t>
      </w:r>
      <w:r w:rsidR="00C02DA6">
        <w:t xml:space="preserve">between revenue expected and their payment, </w:t>
      </w:r>
      <w:r w:rsidR="00CD6BB6">
        <w:t>either</w:t>
      </w:r>
      <w:r w:rsidR="002F5A33">
        <w:t xml:space="preserve"> because of the increased tax burden</w:t>
      </w:r>
      <w:r w:rsidR="00C02DA6">
        <w:t xml:space="preserve"> and </w:t>
      </w:r>
      <w:r w:rsidR="002F5A33">
        <w:t>its social distribution</w:t>
      </w:r>
      <w:r w:rsidR="00C02DA6">
        <w:t xml:space="preserve">, or its impact on </w:t>
      </w:r>
      <w:r w:rsidR="00093CA6">
        <w:t>economic</w:t>
      </w:r>
      <w:r w:rsidR="00C02DA6">
        <w:t xml:space="preserve"> activity</w:t>
      </w:r>
      <w:r w:rsidR="00093CA6">
        <w:t xml:space="preserve">. This </w:t>
      </w:r>
      <w:r w:rsidR="001E1707">
        <w:t>was</w:t>
      </w:r>
      <w:r w:rsidR="00093CA6">
        <w:t xml:space="preserve"> </w:t>
      </w:r>
      <w:r w:rsidR="002F5A33">
        <w:t xml:space="preserve">essentially </w:t>
      </w:r>
      <w:r w:rsidR="00093CA6">
        <w:t xml:space="preserve">to </w:t>
      </w:r>
      <w:r w:rsidR="002F5A33">
        <w:t xml:space="preserve">mitigate </w:t>
      </w:r>
      <w:r w:rsidR="00093CA6">
        <w:t xml:space="preserve">variations in tax receipts that the king </w:t>
      </w:r>
      <w:r w:rsidR="006F28E8">
        <w:t>relied on credit instruments</w:t>
      </w:r>
      <w:r w:rsidR="002F5A33">
        <w:t xml:space="preserve">. They served the same services, were the </w:t>
      </w:r>
      <w:proofErr w:type="spellStart"/>
      <w:r w:rsidR="002F5A33">
        <w:t>equivaelent</w:t>
      </w:r>
      <w:proofErr w:type="spellEnd"/>
      <w:r w:rsidR="002F5A33">
        <w:t xml:space="preserve">, </w:t>
      </w:r>
      <w:r w:rsidR="006F28E8">
        <w:t xml:space="preserve">in the realm of finances, of </w:t>
      </w:r>
      <w:r w:rsidR="002F5A33">
        <w:t xml:space="preserve">the </w:t>
      </w:r>
      <w:r w:rsidR="006F28E8">
        <w:t xml:space="preserve">bills of exchange in the merchant world. </w:t>
      </w:r>
    </w:p>
    <w:p w14:paraId="59723826" w14:textId="333FBC73" w:rsidR="00645513" w:rsidRDefault="001E1707" w:rsidP="000A1A80">
      <w:pPr>
        <w:jc w:val="both"/>
      </w:pPr>
      <w:r>
        <w:t>V</w:t>
      </w:r>
      <w:r w:rsidR="006F28E8">
        <w:t xml:space="preserve">arious types of instruments were used to </w:t>
      </w:r>
      <w:r w:rsidR="00C02DA6">
        <w:t>meet issues of synchronicity</w:t>
      </w:r>
      <w:r w:rsidR="006F28E8">
        <w:t xml:space="preserve"> </w:t>
      </w:r>
      <w:r>
        <w:t xml:space="preserve">between revenue and expenditure </w:t>
      </w:r>
      <w:r w:rsidR="006F28E8">
        <w:t>under the Old Regime</w:t>
      </w:r>
      <w:r>
        <w:t>.</w:t>
      </w:r>
      <w:r w:rsidR="006F28E8">
        <w:t xml:space="preserve"> </w:t>
      </w:r>
      <w:r>
        <w:t>In the 18</w:t>
      </w:r>
      <w:r w:rsidRPr="001E1707">
        <w:rPr>
          <w:vertAlign w:val="superscript"/>
        </w:rPr>
        <w:t>th</w:t>
      </w:r>
      <w:r>
        <w:t xml:space="preserve"> century, the two </w:t>
      </w:r>
      <w:r w:rsidR="006F28E8">
        <w:t xml:space="preserve">principal forms were </w:t>
      </w:r>
      <w:proofErr w:type="spellStart"/>
      <w:r w:rsidR="006F28E8" w:rsidRPr="006F28E8">
        <w:rPr>
          <w:i/>
          <w:iCs/>
        </w:rPr>
        <w:t>rescriptions</w:t>
      </w:r>
      <w:proofErr w:type="spellEnd"/>
      <w:r w:rsidR="006F28E8">
        <w:t xml:space="preserve">, on the one hand, and </w:t>
      </w:r>
      <w:r w:rsidR="006F28E8" w:rsidRPr="006F28E8">
        <w:rPr>
          <w:i/>
          <w:iCs/>
        </w:rPr>
        <w:t xml:space="preserve">billets des </w:t>
      </w:r>
      <w:proofErr w:type="spellStart"/>
      <w:r w:rsidR="006F28E8" w:rsidRPr="006F28E8">
        <w:rPr>
          <w:i/>
          <w:iCs/>
        </w:rPr>
        <w:t>fermes</w:t>
      </w:r>
      <w:proofErr w:type="spellEnd"/>
      <w:r w:rsidR="006F28E8">
        <w:t xml:space="preserve">, on the other hand. </w:t>
      </w:r>
      <w:proofErr w:type="spellStart"/>
      <w:r w:rsidR="006F28E8" w:rsidRPr="006F28E8">
        <w:rPr>
          <w:i/>
          <w:iCs/>
        </w:rPr>
        <w:t>Rescriptions</w:t>
      </w:r>
      <w:proofErr w:type="spellEnd"/>
      <w:r w:rsidR="006F28E8">
        <w:t xml:space="preserve"> were orders of payments that were </w:t>
      </w:r>
      <w:r>
        <w:t xml:space="preserve">drawn, </w:t>
      </w:r>
      <w:r w:rsidR="006F28E8">
        <w:t>on the one hand, by a tax collector</w:t>
      </w:r>
      <w:r>
        <w:t xml:space="preserve"> on </w:t>
      </w:r>
      <w:r w:rsidR="006F28E8">
        <w:t xml:space="preserve">the agent who </w:t>
      </w:r>
      <w:r>
        <w:t xml:space="preserve">kept </w:t>
      </w:r>
      <w:r w:rsidR="006F28E8">
        <w:t>the actual funds, and delivered, on the other hand, to a creditor or payee. In the second half of the 18</w:t>
      </w:r>
      <w:r w:rsidR="006F28E8" w:rsidRPr="006F28E8">
        <w:rPr>
          <w:vertAlign w:val="superscript"/>
        </w:rPr>
        <w:t>th</w:t>
      </w:r>
      <w:r w:rsidR="006F28E8">
        <w:t xml:space="preserve"> century, </w:t>
      </w:r>
      <w:r>
        <w:t xml:space="preserve">the </w:t>
      </w:r>
      <w:proofErr w:type="spellStart"/>
      <w:r w:rsidR="006F28E8" w:rsidRPr="006F28E8">
        <w:rPr>
          <w:i/>
          <w:iCs/>
        </w:rPr>
        <w:t>rescriptions</w:t>
      </w:r>
      <w:proofErr w:type="spellEnd"/>
      <w:r w:rsidR="006F28E8" w:rsidRPr="006F28E8">
        <w:rPr>
          <w:i/>
          <w:iCs/>
        </w:rPr>
        <w:t xml:space="preserve"> </w:t>
      </w:r>
      <w:r w:rsidR="006F28E8">
        <w:t xml:space="preserve">were </w:t>
      </w:r>
      <w:r>
        <w:t xml:space="preserve">developed as </w:t>
      </w:r>
      <w:proofErr w:type="spellStart"/>
      <w:r>
        <w:t>as</w:t>
      </w:r>
      <w:proofErr w:type="spellEnd"/>
      <w:r>
        <w:t xml:space="preserve"> </w:t>
      </w:r>
      <w:r w:rsidR="006F28E8">
        <w:t xml:space="preserve">services to individuals, </w:t>
      </w:r>
      <w:r w:rsidR="00C02DA6">
        <w:t xml:space="preserve">like a bank, </w:t>
      </w:r>
      <w:r w:rsidR="006F28E8">
        <w:t>t</w:t>
      </w:r>
      <w:r w:rsidR="00C423E1">
        <w:t>o remit and transfer funds from one place to another</w:t>
      </w:r>
      <w:r w:rsidR="006F28E8">
        <w:t xml:space="preserve">. </w:t>
      </w:r>
      <w:r w:rsidR="00C423E1">
        <w:t xml:space="preserve">This was a recent development, though. The real purpose of the </w:t>
      </w:r>
      <w:proofErr w:type="spellStart"/>
      <w:r w:rsidR="00C423E1" w:rsidRPr="00C423E1">
        <w:rPr>
          <w:i/>
          <w:iCs/>
        </w:rPr>
        <w:t>rescriptions</w:t>
      </w:r>
      <w:proofErr w:type="spellEnd"/>
      <w:r w:rsidR="00C423E1">
        <w:t xml:space="preserve"> was t</w:t>
      </w:r>
      <w:r w:rsidR="00C02DA6">
        <w:t>wofold: t</w:t>
      </w:r>
      <w:r w:rsidR="00C423E1">
        <w:t xml:space="preserve">o </w:t>
      </w:r>
      <w:r>
        <w:t xml:space="preserve">dispose of </w:t>
      </w:r>
      <w:r w:rsidR="00C02DA6">
        <w:t xml:space="preserve">the revenue of the fiscal current year, and to anticipate the tax revenue of future years. The </w:t>
      </w:r>
      <w:r w:rsidR="00C02DA6" w:rsidRPr="00C02DA6">
        <w:rPr>
          <w:i/>
          <w:iCs/>
        </w:rPr>
        <w:t xml:space="preserve">billets des </w:t>
      </w:r>
      <w:proofErr w:type="spellStart"/>
      <w:r w:rsidR="00C02DA6" w:rsidRPr="00C02DA6">
        <w:rPr>
          <w:i/>
          <w:iCs/>
        </w:rPr>
        <w:t>fermes</w:t>
      </w:r>
      <w:proofErr w:type="spellEnd"/>
      <w:r w:rsidR="00C02DA6">
        <w:t xml:space="preserve">, which succeeded </w:t>
      </w:r>
      <w:r>
        <w:t xml:space="preserve">earlier prorogations, </w:t>
      </w:r>
      <w:r w:rsidR="00645513">
        <w:t xml:space="preserve">had the same purposes but was the name attached to the credit instruments that tax farmers relied on. </w:t>
      </w:r>
    </w:p>
    <w:p w14:paraId="3509939B" w14:textId="1DE5860B" w:rsidR="003642C0" w:rsidRPr="003642C0" w:rsidRDefault="003642C0" w:rsidP="000A1A80">
      <w:pPr>
        <w:jc w:val="both"/>
        <w:rPr>
          <w:i/>
          <w:iCs/>
        </w:rPr>
      </w:pPr>
      <w:proofErr w:type="spellStart"/>
      <w:r w:rsidRPr="003642C0">
        <w:rPr>
          <w:i/>
          <w:iCs/>
        </w:rPr>
        <w:t>Rescriptions</w:t>
      </w:r>
      <w:proofErr w:type="spellEnd"/>
      <w:r w:rsidRPr="003642C0">
        <w:rPr>
          <w:i/>
          <w:iCs/>
        </w:rPr>
        <w:t xml:space="preserve"> as a tool prevision. </w:t>
      </w:r>
    </w:p>
    <w:p w14:paraId="08F668BF" w14:textId="4643E088" w:rsidR="006328CE" w:rsidRDefault="006D02D7" w:rsidP="000A1A80">
      <w:pPr>
        <w:jc w:val="both"/>
        <w:rPr>
          <w:iCs/>
        </w:rPr>
      </w:pPr>
      <w:r>
        <w:lastRenderedPageBreak/>
        <w:t>Under Louis XIV, t</w:t>
      </w:r>
      <w:r w:rsidR="00645513">
        <w:t xml:space="preserve">he summaries of the accounts of the </w:t>
      </w:r>
      <w:proofErr w:type="spellStart"/>
      <w:r w:rsidR="00645513" w:rsidRPr="00645513">
        <w:rPr>
          <w:i/>
          <w:iCs/>
        </w:rPr>
        <w:t>Trésor</w:t>
      </w:r>
      <w:proofErr w:type="spellEnd"/>
      <w:r w:rsidR="00645513" w:rsidRPr="00645513">
        <w:rPr>
          <w:i/>
          <w:iCs/>
        </w:rPr>
        <w:t xml:space="preserve"> royal</w:t>
      </w:r>
      <w:r w:rsidR="00645513">
        <w:t xml:space="preserve"> </w:t>
      </w:r>
      <w:r>
        <w:t xml:space="preserve">do not </w:t>
      </w:r>
      <w:r w:rsidR="00645513">
        <w:t xml:space="preserve">evidence the ways in which the </w:t>
      </w:r>
      <w:proofErr w:type="spellStart"/>
      <w:r w:rsidR="00645513" w:rsidRPr="00645513">
        <w:rPr>
          <w:i/>
          <w:iCs/>
        </w:rPr>
        <w:t>rescriptions</w:t>
      </w:r>
      <w:proofErr w:type="spellEnd"/>
      <w:r w:rsidR="00645513">
        <w:t xml:space="preserve"> were used to sustain </w:t>
      </w:r>
      <w:r>
        <w:t xml:space="preserve">the </w:t>
      </w:r>
      <w:r w:rsidR="00645513">
        <w:t xml:space="preserve">regular flow of </w:t>
      </w:r>
      <w:r>
        <w:t xml:space="preserve">ordinary </w:t>
      </w:r>
      <w:r w:rsidR="00645513">
        <w:t xml:space="preserve">revenue from year to year. </w:t>
      </w:r>
      <w:r w:rsidR="00B65BB5">
        <w:t xml:space="preserve">There is no doubt, however, that the finance minister discussed with the tax collectors and agreed with them on </w:t>
      </w:r>
      <w:r w:rsidR="000A5D55">
        <w:t>calendar of payments</w:t>
      </w:r>
      <w:r w:rsidR="00B65BB5">
        <w:t xml:space="preserve">, which, moreover, was updated according to circumstances. The tax leases passed with the tax farmers every six years, in the case of indirect taxes, and the individual </w:t>
      </w:r>
      <w:proofErr w:type="spellStart"/>
      <w:r w:rsidR="00B65BB5" w:rsidRPr="00B65BB5">
        <w:rPr>
          <w:i/>
          <w:iCs/>
        </w:rPr>
        <w:t>soumission</w:t>
      </w:r>
      <w:proofErr w:type="spellEnd"/>
      <w:r w:rsidR="00B65BB5">
        <w:t xml:space="preserve"> subscribed each year by each </w:t>
      </w:r>
      <w:proofErr w:type="spellStart"/>
      <w:r w:rsidR="00B65BB5" w:rsidRPr="00B65BB5">
        <w:rPr>
          <w:i/>
          <w:iCs/>
        </w:rPr>
        <w:t>receveur</w:t>
      </w:r>
      <w:proofErr w:type="spellEnd"/>
      <w:r w:rsidR="00B65BB5" w:rsidRPr="00B65BB5">
        <w:rPr>
          <w:i/>
          <w:iCs/>
        </w:rPr>
        <w:t xml:space="preserve"> </w:t>
      </w:r>
      <w:proofErr w:type="spellStart"/>
      <w:r w:rsidR="00B65BB5">
        <w:rPr>
          <w:i/>
          <w:iCs/>
        </w:rPr>
        <w:t>général</w:t>
      </w:r>
      <w:proofErr w:type="spellEnd"/>
      <w:r w:rsidR="00B65BB5">
        <w:rPr>
          <w:i/>
          <w:iCs/>
        </w:rPr>
        <w:t xml:space="preserve">, </w:t>
      </w:r>
      <w:r w:rsidR="00B65BB5">
        <w:t xml:space="preserve">for direct taxes, stipulated these arrangements which were updated to changing circumstances. </w:t>
      </w:r>
      <w:r w:rsidR="00B514C0">
        <w:t xml:space="preserve">Whether or not the taxes were collected, the tax collectors </w:t>
      </w:r>
      <w:r w:rsidR="00B65BB5">
        <w:t xml:space="preserve">knew in advance what sums they </w:t>
      </w:r>
      <w:r w:rsidR="00E574CD">
        <w:t xml:space="preserve">had </w:t>
      </w:r>
      <w:r w:rsidR="00B65BB5">
        <w:t>to pay at what moment</w:t>
      </w:r>
      <w:r w:rsidR="00B514C0">
        <w:t xml:space="preserve">. As it were, the </w:t>
      </w:r>
      <w:proofErr w:type="spellStart"/>
      <w:r w:rsidR="00B514C0" w:rsidRPr="00B514C0">
        <w:rPr>
          <w:i/>
          <w:iCs/>
        </w:rPr>
        <w:t>rescr</w:t>
      </w:r>
      <w:r w:rsidR="00B514C0">
        <w:rPr>
          <w:i/>
          <w:iCs/>
        </w:rPr>
        <w:t>i</w:t>
      </w:r>
      <w:r w:rsidR="00B514C0" w:rsidRPr="00B514C0">
        <w:rPr>
          <w:i/>
          <w:iCs/>
        </w:rPr>
        <w:t>ptions</w:t>
      </w:r>
      <w:proofErr w:type="spellEnd"/>
      <w:r w:rsidR="00B514C0">
        <w:rPr>
          <w:i/>
          <w:iCs/>
        </w:rPr>
        <w:t xml:space="preserve"> </w:t>
      </w:r>
      <w:r w:rsidR="00B514C0">
        <w:t>operated like cheques on the revenue from taxes</w:t>
      </w:r>
      <w:r w:rsidR="00E574CD">
        <w:t xml:space="preserve">, and they were handed out in lieu of cash to the </w:t>
      </w:r>
      <w:proofErr w:type="spellStart"/>
      <w:r w:rsidR="00E574CD" w:rsidRPr="00E574CD">
        <w:rPr>
          <w:i/>
          <w:iCs/>
        </w:rPr>
        <w:t>Trésor</w:t>
      </w:r>
      <w:proofErr w:type="spellEnd"/>
      <w:r w:rsidR="00E574CD" w:rsidRPr="00E574CD">
        <w:rPr>
          <w:i/>
          <w:iCs/>
        </w:rPr>
        <w:t xml:space="preserve"> royal</w:t>
      </w:r>
      <w:r w:rsidR="00E574CD">
        <w:t xml:space="preserve"> and distributed among the treasurers of the departments. </w:t>
      </w:r>
      <w:r w:rsidR="00E574CD">
        <w:rPr>
          <w:iCs/>
        </w:rPr>
        <w:t xml:space="preserve">If a tax </w:t>
      </w:r>
      <w:r w:rsidR="004D4F00">
        <w:rPr>
          <w:iCs/>
        </w:rPr>
        <w:t xml:space="preserve">agent </w:t>
      </w:r>
      <w:r w:rsidR="00E574CD">
        <w:rPr>
          <w:iCs/>
        </w:rPr>
        <w:t xml:space="preserve">did not have the funds available to honour the </w:t>
      </w:r>
      <w:proofErr w:type="spellStart"/>
      <w:r w:rsidR="00E574CD" w:rsidRPr="00E574CD">
        <w:rPr>
          <w:i/>
        </w:rPr>
        <w:t>rescription</w:t>
      </w:r>
      <w:proofErr w:type="spellEnd"/>
      <w:r w:rsidR="00E574CD">
        <w:rPr>
          <w:iCs/>
        </w:rPr>
        <w:t xml:space="preserve"> </w:t>
      </w:r>
      <w:r w:rsidR="004D4F00">
        <w:rPr>
          <w:iCs/>
        </w:rPr>
        <w:t xml:space="preserve">drawn upon him </w:t>
      </w:r>
      <w:r w:rsidR="00E574CD">
        <w:rPr>
          <w:iCs/>
        </w:rPr>
        <w:t xml:space="preserve">on maturity, then </w:t>
      </w:r>
      <w:r w:rsidR="004D4F00">
        <w:rPr>
          <w:iCs/>
        </w:rPr>
        <w:t>t</w:t>
      </w:r>
      <w:r w:rsidR="00E574CD">
        <w:rPr>
          <w:iCs/>
        </w:rPr>
        <w:t xml:space="preserve">he </w:t>
      </w:r>
      <w:r w:rsidR="004D4F00">
        <w:rPr>
          <w:iCs/>
        </w:rPr>
        <w:t xml:space="preserve">tax collector could ask for a delay, </w:t>
      </w:r>
      <w:r w:rsidR="00E574CD">
        <w:rPr>
          <w:iCs/>
        </w:rPr>
        <w:t xml:space="preserve">borrow money or </w:t>
      </w:r>
      <w:r w:rsidR="004D4F00">
        <w:rPr>
          <w:iCs/>
        </w:rPr>
        <w:t xml:space="preserve">become </w:t>
      </w:r>
      <w:r w:rsidR="00E574CD">
        <w:rPr>
          <w:iCs/>
        </w:rPr>
        <w:t xml:space="preserve">liable on his personal fortune. </w:t>
      </w:r>
      <w:r w:rsidR="004D4F00">
        <w:rPr>
          <w:iCs/>
        </w:rPr>
        <w:t xml:space="preserve">Diversion of monies could explain such an unfortunate situation, and if the missing sums were considerable the tax collector or his agent could be sent to trial before the </w:t>
      </w:r>
      <w:proofErr w:type="spellStart"/>
      <w:r w:rsidR="004D4F00" w:rsidRPr="004D4F00">
        <w:rPr>
          <w:i/>
        </w:rPr>
        <w:t>cour</w:t>
      </w:r>
      <w:proofErr w:type="spellEnd"/>
      <w:r w:rsidR="004D4F00" w:rsidRPr="004D4F00">
        <w:rPr>
          <w:i/>
        </w:rPr>
        <w:t xml:space="preserve"> des aides</w:t>
      </w:r>
      <w:r w:rsidR="004D4F00">
        <w:rPr>
          <w:iCs/>
        </w:rPr>
        <w:t xml:space="preserve"> or a special commission of the </w:t>
      </w:r>
      <w:r w:rsidR="00E93825">
        <w:rPr>
          <w:iCs/>
        </w:rPr>
        <w:t xml:space="preserve">Conseil royal set up to enquire. Inevitably, failure to pay would raise public outcry about misuse of royal revenue. </w:t>
      </w:r>
      <w:r w:rsidR="004D4F00">
        <w:rPr>
          <w:iCs/>
        </w:rPr>
        <w:t xml:space="preserve">But </w:t>
      </w:r>
      <w:r w:rsidR="00E93825">
        <w:rPr>
          <w:iCs/>
        </w:rPr>
        <w:t xml:space="preserve">liquidity problems could also arise from various other causes, among which </w:t>
      </w:r>
      <w:r w:rsidR="004D4F00">
        <w:rPr>
          <w:iCs/>
        </w:rPr>
        <w:t>taxpayers</w:t>
      </w:r>
      <w:r w:rsidR="00E93825">
        <w:rPr>
          <w:iCs/>
        </w:rPr>
        <w:t xml:space="preserve">’ sluggishness to pay or embezzlement of funds. During the French Revolution, tax collection was paralysed by delays in the preparation of tax rolls and that some cities, for political reasons, were not willing to press on. </w:t>
      </w:r>
    </w:p>
    <w:p w14:paraId="7D870345" w14:textId="77777777" w:rsidR="003642C0" w:rsidRDefault="006328CE" w:rsidP="000A1A80">
      <w:pPr>
        <w:jc w:val="both"/>
        <w:rPr>
          <w:iCs/>
        </w:rPr>
      </w:pPr>
      <w:r>
        <w:rPr>
          <w:iCs/>
        </w:rPr>
        <w:t>T</w:t>
      </w:r>
      <w:r w:rsidR="00E93825">
        <w:rPr>
          <w:iCs/>
        </w:rPr>
        <w:t xml:space="preserve">he many events that might interrupt the smooth </w:t>
      </w:r>
      <w:r>
        <w:rPr>
          <w:iCs/>
        </w:rPr>
        <w:t xml:space="preserve">flow </w:t>
      </w:r>
      <w:r w:rsidR="00E93825">
        <w:rPr>
          <w:iCs/>
        </w:rPr>
        <w:t xml:space="preserve">of taxes </w:t>
      </w:r>
      <w:r>
        <w:rPr>
          <w:iCs/>
        </w:rPr>
        <w:t>called for some flexibility to absorb deficiencies. After the collapse of John Law’s system, the government sought to resolve</w:t>
      </w:r>
      <w:r w:rsidR="00A43647">
        <w:rPr>
          <w:iCs/>
        </w:rPr>
        <w:t xml:space="preserve"> the tensions that had seen </w:t>
      </w:r>
      <w:proofErr w:type="spellStart"/>
      <w:r w:rsidR="00A43647">
        <w:rPr>
          <w:iCs/>
        </w:rPr>
        <w:t>Chamillart</w:t>
      </w:r>
      <w:proofErr w:type="spellEnd"/>
      <w:r w:rsidR="00A43647">
        <w:rPr>
          <w:iCs/>
        </w:rPr>
        <w:t xml:space="preserve"> and Noailles clash with the </w:t>
      </w:r>
      <w:proofErr w:type="spellStart"/>
      <w:r w:rsidR="00A43647" w:rsidRPr="00A43647">
        <w:rPr>
          <w:i/>
        </w:rPr>
        <w:t>receveurs</w:t>
      </w:r>
      <w:proofErr w:type="spellEnd"/>
      <w:r w:rsidR="00A43647" w:rsidRPr="00A43647">
        <w:rPr>
          <w:i/>
        </w:rPr>
        <w:t xml:space="preserve"> </w:t>
      </w:r>
      <w:proofErr w:type="spellStart"/>
      <w:r w:rsidR="00A43647" w:rsidRPr="00A43647">
        <w:rPr>
          <w:i/>
        </w:rPr>
        <w:t>généraux</w:t>
      </w:r>
      <w:proofErr w:type="spellEnd"/>
      <w:r w:rsidR="00A43647" w:rsidRPr="00A43647">
        <w:rPr>
          <w:i/>
        </w:rPr>
        <w:t xml:space="preserve"> des finances</w:t>
      </w:r>
      <w:r w:rsidR="00A43647">
        <w:rPr>
          <w:iCs/>
        </w:rPr>
        <w:t xml:space="preserve">. </w:t>
      </w:r>
      <w:r w:rsidR="00925621">
        <w:rPr>
          <w:iCs/>
        </w:rPr>
        <w:t xml:space="preserve">In 1707, as the fiscal situation worsened, </w:t>
      </w:r>
      <w:proofErr w:type="spellStart"/>
      <w:r w:rsidR="00A43647">
        <w:rPr>
          <w:iCs/>
        </w:rPr>
        <w:t>Chamillart</w:t>
      </w:r>
      <w:proofErr w:type="spellEnd"/>
      <w:r w:rsidR="00A43647">
        <w:rPr>
          <w:iCs/>
        </w:rPr>
        <w:t xml:space="preserve"> complained about delays by the </w:t>
      </w:r>
      <w:proofErr w:type="spellStart"/>
      <w:r w:rsidR="00A43647" w:rsidRPr="00925621">
        <w:rPr>
          <w:i/>
        </w:rPr>
        <w:t>receveurs</w:t>
      </w:r>
      <w:proofErr w:type="spellEnd"/>
      <w:r w:rsidR="00A43647" w:rsidRPr="00925621">
        <w:rPr>
          <w:i/>
        </w:rPr>
        <w:t xml:space="preserve"> </w:t>
      </w:r>
      <w:proofErr w:type="spellStart"/>
      <w:r w:rsidR="00A43647" w:rsidRPr="00925621">
        <w:rPr>
          <w:i/>
        </w:rPr>
        <w:t>généraux</w:t>
      </w:r>
      <w:proofErr w:type="spellEnd"/>
      <w:r w:rsidR="00A43647" w:rsidRPr="00925621">
        <w:rPr>
          <w:i/>
        </w:rPr>
        <w:t xml:space="preserve"> des finances</w:t>
      </w:r>
      <w:r w:rsidR="00A43647">
        <w:rPr>
          <w:iCs/>
        </w:rPr>
        <w:t xml:space="preserve"> in paying taxes. The latter, however, replied by blaming the </w:t>
      </w:r>
      <w:proofErr w:type="spellStart"/>
      <w:r w:rsidR="00A43647" w:rsidRPr="00A43647">
        <w:rPr>
          <w:i/>
        </w:rPr>
        <w:t>receveurs</w:t>
      </w:r>
      <w:proofErr w:type="spellEnd"/>
      <w:r w:rsidR="00A43647" w:rsidRPr="00A43647">
        <w:rPr>
          <w:i/>
        </w:rPr>
        <w:t xml:space="preserve"> </w:t>
      </w:r>
      <w:proofErr w:type="spellStart"/>
      <w:r w:rsidR="00A43647" w:rsidRPr="00A43647">
        <w:rPr>
          <w:i/>
        </w:rPr>
        <w:t>particuliers</w:t>
      </w:r>
      <w:proofErr w:type="spellEnd"/>
      <w:r w:rsidR="00A43647">
        <w:rPr>
          <w:iCs/>
        </w:rPr>
        <w:t xml:space="preserve">, whom they accused of retaining taxes to support their stock-jobbing activities on royal assets. The </w:t>
      </w:r>
      <w:r w:rsidR="00925621">
        <w:rPr>
          <w:iCs/>
        </w:rPr>
        <w:t xml:space="preserve">prosecutors, or </w:t>
      </w:r>
      <w:r w:rsidR="00A43647">
        <w:rPr>
          <w:iCs/>
        </w:rPr>
        <w:t>some of them, were likely to have profited too</w:t>
      </w:r>
      <w:r w:rsidR="00925621">
        <w:rPr>
          <w:iCs/>
        </w:rPr>
        <w:t xml:space="preserve"> by collusion</w:t>
      </w:r>
      <w:r w:rsidR="00A43647">
        <w:rPr>
          <w:iCs/>
        </w:rPr>
        <w:t xml:space="preserve">. </w:t>
      </w:r>
      <w:r w:rsidR="00925621">
        <w:rPr>
          <w:iCs/>
        </w:rPr>
        <w:t xml:space="preserve">More interestingly, they told </w:t>
      </w:r>
      <w:proofErr w:type="spellStart"/>
      <w:r w:rsidR="00925621">
        <w:rPr>
          <w:iCs/>
        </w:rPr>
        <w:t>Chamillart</w:t>
      </w:r>
      <w:proofErr w:type="spellEnd"/>
      <w:r w:rsidR="00925621">
        <w:rPr>
          <w:iCs/>
        </w:rPr>
        <w:t xml:space="preserve"> that the sale of fiscal privileges had dangerously reduced the tax basis.</w:t>
      </w:r>
      <w:r w:rsidR="00C503C8">
        <w:rPr>
          <w:iCs/>
        </w:rPr>
        <w:t xml:space="preserve"> True or not, the reality was that the taxpayers were struggling or dragging their feet. </w:t>
      </w:r>
      <w:bookmarkStart w:id="2" w:name="_Hlk59124204"/>
      <w:r w:rsidR="00C503C8">
        <w:rPr>
          <w:iCs/>
        </w:rPr>
        <w:t xml:space="preserve">We have seen that many nobles stopped paying their </w:t>
      </w:r>
      <w:proofErr w:type="spellStart"/>
      <w:r w:rsidR="00C503C8" w:rsidRPr="00C503C8">
        <w:rPr>
          <w:i/>
        </w:rPr>
        <w:t>dixième</w:t>
      </w:r>
      <w:proofErr w:type="spellEnd"/>
      <w:r w:rsidR="00C503C8">
        <w:rPr>
          <w:iCs/>
        </w:rPr>
        <w:t xml:space="preserve"> in 1715, perhaps in response to Louis XIV’s word that this tax would stop with the war. By and large, the second order was prone to delay payment of their taxes. Here again, this was a form of compensation for delays in receiving their </w:t>
      </w:r>
      <w:proofErr w:type="spellStart"/>
      <w:r w:rsidR="00C503C8" w:rsidRPr="00C503C8">
        <w:rPr>
          <w:i/>
        </w:rPr>
        <w:t>gages</w:t>
      </w:r>
      <w:proofErr w:type="spellEnd"/>
      <w:r w:rsidR="00C503C8">
        <w:rPr>
          <w:iCs/>
        </w:rPr>
        <w:t xml:space="preserve"> and </w:t>
      </w:r>
      <w:r w:rsidR="00C503C8" w:rsidRPr="00C503C8">
        <w:rPr>
          <w:i/>
        </w:rPr>
        <w:t>pensions</w:t>
      </w:r>
      <w:r w:rsidR="003642C0">
        <w:rPr>
          <w:iCs/>
        </w:rPr>
        <w:t xml:space="preserve">. </w:t>
      </w:r>
      <w:r w:rsidR="00C503C8">
        <w:rPr>
          <w:iCs/>
        </w:rPr>
        <w:t xml:space="preserve">In 1710, </w:t>
      </w:r>
      <w:proofErr w:type="spellStart"/>
      <w:r w:rsidR="00C503C8">
        <w:rPr>
          <w:iCs/>
        </w:rPr>
        <w:t>Desmaretz</w:t>
      </w:r>
      <w:proofErr w:type="spellEnd"/>
      <w:r w:rsidR="00C503C8">
        <w:rPr>
          <w:iCs/>
        </w:rPr>
        <w:t xml:space="preserve"> hold firm against those who proposed to pay their tax in compensation of sums owed to them, which he bluntly refused as he wanted to bring back some form of order. </w:t>
      </w:r>
      <w:r w:rsidR="003642C0">
        <w:rPr>
          <w:iCs/>
        </w:rPr>
        <w:t>In the 18</w:t>
      </w:r>
      <w:r w:rsidR="003642C0" w:rsidRPr="003642C0">
        <w:rPr>
          <w:iCs/>
          <w:vertAlign w:val="superscript"/>
        </w:rPr>
        <w:t>th</w:t>
      </w:r>
      <w:r w:rsidR="003642C0">
        <w:rPr>
          <w:iCs/>
        </w:rPr>
        <w:t xml:space="preserve"> century, </w:t>
      </w:r>
      <w:r w:rsidR="003642C0" w:rsidRPr="003642C0">
        <w:rPr>
          <w:i/>
        </w:rPr>
        <w:t>gages et pensions</w:t>
      </w:r>
      <w:r w:rsidR="003642C0">
        <w:rPr>
          <w:iCs/>
        </w:rPr>
        <w:t xml:space="preserve"> of the fiscal year x were paid in the last six months of x+1, and only when all was going well. </w:t>
      </w:r>
    </w:p>
    <w:p w14:paraId="69B521C6" w14:textId="79E23D6A" w:rsidR="00146809" w:rsidRDefault="003642C0" w:rsidP="000A1A80">
      <w:pPr>
        <w:jc w:val="both"/>
        <w:rPr>
          <w:iCs/>
        </w:rPr>
      </w:pPr>
      <w:r>
        <w:rPr>
          <w:iCs/>
        </w:rPr>
        <w:t>D</w:t>
      </w:r>
      <w:r w:rsidR="00C503C8">
        <w:rPr>
          <w:iCs/>
        </w:rPr>
        <w:t xml:space="preserve">odging taxes was not the preserve of the privileged orders. In 1719, when the </w:t>
      </w:r>
      <w:proofErr w:type="spellStart"/>
      <w:r w:rsidR="00C503C8">
        <w:rPr>
          <w:iCs/>
        </w:rPr>
        <w:t>système</w:t>
      </w:r>
      <w:proofErr w:type="spellEnd"/>
      <w:r w:rsidR="00C503C8">
        <w:rPr>
          <w:iCs/>
        </w:rPr>
        <w:t xml:space="preserve"> of Law proposed miracles, the government </w:t>
      </w:r>
      <w:r w:rsidR="00CF7265">
        <w:rPr>
          <w:iCs/>
        </w:rPr>
        <w:t xml:space="preserve">decided to clean the slate of unpaid taxes which amounted to no less than 80 million, or half gross revenue at that time. If historians have showed that Law’s experience system brought some economic advantages, the </w:t>
      </w:r>
      <w:r>
        <w:rPr>
          <w:iCs/>
        </w:rPr>
        <w:t xml:space="preserve">system </w:t>
      </w:r>
      <w:r w:rsidR="00CF7265">
        <w:rPr>
          <w:iCs/>
        </w:rPr>
        <w:t>fiscal system was a pile of rubble</w:t>
      </w:r>
      <w:r>
        <w:rPr>
          <w:iCs/>
        </w:rPr>
        <w:t xml:space="preserve"> and it took 10 years to rebuild. In the meantime, </w:t>
      </w:r>
      <w:r w:rsidR="00146809">
        <w:rPr>
          <w:iCs/>
        </w:rPr>
        <w:t>a credit and monetary policy that had supported the a</w:t>
      </w:r>
      <w:r w:rsidR="00CF7265">
        <w:rPr>
          <w:iCs/>
        </w:rPr>
        <w:t>bundance of means of payments</w:t>
      </w:r>
      <w:r w:rsidR="00146809">
        <w:rPr>
          <w:iCs/>
        </w:rPr>
        <w:t xml:space="preserve"> was </w:t>
      </w:r>
      <w:r>
        <w:rPr>
          <w:iCs/>
        </w:rPr>
        <w:t xml:space="preserve">abruptly </w:t>
      </w:r>
      <w:r w:rsidR="00146809">
        <w:rPr>
          <w:iCs/>
        </w:rPr>
        <w:t>reversed by the</w:t>
      </w:r>
      <w:r>
        <w:rPr>
          <w:iCs/>
        </w:rPr>
        <w:t xml:space="preserve"> </w:t>
      </w:r>
      <w:r w:rsidR="00146809">
        <w:rPr>
          <w:iCs/>
        </w:rPr>
        <w:t>second visa of 1723 (consolidation of floating debts into annuities)</w:t>
      </w:r>
      <w:r>
        <w:rPr>
          <w:iCs/>
        </w:rPr>
        <w:t xml:space="preserve"> and a </w:t>
      </w:r>
      <w:r w:rsidR="00146809">
        <w:rPr>
          <w:iCs/>
        </w:rPr>
        <w:t xml:space="preserve">deflationary policy (1724) to bring back prices to </w:t>
      </w:r>
      <w:r>
        <w:rPr>
          <w:iCs/>
        </w:rPr>
        <w:t xml:space="preserve">their </w:t>
      </w:r>
      <w:r w:rsidR="00146809">
        <w:rPr>
          <w:iCs/>
        </w:rPr>
        <w:t xml:space="preserve">previous levels. Combined with the impact of a major harvest crisis (1725), the credit crunch </w:t>
      </w:r>
      <w:r>
        <w:rPr>
          <w:iCs/>
        </w:rPr>
        <w:t xml:space="preserve">badly hit </w:t>
      </w:r>
      <w:r w:rsidR="00146809">
        <w:rPr>
          <w:iCs/>
        </w:rPr>
        <w:t xml:space="preserve">taxes. When Fleury took over from the </w:t>
      </w:r>
      <w:proofErr w:type="spellStart"/>
      <w:r w:rsidR="00146809">
        <w:rPr>
          <w:iCs/>
        </w:rPr>
        <w:t>duc</w:t>
      </w:r>
      <w:proofErr w:type="spellEnd"/>
      <w:r w:rsidR="00146809">
        <w:rPr>
          <w:iCs/>
        </w:rPr>
        <w:t xml:space="preserve"> de Bourbon, the </w:t>
      </w:r>
      <w:r>
        <w:rPr>
          <w:iCs/>
        </w:rPr>
        <w:t xml:space="preserve">backlog of </w:t>
      </w:r>
      <w:r w:rsidR="00146809">
        <w:rPr>
          <w:iCs/>
        </w:rPr>
        <w:t xml:space="preserve">unpaid taxes has </w:t>
      </w:r>
      <w:r>
        <w:rPr>
          <w:iCs/>
        </w:rPr>
        <w:t>increased to …..</w:t>
      </w:r>
      <w:r w:rsidR="00146809">
        <w:rPr>
          <w:iCs/>
        </w:rPr>
        <w:t xml:space="preserve"> </w:t>
      </w:r>
    </w:p>
    <w:bookmarkEnd w:id="2"/>
    <w:p w14:paraId="5962F0F8" w14:textId="425637FF" w:rsidR="00146809" w:rsidRPr="003642C0" w:rsidRDefault="003642C0" w:rsidP="000A1A80">
      <w:pPr>
        <w:jc w:val="both"/>
        <w:rPr>
          <w:i/>
        </w:rPr>
      </w:pPr>
      <w:proofErr w:type="spellStart"/>
      <w:r w:rsidRPr="003642C0">
        <w:rPr>
          <w:i/>
        </w:rPr>
        <w:t>Rescriptions</w:t>
      </w:r>
      <w:proofErr w:type="spellEnd"/>
      <w:r w:rsidRPr="003642C0">
        <w:rPr>
          <w:i/>
        </w:rPr>
        <w:t xml:space="preserve"> as short-term credit.</w:t>
      </w:r>
    </w:p>
    <w:p w14:paraId="4B45CF66" w14:textId="77777777" w:rsidR="00BD7FF6" w:rsidRDefault="004B5A8D" w:rsidP="000A1A80">
      <w:pPr>
        <w:jc w:val="both"/>
        <w:rPr>
          <w:iCs/>
        </w:rPr>
      </w:pPr>
      <w:r w:rsidRPr="004B5A8D">
        <w:rPr>
          <w:i/>
        </w:rPr>
        <w:t>Anticipations</w:t>
      </w:r>
      <w:r>
        <w:rPr>
          <w:iCs/>
        </w:rPr>
        <w:t xml:space="preserve">, or advances drawn upon fiscal revenue, was the </w:t>
      </w:r>
      <w:r w:rsidR="003642C0">
        <w:rPr>
          <w:iCs/>
        </w:rPr>
        <w:t xml:space="preserve">natural development of the </w:t>
      </w:r>
      <w:r>
        <w:rPr>
          <w:iCs/>
        </w:rPr>
        <w:t xml:space="preserve">system of </w:t>
      </w:r>
      <w:proofErr w:type="spellStart"/>
      <w:r w:rsidR="003642C0" w:rsidRPr="003642C0">
        <w:rPr>
          <w:i/>
        </w:rPr>
        <w:t>rescriptions</w:t>
      </w:r>
      <w:proofErr w:type="spellEnd"/>
      <w:r w:rsidR="003642C0">
        <w:rPr>
          <w:iCs/>
        </w:rPr>
        <w:t xml:space="preserve"> </w:t>
      </w:r>
      <w:r>
        <w:rPr>
          <w:iCs/>
        </w:rPr>
        <w:t xml:space="preserve">and </w:t>
      </w:r>
      <w:r w:rsidRPr="004B5A8D">
        <w:rPr>
          <w:i/>
        </w:rPr>
        <w:t xml:space="preserve">billets des </w:t>
      </w:r>
      <w:proofErr w:type="spellStart"/>
      <w:r w:rsidRPr="004B5A8D">
        <w:rPr>
          <w:i/>
        </w:rPr>
        <w:t>fermes</w:t>
      </w:r>
      <w:proofErr w:type="spellEnd"/>
      <w:r>
        <w:rPr>
          <w:iCs/>
        </w:rPr>
        <w:t xml:space="preserve"> that allowed </w:t>
      </w:r>
      <w:r w:rsidR="003642C0">
        <w:rPr>
          <w:iCs/>
        </w:rPr>
        <w:t>decoupl</w:t>
      </w:r>
      <w:r>
        <w:rPr>
          <w:iCs/>
        </w:rPr>
        <w:t>ing</w:t>
      </w:r>
      <w:r w:rsidR="003642C0">
        <w:rPr>
          <w:iCs/>
        </w:rPr>
        <w:t xml:space="preserve"> revenue and expenditure</w:t>
      </w:r>
      <w:r>
        <w:rPr>
          <w:iCs/>
        </w:rPr>
        <w:t xml:space="preserve">. The ordinary </w:t>
      </w:r>
      <w:proofErr w:type="spellStart"/>
      <w:r w:rsidRPr="004B5A8D">
        <w:rPr>
          <w:i/>
        </w:rPr>
        <w:t>rescriptions</w:t>
      </w:r>
      <w:proofErr w:type="spellEnd"/>
      <w:r>
        <w:rPr>
          <w:iCs/>
        </w:rPr>
        <w:t>, which forced tax collectors to pay regularly</w:t>
      </w:r>
      <w:r w:rsidR="004A1377">
        <w:rPr>
          <w:iCs/>
        </w:rPr>
        <w:t xml:space="preserve"> and</w:t>
      </w:r>
      <w:r>
        <w:rPr>
          <w:iCs/>
        </w:rPr>
        <w:t xml:space="preserve"> according to a set calendar, differed from </w:t>
      </w:r>
      <w:r>
        <w:rPr>
          <w:iCs/>
        </w:rPr>
        <w:lastRenderedPageBreak/>
        <w:t xml:space="preserve">the </w:t>
      </w:r>
      <w:proofErr w:type="spellStart"/>
      <w:r>
        <w:rPr>
          <w:iCs/>
        </w:rPr>
        <w:t>r</w:t>
      </w:r>
      <w:r w:rsidRPr="004B5A8D">
        <w:rPr>
          <w:i/>
        </w:rPr>
        <w:t>escriptions</w:t>
      </w:r>
      <w:proofErr w:type="spellEnd"/>
      <w:r>
        <w:rPr>
          <w:iCs/>
        </w:rPr>
        <w:t xml:space="preserve"> by anticipations. They were a credit facility that allowed the government</w:t>
      </w:r>
      <w:r w:rsidR="004A1377">
        <w:rPr>
          <w:iCs/>
        </w:rPr>
        <w:t xml:space="preserve"> to</w:t>
      </w:r>
      <w:r>
        <w:rPr>
          <w:iCs/>
        </w:rPr>
        <w:t xml:space="preserve"> </w:t>
      </w:r>
      <w:r w:rsidR="00B27BCB">
        <w:rPr>
          <w:iCs/>
        </w:rPr>
        <w:t xml:space="preserve">cash </w:t>
      </w:r>
      <w:r w:rsidR="004A1377">
        <w:rPr>
          <w:iCs/>
        </w:rPr>
        <w:t xml:space="preserve">future tax </w:t>
      </w:r>
      <w:r w:rsidR="00B27BCB">
        <w:rPr>
          <w:iCs/>
        </w:rPr>
        <w:t xml:space="preserve">revenue. The </w:t>
      </w:r>
      <w:r w:rsidR="004A1377">
        <w:rPr>
          <w:iCs/>
        </w:rPr>
        <w:t xml:space="preserve">abridged </w:t>
      </w:r>
      <w:r w:rsidR="00B27BCB">
        <w:rPr>
          <w:iCs/>
        </w:rPr>
        <w:t xml:space="preserve">accounts of the </w:t>
      </w:r>
      <w:proofErr w:type="spellStart"/>
      <w:r w:rsidR="00B27BCB" w:rsidRPr="00B27BCB">
        <w:rPr>
          <w:i/>
        </w:rPr>
        <w:t>Trésor</w:t>
      </w:r>
      <w:proofErr w:type="spellEnd"/>
      <w:r w:rsidR="00B27BCB" w:rsidRPr="00B27BCB">
        <w:rPr>
          <w:i/>
        </w:rPr>
        <w:t xml:space="preserve"> royal</w:t>
      </w:r>
      <w:r w:rsidR="00B27BCB">
        <w:rPr>
          <w:iCs/>
        </w:rPr>
        <w:t xml:space="preserve"> show that Colbert used this technique to help fund the Dutch War</w:t>
      </w:r>
      <w:r w:rsidR="004A1377">
        <w:rPr>
          <w:iCs/>
        </w:rPr>
        <w:t xml:space="preserve"> (see graph)</w:t>
      </w:r>
      <w:r w:rsidR="00B27BCB">
        <w:rPr>
          <w:iCs/>
        </w:rPr>
        <w:t xml:space="preserve">. </w:t>
      </w:r>
      <w:r w:rsidR="00666FAF">
        <w:rPr>
          <w:iCs/>
        </w:rPr>
        <w:t xml:space="preserve">One of </w:t>
      </w:r>
      <w:r w:rsidR="00B27BCB">
        <w:rPr>
          <w:iCs/>
        </w:rPr>
        <w:t xml:space="preserve">the </w:t>
      </w:r>
      <w:r w:rsidR="004A1377">
        <w:rPr>
          <w:iCs/>
        </w:rPr>
        <w:t>purpose</w:t>
      </w:r>
      <w:r w:rsidR="00666FAF">
        <w:rPr>
          <w:iCs/>
        </w:rPr>
        <w:t>s</w:t>
      </w:r>
      <w:r w:rsidR="004A1377">
        <w:rPr>
          <w:iCs/>
        </w:rPr>
        <w:t xml:space="preserve"> of the </w:t>
      </w:r>
      <w:r w:rsidR="00B27BCB" w:rsidRPr="004A1377">
        <w:rPr>
          <w:i/>
        </w:rPr>
        <w:t>anticipations</w:t>
      </w:r>
      <w:r w:rsidR="00B27BCB">
        <w:rPr>
          <w:iCs/>
        </w:rPr>
        <w:t xml:space="preserve"> </w:t>
      </w:r>
      <w:r w:rsidR="004A1377">
        <w:rPr>
          <w:iCs/>
        </w:rPr>
        <w:t xml:space="preserve">was </w:t>
      </w:r>
      <w:r w:rsidR="00B27BCB">
        <w:rPr>
          <w:iCs/>
        </w:rPr>
        <w:t xml:space="preserve">to cushion tax hikes and avoid the return of the adverse effects of tax collectors setting in motion costly legal procedures against refractory taxpayers to seize their properties. </w:t>
      </w:r>
      <w:r w:rsidR="00666FAF">
        <w:rPr>
          <w:iCs/>
        </w:rPr>
        <w:t xml:space="preserve">Hardly used in the 1660s, the technique of anticipating future </w:t>
      </w:r>
      <w:r w:rsidR="000511CF">
        <w:rPr>
          <w:iCs/>
        </w:rPr>
        <w:t xml:space="preserve">tax revenue </w:t>
      </w:r>
      <w:r w:rsidR="00666FAF">
        <w:rPr>
          <w:iCs/>
        </w:rPr>
        <w:t xml:space="preserve">kickstarted in 1671 and helped the treasury raise 2.2 million on the 36 million of revenue of the </w:t>
      </w:r>
      <w:proofErr w:type="spellStart"/>
      <w:r w:rsidR="00666FAF" w:rsidRPr="00666FAF">
        <w:rPr>
          <w:i/>
        </w:rPr>
        <w:t>recettes</w:t>
      </w:r>
      <w:proofErr w:type="spellEnd"/>
      <w:r w:rsidR="00666FAF" w:rsidRPr="00666FAF">
        <w:rPr>
          <w:i/>
        </w:rPr>
        <w:t xml:space="preserve"> </w:t>
      </w:r>
      <w:proofErr w:type="spellStart"/>
      <w:r w:rsidR="00666FAF" w:rsidRPr="00666FAF">
        <w:rPr>
          <w:i/>
        </w:rPr>
        <w:t>générales</w:t>
      </w:r>
      <w:proofErr w:type="spellEnd"/>
      <w:r w:rsidR="00666FAF">
        <w:rPr>
          <w:iCs/>
        </w:rPr>
        <w:t xml:space="preserve"> of 1672. The figure </w:t>
      </w:r>
      <w:r w:rsidR="000511CF">
        <w:rPr>
          <w:iCs/>
        </w:rPr>
        <w:t xml:space="preserve">soon </w:t>
      </w:r>
      <w:r w:rsidR="00666FAF">
        <w:rPr>
          <w:iCs/>
        </w:rPr>
        <w:t>doubled</w:t>
      </w:r>
      <w:r w:rsidR="000511CF">
        <w:rPr>
          <w:iCs/>
        </w:rPr>
        <w:t xml:space="preserve">, reaching 4.6 million in 1676 against 40 million of revenue. </w:t>
      </w:r>
    </w:p>
    <w:p w14:paraId="1A29FA1B" w14:textId="77777777" w:rsidR="00BD7FF6" w:rsidRDefault="000511CF" w:rsidP="00BD7FF6">
      <w:pPr>
        <w:jc w:val="both"/>
        <w:rPr>
          <w:iCs/>
        </w:rPr>
      </w:pPr>
      <w:r>
        <w:rPr>
          <w:iCs/>
        </w:rPr>
        <w:t xml:space="preserve">By and large, however, the </w:t>
      </w:r>
      <w:r w:rsidRPr="000511CF">
        <w:rPr>
          <w:i/>
        </w:rPr>
        <w:t>anticipations</w:t>
      </w:r>
      <w:r>
        <w:rPr>
          <w:iCs/>
        </w:rPr>
        <w:t xml:space="preserve"> took the form of cash advances on the future revenue of indirect taxes. For the years 1671-1699, they averaged </w:t>
      </w:r>
      <w:r w:rsidR="009E7C9C">
        <w:rPr>
          <w:iCs/>
        </w:rPr>
        <w:t xml:space="preserve">66% </w:t>
      </w:r>
      <w:r>
        <w:rPr>
          <w:iCs/>
        </w:rPr>
        <w:t xml:space="preserve">of </w:t>
      </w:r>
      <w:r w:rsidR="009E7C9C">
        <w:rPr>
          <w:iCs/>
        </w:rPr>
        <w:t>all</w:t>
      </w:r>
      <w:r>
        <w:rPr>
          <w:iCs/>
        </w:rPr>
        <w:t xml:space="preserve"> </w:t>
      </w:r>
      <w:r w:rsidR="009E7C9C">
        <w:rPr>
          <w:iCs/>
        </w:rPr>
        <w:t xml:space="preserve">the </w:t>
      </w:r>
      <w:r w:rsidRPr="009E7C9C">
        <w:rPr>
          <w:i/>
        </w:rPr>
        <w:t>anticipations</w:t>
      </w:r>
      <w:r w:rsidR="009E7C9C">
        <w:rPr>
          <w:iCs/>
        </w:rPr>
        <w:t xml:space="preserve">, and even up to 72% in the case of the pays </w:t>
      </w:r>
      <w:proofErr w:type="spellStart"/>
      <w:r w:rsidR="009E7C9C">
        <w:rPr>
          <w:iCs/>
        </w:rPr>
        <w:t>d’</w:t>
      </w:r>
      <w:r w:rsidR="009E7C9C" w:rsidRPr="009E7C9C">
        <w:rPr>
          <w:i/>
        </w:rPr>
        <w:t>élections</w:t>
      </w:r>
      <w:proofErr w:type="spellEnd"/>
      <w:r w:rsidR="009E7C9C">
        <w:rPr>
          <w:iCs/>
        </w:rPr>
        <w:t xml:space="preserve">. Unlike the </w:t>
      </w:r>
      <w:proofErr w:type="spellStart"/>
      <w:r w:rsidR="009E7C9C" w:rsidRPr="009E7C9C">
        <w:rPr>
          <w:i/>
        </w:rPr>
        <w:t>rescriptions</w:t>
      </w:r>
      <w:proofErr w:type="spellEnd"/>
      <w:r w:rsidR="009E7C9C">
        <w:rPr>
          <w:iCs/>
        </w:rPr>
        <w:t xml:space="preserve">, the volume of the </w:t>
      </w:r>
      <w:r w:rsidR="009E7C9C" w:rsidRPr="009E7C9C">
        <w:rPr>
          <w:i/>
        </w:rPr>
        <w:t>anticipations</w:t>
      </w:r>
      <w:r w:rsidR="009E7C9C">
        <w:rPr>
          <w:iCs/>
        </w:rPr>
        <w:t xml:space="preserve"> drawn upon the tax farms does not show a</w:t>
      </w:r>
      <w:r w:rsidR="008343E2">
        <w:rPr>
          <w:iCs/>
        </w:rPr>
        <w:t xml:space="preserve"> clear pattern. In 1671, the 6.3 million of funds obtained this way probably reflected the recent increase in the annual lease. </w:t>
      </w:r>
      <w:r w:rsidR="00BD7FF6">
        <w:rPr>
          <w:iCs/>
        </w:rPr>
        <w:t xml:space="preserve">Making good the attended profits of a new lease may also explain for the 17.7 million raised by anticipations on indirect taxes in 1689. </w:t>
      </w:r>
    </w:p>
    <w:p w14:paraId="7949477C" w14:textId="0A5D243B" w:rsidR="00E10C3D" w:rsidRDefault="000C6503" w:rsidP="00BD7FF6">
      <w:pPr>
        <w:jc w:val="both"/>
        <w:rPr>
          <w:iCs/>
        </w:rPr>
      </w:pPr>
      <w:r>
        <w:rPr>
          <w:iCs/>
        </w:rPr>
        <w:t xml:space="preserve">Until 1708, the </w:t>
      </w:r>
      <w:proofErr w:type="spellStart"/>
      <w:r w:rsidRPr="001C6CBE">
        <w:rPr>
          <w:i/>
        </w:rPr>
        <w:t>rescriptions</w:t>
      </w:r>
      <w:proofErr w:type="spellEnd"/>
      <w:r>
        <w:rPr>
          <w:iCs/>
        </w:rPr>
        <w:t xml:space="preserve"> on the </w:t>
      </w:r>
      <w:proofErr w:type="spellStart"/>
      <w:r>
        <w:rPr>
          <w:iCs/>
        </w:rPr>
        <w:t>Recettes</w:t>
      </w:r>
      <w:proofErr w:type="spellEnd"/>
      <w:r>
        <w:rPr>
          <w:iCs/>
        </w:rPr>
        <w:t xml:space="preserve"> </w:t>
      </w:r>
      <w:proofErr w:type="spellStart"/>
      <w:r>
        <w:rPr>
          <w:iCs/>
        </w:rPr>
        <w:t>générales</w:t>
      </w:r>
      <w:proofErr w:type="spellEnd"/>
      <w:r>
        <w:rPr>
          <w:iCs/>
        </w:rPr>
        <w:t xml:space="preserve"> looked like a modest treasury facility, averaging 3.7 million in the period 1671-1699, with rare peaks at 4-5 million in wartime. The anticipations on the </w:t>
      </w:r>
      <w:proofErr w:type="spellStart"/>
      <w:r>
        <w:rPr>
          <w:iCs/>
        </w:rPr>
        <w:t>Fermes</w:t>
      </w:r>
      <w:proofErr w:type="spellEnd"/>
      <w:r>
        <w:rPr>
          <w:iCs/>
        </w:rPr>
        <w:t xml:space="preserve"> </w:t>
      </w:r>
      <w:proofErr w:type="spellStart"/>
      <w:r>
        <w:rPr>
          <w:iCs/>
        </w:rPr>
        <w:t>Générales</w:t>
      </w:r>
      <w:proofErr w:type="spellEnd"/>
      <w:r>
        <w:rPr>
          <w:iCs/>
        </w:rPr>
        <w:t xml:space="preserve"> were not </w:t>
      </w:r>
      <w:r w:rsidR="00E10C3D">
        <w:rPr>
          <w:iCs/>
        </w:rPr>
        <w:t xml:space="preserve">fundamentally different, although the sums involved, which reached 22.5 million in 1679 and 20 million in 1699, tells that the institution could be asked to raise substantial loans to the king. It is not unreasonable to suggest that the </w:t>
      </w:r>
      <w:r w:rsidR="00E04400">
        <w:rPr>
          <w:iCs/>
        </w:rPr>
        <w:t xml:space="preserve">purpose of the </w:t>
      </w:r>
      <w:r w:rsidR="00E10C3D">
        <w:rPr>
          <w:iCs/>
        </w:rPr>
        <w:t xml:space="preserve">major loans of 1679 and 1699 on the indirect taxes </w:t>
      </w:r>
      <w:r w:rsidR="00E04400">
        <w:rPr>
          <w:iCs/>
        </w:rPr>
        <w:t xml:space="preserve">was </w:t>
      </w:r>
      <w:r w:rsidR="00E10C3D">
        <w:rPr>
          <w:iCs/>
        </w:rPr>
        <w:t xml:space="preserve">to assist the government with the conversion of long-term annuities that required </w:t>
      </w:r>
      <w:r w:rsidR="00E04400">
        <w:rPr>
          <w:iCs/>
        </w:rPr>
        <w:t xml:space="preserve">raising </w:t>
      </w:r>
      <w:r w:rsidR="00E10C3D">
        <w:rPr>
          <w:iCs/>
        </w:rPr>
        <w:t>large sums to pay off reluctant creditors and induce the other</w:t>
      </w:r>
      <w:r w:rsidR="00E04400">
        <w:rPr>
          <w:iCs/>
        </w:rPr>
        <w:t>s</w:t>
      </w:r>
      <w:r w:rsidR="00E10C3D">
        <w:rPr>
          <w:iCs/>
        </w:rPr>
        <w:t xml:space="preserve"> to accept a lower rate of return</w:t>
      </w:r>
      <w:r w:rsidR="00E04400">
        <w:rPr>
          <w:iCs/>
        </w:rPr>
        <w:t xml:space="preserve"> on their initial investment</w:t>
      </w:r>
      <w:r w:rsidR="00E10C3D">
        <w:rPr>
          <w:iCs/>
        </w:rPr>
        <w:t>.</w:t>
      </w:r>
    </w:p>
    <w:p w14:paraId="78A45406" w14:textId="0CEBDC4E" w:rsidR="008066AD" w:rsidRDefault="00481BEB" w:rsidP="00481BEB">
      <w:pPr>
        <w:jc w:val="both"/>
        <w:rPr>
          <w:iCs/>
        </w:rPr>
      </w:pPr>
      <w:r>
        <w:rPr>
          <w:iCs/>
        </w:rPr>
        <w:t xml:space="preserve">Colbert’s creation of the </w:t>
      </w:r>
      <w:proofErr w:type="spellStart"/>
      <w:r w:rsidRPr="009947CE">
        <w:rPr>
          <w:i/>
        </w:rPr>
        <w:t>Caisse</w:t>
      </w:r>
      <w:proofErr w:type="spellEnd"/>
      <w:r w:rsidRPr="009947CE">
        <w:rPr>
          <w:i/>
        </w:rPr>
        <w:t xml:space="preserve"> des </w:t>
      </w:r>
      <w:proofErr w:type="spellStart"/>
      <w:r w:rsidRPr="009947CE">
        <w:rPr>
          <w:i/>
        </w:rPr>
        <w:t>Emprunts</w:t>
      </w:r>
      <w:proofErr w:type="spellEnd"/>
      <w:r>
        <w:rPr>
          <w:iCs/>
        </w:rPr>
        <w:t xml:space="preserve"> was the first attempt to organise a royal system of short-term credit. Established in 1674, the </w:t>
      </w:r>
      <w:proofErr w:type="spellStart"/>
      <w:r w:rsidRPr="005435F6">
        <w:rPr>
          <w:i/>
        </w:rPr>
        <w:t>caisse</w:t>
      </w:r>
      <w:proofErr w:type="spellEnd"/>
      <w:r>
        <w:rPr>
          <w:iCs/>
        </w:rPr>
        <w:t xml:space="preserve"> royalised, as it were, a credit instrument, the </w:t>
      </w:r>
      <w:proofErr w:type="spellStart"/>
      <w:r w:rsidRPr="005435F6">
        <w:rPr>
          <w:i/>
        </w:rPr>
        <w:t>promesses</w:t>
      </w:r>
      <w:proofErr w:type="spellEnd"/>
      <w:r w:rsidRPr="005435F6">
        <w:rPr>
          <w:i/>
        </w:rPr>
        <w:t xml:space="preserve"> des </w:t>
      </w:r>
      <w:proofErr w:type="spellStart"/>
      <w:r w:rsidRPr="005435F6">
        <w:rPr>
          <w:i/>
        </w:rPr>
        <w:t>gabelles</w:t>
      </w:r>
      <w:proofErr w:type="spellEnd"/>
      <w:r>
        <w:rPr>
          <w:iCs/>
        </w:rPr>
        <w:t xml:space="preserve">, that was used by the tax farmers to raise money on the private market and sustain payment of their leases to the Treasury. The loans raised </w:t>
      </w:r>
      <w:r w:rsidR="008066AD">
        <w:rPr>
          <w:iCs/>
        </w:rPr>
        <w:t xml:space="preserve">by the </w:t>
      </w:r>
      <w:proofErr w:type="spellStart"/>
      <w:r w:rsidR="008066AD" w:rsidRPr="008066AD">
        <w:rPr>
          <w:i/>
        </w:rPr>
        <w:t>Caisse</w:t>
      </w:r>
      <w:proofErr w:type="spellEnd"/>
      <w:r w:rsidR="008066AD">
        <w:rPr>
          <w:iCs/>
        </w:rPr>
        <w:t xml:space="preserve"> through the </w:t>
      </w:r>
      <w:r>
        <w:rPr>
          <w:iCs/>
        </w:rPr>
        <w:t xml:space="preserve">sale of </w:t>
      </w:r>
      <w:proofErr w:type="spellStart"/>
      <w:r w:rsidRPr="00481BEB">
        <w:rPr>
          <w:i/>
        </w:rPr>
        <w:t>promesses</w:t>
      </w:r>
      <w:proofErr w:type="spellEnd"/>
      <w:r>
        <w:rPr>
          <w:iCs/>
        </w:rPr>
        <w:t xml:space="preserve"> by the </w:t>
      </w:r>
      <w:proofErr w:type="spellStart"/>
      <w:r>
        <w:rPr>
          <w:iCs/>
        </w:rPr>
        <w:t>caisse</w:t>
      </w:r>
      <w:proofErr w:type="spellEnd"/>
      <w:r>
        <w:rPr>
          <w:iCs/>
        </w:rPr>
        <w:t xml:space="preserve"> were </w:t>
      </w:r>
      <w:r w:rsidR="008066AD">
        <w:rPr>
          <w:iCs/>
        </w:rPr>
        <w:t xml:space="preserve">different, and </w:t>
      </w:r>
      <w:r>
        <w:rPr>
          <w:iCs/>
        </w:rPr>
        <w:t>in addition to the cash advances asked from the tax farmers</w:t>
      </w:r>
      <w:r w:rsidR="008066AD">
        <w:rPr>
          <w:iCs/>
        </w:rPr>
        <w:t xml:space="preserve"> on the revenue from indirect taxes. Primary sources show that the </w:t>
      </w:r>
      <w:proofErr w:type="spellStart"/>
      <w:r w:rsidR="008066AD" w:rsidRPr="008066AD">
        <w:rPr>
          <w:i/>
        </w:rPr>
        <w:t>promesses</w:t>
      </w:r>
      <w:proofErr w:type="spellEnd"/>
      <w:r w:rsidR="008066AD">
        <w:rPr>
          <w:iCs/>
        </w:rPr>
        <w:t xml:space="preserve"> sold by the </w:t>
      </w:r>
      <w:proofErr w:type="spellStart"/>
      <w:r w:rsidR="008066AD">
        <w:rPr>
          <w:iCs/>
        </w:rPr>
        <w:t>caisse</w:t>
      </w:r>
      <w:proofErr w:type="spellEnd"/>
      <w:r w:rsidR="008066AD">
        <w:rPr>
          <w:iCs/>
        </w:rPr>
        <w:t xml:space="preserve"> during the lease Saunier (1674-1680) were all issued with a maturity falling in September 1680. </w:t>
      </w:r>
    </w:p>
    <w:p w14:paraId="3761573F" w14:textId="77777777" w:rsidR="008066AD" w:rsidRDefault="008066AD" w:rsidP="00481BEB">
      <w:pPr>
        <w:jc w:val="both"/>
        <w:rPr>
          <w:iCs/>
        </w:rPr>
      </w:pPr>
    </w:p>
    <w:p w14:paraId="60292478" w14:textId="53387159" w:rsidR="00481BEB" w:rsidRDefault="008066AD" w:rsidP="00481BEB">
      <w:pPr>
        <w:jc w:val="both"/>
        <w:rPr>
          <w:iCs/>
        </w:rPr>
      </w:pPr>
      <w:r>
        <w:rPr>
          <w:iCs/>
        </w:rPr>
        <w:t xml:space="preserve">on with a </w:t>
      </w:r>
      <w:proofErr w:type="spellStart"/>
      <w:r>
        <w:rPr>
          <w:iCs/>
        </w:rPr>
        <w:t>mturotyu</w:t>
      </w:r>
      <w:proofErr w:type="spellEnd"/>
      <w:r>
        <w:rPr>
          <w:iCs/>
        </w:rPr>
        <w:t xml:space="preserve"> </w:t>
      </w:r>
    </w:p>
    <w:p w14:paraId="480ED39F" w14:textId="77777777" w:rsidR="00481BEB" w:rsidRDefault="00481BEB" w:rsidP="00481BEB">
      <w:pPr>
        <w:jc w:val="both"/>
        <w:rPr>
          <w:iCs/>
        </w:rPr>
      </w:pPr>
    </w:p>
    <w:p w14:paraId="01179D81" w14:textId="2568FF17" w:rsidR="00481BEB" w:rsidRDefault="00481BEB" w:rsidP="00481BEB">
      <w:pPr>
        <w:jc w:val="both"/>
        <w:rPr>
          <w:iCs/>
        </w:rPr>
      </w:pPr>
      <w:proofErr w:type="spellStart"/>
      <w:r>
        <w:rPr>
          <w:iCs/>
        </w:rPr>
        <w:t>lty</w:t>
      </w:r>
      <w:proofErr w:type="spellEnd"/>
      <w:r>
        <w:rPr>
          <w:iCs/>
        </w:rPr>
        <w:t xml:space="preserve"> </w:t>
      </w:r>
      <w:proofErr w:type="spellStart"/>
      <w:r>
        <w:rPr>
          <w:iCs/>
        </w:rPr>
        <w:t>prԸtsdid</w:t>
      </w:r>
      <w:proofErr w:type="spellEnd"/>
      <w:r>
        <w:rPr>
          <w:iCs/>
        </w:rPr>
        <w:t xml:space="preserve"> not </w:t>
      </w:r>
    </w:p>
    <w:p w14:paraId="02021191" w14:textId="77777777" w:rsidR="00481BEB" w:rsidRDefault="00481BEB" w:rsidP="00481BEB">
      <w:pPr>
        <w:jc w:val="both"/>
        <w:rPr>
          <w:iCs/>
        </w:rPr>
      </w:pPr>
    </w:p>
    <w:p w14:paraId="18188E4B" w14:textId="77777777" w:rsidR="00481BEB" w:rsidRDefault="00481BEB" w:rsidP="00BD7FF6">
      <w:pPr>
        <w:jc w:val="both"/>
        <w:rPr>
          <w:iCs/>
        </w:rPr>
      </w:pPr>
    </w:p>
    <w:p w14:paraId="060A7EA4" w14:textId="6E5C6871" w:rsidR="009947CE" w:rsidRDefault="00E04400" w:rsidP="009947CE">
      <w:pPr>
        <w:jc w:val="both"/>
        <w:rPr>
          <w:iCs/>
        </w:rPr>
      </w:pPr>
      <w:r>
        <w:rPr>
          <w:iCs/>
        </w:rPr>
        <w:t>Of course, cashing revenue in advance required lenders</w:t>
      </w:r>
      <w:r w:rsidR="00BD7FF6">
        <w:rPr>
          <w:iCs/>
        </w:rPr>
        <w:t xml:space="preserve"> and guarantees. In theory, the </w:t>
      </w:r>
      <w:proofErr w:type="spellStart"/>
      <w:r w:rsidR="00BD7FF6" w:rsidRPr="00BD7FF6">
        <w:rPr>
          <w:i/>
        </w:rPr>
        <w:t>Trésor</w:t>
      </w:r>
      <w:proofErr w:type="spellEnd"/>
      <w:r w:rsidR="00BD7FF6" w:rsidRPr="00BD7FF6">
        <w:rPr>
          <w:i/>
        </w:rPr>
        <w:t xml:space="preserve"> royal</w:t>
      </w:r>
      <w:r w:rsidR="00BD7FF6">
        <w:rPr>
          <w:iCs/>
        </w:rPr>
        <w:t xml:space="preserve"> could have managed the operations</w:t>
      </w:r>
      <w:r w:rsidR="006C3FB2">
        <w:rPr>
          <w:iCs/>
        </w:rPr>
        <w:t xml:space="preserve"> itself. Until the mdi-18</w:t>
      </w:r>
      <w:r w:rsidR="006C3FB2" w:rsidRPr="006C3FB2">
        <w:rPr>
          <w:iCs/>
          <w:vertAlign w:val="superscript"/>
        </w:rPr>
        <w:t>th</w:t>
      </w:r>
      <w:r w:rsidR="006C3FB2">
        <w:rPr>
          <w:iCs/>
        </w:rPr>
        <w:t xml:space="preserve"> century, however, the task of raising funds on future </w:t>
      </w:r>
      <w:r w:rsidR="00EA2741">
        <w:rPr>
          <w:iCs/>
        </w:rPr>
        <w:t xml:space="preserve">tax </w:t>
      </w:r>
      <w:r w:rsidR="006C3FB2">
        <w:rPr>
          <w:iCs/>
        </w:rPr>
        <w:t xml:space="preserve">revenue was essentially delegated to the </w:t>
      </w:r>
      <w:r w:rsidR="00EA2741">
        <w:rPr>
          <w:iCs/>
        </w:rPr>
        <w:t xml:space="preserve">many </w:t>
      </w:r>
      <w:r w:rsidR="006C3FB2" w:rsidRPr="006C3FB2">
        <w:rPr>
          <w:i/>
        </w:rPr>
        <w:t>tax collectors</w:t>
      </w:r>
      <w:r w:rsidR="006C3FB2">
        <w:rPr>
          <w:iCs/>
        </w:rPr>
        <w:t xml:space="preserve">. </w:t>
      </w:r>
      <w:r w:rsidR="00EA2741">
        <w:rPr>
          <w:iCs/>
        </w:rPr>
        <w:t xml:space="preserve">Various historical reasons can explain this situation. </w:t>
      </w:r>
      <w:r w:rsidR="005916F2" w:rsidRPr="005916F2">
        <w:rPr>
          <w:i/>
        </w:rPr>
        <w:t>F</w:t>
      </w:r>
      <w:r w:rsidR="00EA2741" w:rsidRPr="00EA2741">
        <w:rPr>
          <w:i/>
        </w:rPr>
        <w:t>inanciers</w:t>
      </w:r>
      <w:r w:rsidR="00EA2741">
        <w:rPr>
          <w:iCs/>
        </w:rPr>
        <w:t xml:space="preserve"> were usually </w:t>
      </w:r>
      <w:r w:rsidR="005916F2">
        <w:rPr>
          <w:iCs/>
        </w:rPr>
        <w:t xml:space="preserve">chosen among </w:t>
      </w:r>
      <w:r w:rsidR="00EA2741">
        <w:rPr>
          <w:iCs/>
        </w:rPr>
        <w:t xml:space="preserve">well-off </w:t>
      </w:r>
      <w:r w:rsidR="005916F2">
        <w:rPr>
          <w:iCs/>
        </w:rPr>
        <w:t xml:space="preserve">families who could become lenders themselves. </w:t>
      </w:r>
      <w:r w:rsidR="009947CE">
        <w:rPr>
          <w:iCs/>
        </w:rPr>
        <w:t xml:space="preserve">Although the financiers were constrained by the terms of their contracts with the government, their position was normally positive, i.e. tax revenue surpassed expenditure, at least until the fiscal year came to a close and the account was submitted. In the meantime, surplus </w:t>
      </w:r>
      <w:r w:rsidR="009947CE">
        <w:rPr>
          <w:iCs/>
        </w:rPr>
        <w:lastRenderedPageBreak/>
        <w:t xml:space="preserve">accumulated because of delays between the collection of taxes and payment of the sums assigned to local expenditure. In some cases, payees failed to ask their payments, sometimes for years, or the death of king’s agents generated legal complications that delayed the liquidation of the sums owed to their heirs. Arguably, the </w:t>
      </w:r>
      <w:r w:rsidR="009947CE" w:rsidRPr="00ED11C4">
        <w:rPr>
          <w:i/>
        </w:rPr>
        <w:t>financiers</w:t>
      </w:r>
      <w:r w:rsidR="009947CE">
        <w:rPr>
          <w:iCs/>
        </w:rPr>
        <w:t xml:space="preserve"> had idle sums in hand that they could lend to the king and derive </w:t>
      </w:r>
      <w:proofErr w:type="spellStart"/>
      <w:r w:rsidR="009947CE" w:rsidRPr="00ED11C4">
        <w:rPr>
          <w:i/>
        </w:rPr>
        <w:t>bénéfices</w:t>
      </w:r>
      <w:proofErr w:type="spellEnd"/>
      <w:r w:rsidR="009947CE" w:rsidRPr="00ED11C4">
        <w:rPr>
          <w:i/>
        </w:rPr>
        <w:t xml:space="preserve"> de </w:t>
      </w:r>
      <w:proofErr w:type="spellStart"/>
      <w:r w:rsidR="009947CE" w:rsidRPr="00ED11C4">
        <w:rPr>
          <w:i/>
        </w:rPr>
        <w:t>caisse</w:t>
      </w:r>
      <w:proofErr w:type="spellEnd"/>
      <w:r w:rsidR="009947CE">
        <w:rPr>
          <w:iCs/>
        </w:rPr>
        <w:t xml:space="preserve">. Besides the advantages of their position as tax collector, the sums that transited in their hands attracted much interest from potential lenders. </w:t>
      </w:r>
      <w:r w:rsidR="005916F2">
        <w:rPr>
          <w:iCs/>
        </w:rPr>
        <w:t xml:space="preserve">As a memorandum pointed out, when it came to money and profit, one of the most secure positions from a lender’s point of view was the capacity to exercise control over the sums destined to service the interest or pay off the capital of loans. </w:t>
      </w:r>
      <w:bookmarkStart w:id="3" w:name="_Hlk59011221"/>
      <w:r w:rsidR="009947CE">
        <w:rPr>
          <w:iCs/>
        </w:rPr>
        <w:t xml:space="preserve">Hence the importance of the friends, a term often mentioned by </w:t>
      </w:r>
      <w:proofErr w:type="spellStart"/>
      <w:r w:rsidR="009947CE">
        <w:rPr>
          <w:iCs/>
        </w:rPr>
        <w:t>Marquet</w:t>
      </w:r>
      <w:proofErr w:type="spellEnd"/>
      <w:r w:rsidR="009947CE">
        <w:rPr>
          <w:iCs/>
        </w:rPr>
        <w:t xml:space="preserve"> de </w:t>
      </w:r>
      <w:proofErr w:type="spellStart"/>
      <w:r w:rsidR="009947CE">
        <w:rPr>
          <w:iCs/>
        </w:rPr>
        <w:t>Bourgade</w:t>
      </w:r>
      <w:proofErr w:type="spellEnd"/>
      <w:r w:rsidR="009947CE">
        <w:rPr>
          <w:iCs/>
        </w:rPr>
        <w:t xml:space="preserve">, who were prepared to assist the tax collectors when they needed funds. It seems, however, that the demand for investing savings into short-term loans was very strong. This reality explains a fraud committed by </w:t>
      </w:r>
      <w:proofErr w:type="spellStart"/>
      <w:r w:rsidR="009947CE">
        <w:rPr>
          <w:iCs/>
        </w:rPr>
        <w:t>Billard</w:t>
      </w:r>
      <w:proofErr w:type="spellEnd"/>
      <w:r w:rsidR="009947CE">
        <w:rPr>
          <w:iCs/>
        </w:rPr>
        <w:t xml:space="preserve">, the cashier of the </w:t>
      </w:r>
      <w:proofErr w:type="spellStart"/>
      <w:r w:rsidR="009947CE" w:rsidRPr="009947CE">
        <w:rPr>
          <w:i/>
        </w:rPr>
        <w:t>ferme</w:t>
      </w:r>
      <w:proofErr w:type="spellEnd"/>
      <w:r w:rsidR="009947CE" w:rsidRPr="009947CE">
        <w:rPr>
          <w:i/>
        </w:rPr>
        <w:t xml:space="preserve"> des </w:t>
      </w:r>
      <w:proofErr w:type="spellStart"/>
      <w:r w:rsidR="009947CE" w:rsidRPr="009947CE">
        <w:rPr>
          <w:i/>
        </w:rPr>
        <w:t>postes</w:t>
      </w:r>
      <w:proofErr w:type="spellEnd"/>
      <w:r w:rsidR="009947CE">
        <w:rPr>
          <w:iCs/>
        </w:rPr>
        <w:t xml:space="preserve">, who sold promises to individuals who were hoping to be lined-up when funds had to be raised through anticipations in the 1760s. </w:t>
      </w:r>
    </w:p>
    <w:p w14:paraId="4B70A43F" w14:textId="39B683AE" w:rsidR="009947CE" w:rsidRDefault="009947CE" w:rsidP="009947CE">
      <w:pPr>
        <w:jc w:val="both"/>
        <w:rPr>
          <w:iCs/>
        </w:rPr>
      </w:pPr>
      <w:r>
        <w:rPr>
          <w:iCs/>
        </w:rPr>
        <w:t xml:space="preserve">Colbert’s creation of the </w:t>
      </w:r>
      <w:proofErr w:type="spellStart"/>
      <w:r w:rsidRPr="009947CE">
        <w:rPr>
          <w:i/>
        </w:rPr>
        <w:t>Caisse</w:t>
      </w:r>
      <w:proofErr w:type="spellEnd"/>
      <w:r w:rsidRPr="009947CE">
        <w:rPr>
          <w:i/>
        </w:rPr>
        <w:t xml:space="preserve"> des </w:t>
      </w:r>
      <w:proofErr w:type="spellStart"/>
      <w:r w:rsidRPr="009947CE">
        <w:rPr>
          <w:i/>
        </w:rPr>
        <w:t>Emprunts</w:t>
      </w:r>
      <w:proofErr w:type="spellEnd"/>
      <w:r>
        <w:rPr>
          <w:iCs/>
        </w:rPr>
        <w:t xml:space="preserve"> </w:t>
      </w:r>
      <w:r w:rsidR="00FE6EDA">
        <w:rPr>
          <w:iCs/>
        </w:rPr>
        <w:t xml:space="preserve">was the first attempt to organise a royal system of short-term credit. Established in 1674, the </w:t>
      </w:r>
      <w:proofErr w:type="spellStart"/>
      <w:r w:rsidR="00FE6EDA" w:rsidRPr="005435F6">
        <w:rPr>
          <w:i/>
        </w:rPr>
        <w:t>caisse</w:t>
      </w:r>
      <w:proofErr w:type="spellEnd"/>
      <w:r w:rsidR="00FE6EDA">
        <w:rPr>
          <w:iCs/>
        </w:rPr>
        <w:t xml:space="preserve"> institutionalised a</w:t>
      </w:r>
      <w:r w:rsidR="005435F6">
        <w:rPr>
          <w:iCs/>
        </w:rPr>
        <w:t xml:space="preserve"> credit instrument,</w:t>
      </w:r>
      <w:r w:rsidR="00FE6EDA">
        <w:rPr>
          <w:iCs/>
        </w:rPr>
        <w:t xml:space="preserve"> </w:t>
      </w:r>
      <w:r w:rsidR="005435F6">
        <w:rPr>
          <w:iCs/>
        </w:rPr>
        <w:t xml:space="preserve">the </w:t>
      </w:r>
      <w:proofErr w:type="spellStart"/>
      <w:r w:rsidR="005435F6" w:rsidRPr="005435F6">
        <w:rPr>
          <w:i/>
        </w:rPr>
        <w:t>promesses</w:t>
      </w:r>
      <w:proofErr w:type="spellEnd"/>
      <w:r w:rsidR="005435F6" w:rsidRPr="005435F6">
        <w:rPr>
          <w:i/>
        </w:rPr>
        <w:t xml:space="preserve"> des </w:t>
      </w:r>
      <w:proofErr w:type="spellStart"/>
      <w:r w:rsidR="005435F6" w:rsidRPr="005435F6">
        <w:rPr>
          <w:i/>
        </w:rPr>
        <w:t>gabelles</w:t>
      </w:r>
      <w:proofErr w:type="spellEnd"/>
      <w:r w:rsidR="005435F6">
        <w:rPr>
          <w:iCs/>
        </w:rPr>
        <w:t xml:space="preserve">, used by </w:t>
      </w:r>
      <w:r w:rsidR="00FE6EDA">
        <w:rPr>
          <w:iCs/>
        </w:rPr>
        <w:t xml:space="preserve">the tax farmers </w:t>
      </w:r>
      <w:r w:rsidR="005435F6">
        <w:rPr>
          <w:iCs/>
        </w:rPr>
        <w:t xml:space="preserve">to </w:t>
      </w:r>
      <w:r w:rsidR="00FE6EDA">
        <w:rPr>
          <w:iCs/>
        </w:rPr>
        <w:t xml:space="preserve">raise money and sustain payment of their leases to the Treasury. </w:t>
      </w:r>
    </w:p>
    <w:p w14:paraId="4A59BB55" w14:textId="5BA9070F" w:rsidR="009947CE" w:rsidRDefault="009947CE" w:rsidP="000A1A80">
      <w:pPr>
        <w:jc w:val="both"/>
        <w:rPr>
          <w:iCs/>
        </w:rPr>
      </w:pPr>
    </w:p>
    <w:p w14:paraId="60B8B418" w14:textId="25D72957" w:rsidR="00DF0114" w:rsidRDefault="005916F2" w:rsidP="000A1A80">
      <w:pPr>
        <w:jc w:val="both"/>
        <w:rPr>
          <w:iCs/>
        </w:rPr>
      </w:pPr>
      <w:r>
        <w:rPr>
          <w:iCs/>
        </w:rPr>
        <w:t>Although the financiers were constrained by the terms of their contracts with the government, their position was normally positive</w:t>
      </w:r>
      <w:r w:rsidR="00ED11C4">
        <w:rPr>
          <w:iCs/>
        </w:rPr>
        <w:t>, i.e. tax revenue surpassed expenditure, at least until the fiscal year came to a close and the account was submitted</w:t>
      </w:r>
      <w:r w:rsidR="0071319D">
        <w:rPr>
          <w:iCs/>
        </w:rPr>
        <w:t xml:space="preserve">. </w:t>
      </w:r>
      <w:r w:rsidR="00ED11C4">
        <w:rPr>
          <w:iCs/>
        </w:rPr>
        <w:t>In the meantime, s</w:t>
      </w:r>
      <w:r w:rsidR="0071319D">
        <w:rPr>
          <w:iCs/>
        </w:rPr>
        <w:t xml:space="preserve">urplus accumulated because of delays between the collection of taxes and </w:t>
      </w:r>
      <w:r w:rsidR="00ED11C4">
        <w:rPr>
          <w:iCs/>
        </w:rPr>
        <w:t xml:space="preserve">payment of </w:t>
      </w:r>
      <w:r w:rsidR="0071319D">
        <w:rPr>
          <w:iCs/>
        </w:rPr>
        <w:t>the sums assigned to local expenditure</w:t>
      </w:r>
      <w:r w:rsidR="00ED11C4">
        <w:rPr>
          <w:iCs/>
        </w:rPr>
        <w:t xml:space="preserve">. In some cases, payees failed to ask </w:t>
      </w:r>
      <w:r w:rsidR="0071319D">
        <w:rPr>
          <w:iCs/>
        </w:rPr>
        <w:t>their payments</w:t>
      </w:r>
      <w:r w:rsidR="00ED11C4">
        <w:rPr>
          <w:iCs/>
        </w:rPr>
        <w:t>, sometimes for years,</w:t>
      </w:r>
      <w:r w:rsidR="0071319D">
        <w:rPr>
          <w:iCs/>
        </w:rPr>
        <w:t xml:space="preserve"> or the death of king’s agents generated legal complications that delayed the liquidation of the sums owed to the</w:t>
      </w:r>
      <w:r w:rsidR="00ED11C4">
        <w:rPr>
          <w:iCs/>
        </w:rPr>
        <w:t xml:space="preserve">ir </w:t>
      </w:r>
      <w:r w:rsidR="0071319D">
        <w:rPr>
          <w:iCs/>
        </w:rPr>
        <w:t xml:space="preserve">heirs. </w:t>
      </w:r>
      <w:r w:rsidR="00ED11C4">
        <w:rPr>
          <w:iCs/>
        </w:rPr>
        <w:t xml:space="preserve">Arguably, the </w:t>
      </w:r>
      <w:r w:rsidR="00ED11C4" w:rsidRPr="00ED11C4">
        <w:rPr>
          <w:i/>
        </w:rPr>
        <w:t>financiers</w:t>
      </w:r>
      <w:r w:rsidR="00ED11C4">
        <w:rPr>
          <w:iCs/>
        </w:rPr>
        <w:t xml:space="preserve"> had idle sums in hand that they could lend to the king and derive </w:t>
      </w:r>
      <w:proofErr w:type="spellStart"/>
      <w:r w:rsidR="00ED11C4" w:rsidRPr="00ED11C4">
        <w:rPr>
          <w:i/>
        </w:rPr>
        <w:t>bénéfices</w:t>
      </w:r>
      <w:proofErr w:type="spellEnd"/>
      <w:r w:rsidR="00ED11C4" w:rsidRPr="00ED11C4">
        <w:rPr>
          <w:i/>
        </w:rPr>
        <w:t xml:space="preserve"> de </w:t>
      </w:r>
      <w:proofErr w:type="spellStart"/>
      <w:r w:rsidR="00ED11C4" w:rsidRPr="00ED11C4">
        <w:rPr>
          <w:i/>
        </w:rPr>
        <w:t>caisse</w:t>
      </w:r>
      <w:proofErr w:type="spellEnd"/>
      <w:r w:rsidR="00ED11C4">
        <w:rPr>
          <w:iCs/>
        </w:rPr>
        <w:t xml:space="preserve">. </w:t>
      </w:r>
      <w:bookmarkEnd w:id="3"/>
      <w:r w:rsidR="00EF5233">
        <w:rPr>
          <w:iCs/>
        </w:rPr>
        <w:t xml:space="preserve">Besides the advantages of their position as tax collector, the sums </w:t>
      </w:r>
      <w:r w:rsidR="00EA2741">
        <w:rPr>
          <w:iCs/>
        </w:rPr>
        <w:t>that transited in their hands attracted much interest from potential lender</w:t>
      </w:r>
      <w:r w:rsidR="00EF5233">
        <w:rPr>
          <w:iCs/>
        </w:rPr>
        <w:t xml:space="preserve">s. </w:t>
      </w:r>
      <w:r w:rsidR="00DF0114">
        <w:rPr>
          <w:iCs/>
        </w:rPr>
        <w:t xml:space="preserve">In his memoranda, </w:t>
      </w:r>
      <w:proofErr w:type="spellStart"/>
      <w:r w:rsidR="00DF0114">
        <w:rPr>
          <w:iCs/>
        </w:rPr>
        <w:t>Marquet</w:t>
      </w:r>
      <w:proofErr w:type="spellEnd"/>
      <w:r w:rsidR="00DF0114">
        <w:rPr>
          <w:iCs/>
        </w:rPr>
        <w:t xml:space="preserve"> de </w:t>
      </w:r>
      <w:proofErr w:type="spellStart"/>
      <w:r w:rsidR="00DF0114">
        <w:rPr>
          <w:iCs/>
        </w:rPr>
        <w:t>Bourgade</w:t>
      </w:r>
      <w:proofErr w:type="spellEnd"/>
      <w:r w:rsidR="00DF0114">
        <w:rPr>
          <w:iCs/>
        </w:rPr>
        <w:t xml:space="preserve"> often refers to a circle of friends from whom the tax collectors could obtain funds. </w:t>
      </w:r>
      <w:bookmarkStart w:id="4" w:name="_Hlk59011475"/>
      <w:r w:rsidR="00DF0114">
        <w:rPr>
          <w:iCs/>
        </w:rPr>
        <w:t xml:space="preserve">It seems, however, that the demand for investing savings into short-term loans was strong. This reality explains a fraud by </w:t>
      </w:r>
      <w:proofErr w:type="spellStart"/>
      <w:r w:rsidR="009947CE">
        <w:rPr>
          <w:iCs/>
        </w:rPr>
        <w:t>Billard</w:t>
      </w:r>
      <w:proofErr w:type="spellEnd"/>
      <w:r w:rsidR="009947CE">
        <w:rPr>
          <w:iCs/>
        </w:rPr>
        <w:t xml:space="preserve">, </w:t>
      </w:r>
      <w:r w:rsidR="00DF0114">
        <w:rPr>
          <w:iCs/>
        </w:rPr>
        <w:t xml:space="preserve">the cashier of the </w:t>
      </w:r>
      <w:proofErr w:type="spellStart"/>
      <w:r w:rsidR="00DF0114" w:rsidRPr="00DF0114">
        <w:rPr>
          <w:i/>
        </w:rPr>
        <w:t>ferme</w:t>
      </w:r>
      <w:proofErr w:type="spellEnd"/>
      <w:r w:rsidR="00DF0114" w:rsidRPr="00DF0114">
        <w:rPr>
          <w:i/>
        </w:rPr>
        <w:t xml:space="preserve"> des </w:t>
      </w:r>
      <w:proofErr w:type="spellStart"/>
      <w:r w:rsidR="00DF0114" w:rsidRPr="00DF0114">
        <w:rPr>
          <w:iCs/>
        </w:rPr>
        <w:t>postes</w:t>
      </w:r>
      <w:proofErr w:type="spellEnd"/>
      <w:r w:rsidR="009947CE">
        <w:rPr>
          <w:iCs/>
        </w:rPr>
        <w:t>,</w:t>
      </w:r>
      <w:r w:rsidR="00DF0114">
        <w:rPr>
          <w:iCs/>
        </w:rPr>
        <w:t xml:space="preserve"> who sold promises to </w:t>
      </w:r>
      <w:r w:rsidR="009947CE">
        <w:rPr>
          <w:iCs/>
        </w:rPr>
        <w:t xml:space="preserve">individuals who were hoping to buy anticipations. </w:t>
      </w:r>
    </w:p>
    <w:bookmarkEnd w:id="4"/>
    <w:p w14:paraId="7DB41DCE" w14:textId="77777777" w:rsidR="00DF0114" w:rsidRDefault="00DF0114" w:rsidP="000A1A80">
      <w:pPr>
        <w:jc w:val="both"/>
        <w:rPr>
          <w:iCs/>
        </w:rPr>
      </w:pPr>
    </w:p>
    <w:p w14:paraId="49C8F136" w14:textId="28E1E8FE" w:rsidR="00DF0114" w:rsidRDefault="00EF5233" w:rsidP="000A1A80">
      <w:pPr>
        <w:jc w:val="both"/>
        <w:rPr>
          <w:iCs/>
        </w:rPr>
      </w:pPr>
      <w:proofErr w:type="spellStart"/>
      <w:r>
        <w:rPr>
          <w:iCs/>
        </w:rPr>
        <w:t>Marquet</w:t>
      </w:r>
      <w:proofErr w:type="spellEnd"/>
      <w:r>
        <w:rPr>
          <w:iCs/>
        </w:rPr>
        <w:t xml:space="preserve"> de </w:t>
      </w:r>
      <w:proofErr w:type="spellStart"/>
      <w:r>
        <w:rPr>
          <w:iCs/>
        </w:rPr>
        <w:t>Bourgade</w:t>
      </w:r>
      <w:proofErr w:type="spellEnd"/>
      <w:r>
        <w:rPr>
          <w:iCs/>
        </w:rPr>
        <w:t xml:space="preserve"> often mentions friends from whom the tax collectors could obtain funds. </w:t>
      </w:r>
      <w:r w:rsidR="00DF0114">
        <w:rPr>
          <w:iCs/>
        </w:rPr>
        <w:t xml:space="preserve">Although the sums to be borrowed </w:t>
      </w:r>
      <w:proofErr w:type="spellStart"/>
      <w:r w:rsidR="00DF0114">
        <w:rPr>
          <w:iCs/>
        </w:rPr>
        <w:t>coud</w:t>
      </w:r>
      <w:proofErr w:type="spellEnd"/>
    </w:p>
    <w:p w14:paraId="250FA1BB" w14:textId="77777777" w:rsidR="00DF0114" w:rsidRDefault="00DF0114" w:rsidP="000A1A80">
      <w:pPr>
        <w:jc w:val="both"/>
        <w:rPr>
          <w:iCs/>
        </w:rPr>
      </w:pPr>
    </w:p>
    <w:p w14:paraId="56927C5F" w14:textId="3CDA7D8F" w:rsidR="00EF5233" w:rsidRDefault="00EF5233" w:rsidP="000A1A80">
      <w:pPr>
        <w:jc w:val="both"/>
        <w:rPr>
          <w:iCs/>
        </w:rPr>
      </w:pPr>
      <w:r>
        <w:rPr>
          <w:iCs/>
        </w:rPr>
        <w:t>Work on 18</w:t>
      </w:r>
      <w:r w:rsidRPr="00EF5233">
        <w:rPr>
          <w:iCs/>
          <w:vertAlign w:val="superscript"/>
        </w:rPr>
        <w:t>th</w:t>
      </w:r>
      <w:r>
        <w:rPr>
          <w:iCs/>
        </w:rPr>
        <w:t xml:space="preserve"> century </w:t>
      </w:r>
      <w:proofErr w:type="spellStart"/>
      <w:r w:rsidRPr="00EF5233">
        <w:rPr>
          <w:i/>
        </w:rPr>
        <w:t>rescriptions</w:t>
      </w:r>
      <w:proofErr w:type="spellEnd"/>
      <w:r>
        <w:rPr>
          <w:iCs/>
        </w:rPr>
        <w:t xml:space="preserve"> has showed that local merchants might find it useful to purchase </w:t>
      </w:r>
      <w:proofErr w:type="spellStart"/>
      <w:r w:rsidRPr="00EF5233">
        <w:rPr>
          <w:i/>
        </w:rPr>
        <w:t>rescriptions</w:t>
      </w:r>
      <w:proofErr w:type="spellEnd"/>
      <w:r>
        <w:rPr>
          <w:iCs/>
        </w:rPr>
        <w:t xml:space="preserve"> on the </w:t>
      </w:r>
      <w:proofErr w:type="spellStart"/>
      <w:r>
        <w:rPr>
          <w:iCs/>
        </w:rPr>
        <w:t>recettes</w:t>
      </w:r>
      <w:proofErr w:type="spellEnd"/>
      <w:r>
        <w:rPr>
          <w:iCs/>
        </w:rPr>
        <w:t xml:space="preserve"> </w:t>
      </w:r>
      <w:proofErr w:type="spellStart"/>
      <w:r>
        <w:rPr>
          <w:iCs/>
        </w:rPr>
        <w:t>générales</w:t>
      </w:r>
      <w:proofErr w:type="spellEnd"/>
      <w:r>
        <w:rPr>
          <w:iCs/>
        </w:rPr>
        <w:t xml:space="preserve"> des finances to obtain cash for their local operations. </w:t>
      </w:r>
    </w:p>
    <w:p w14:paraId="1FAA1B7E" w14:textId="77777777" w:rsidR="00EF5233" w:rsidRDefault="00EF5233" w:rsidP="000A1A80">
      <w:pPr>
        <w:jc w:val="both"/>
        <w:rPr>
          <w:iCs/>
        </w:rPr>
      </w:pPr>
    </w:p>
    <w:p w14:paraId="4DF34754" w14:textId="4CBA3C5A" w:rsidR="00EF5233" w:rsidRDefault="00EF5233" w:rsidP="000A1A80">
      <w:pPr>
        <w:jc w:val="both"/>
        <w:rPr>
          <w:iCs/>
        </w:rPr>
      </w:pPr>
      <w:r>
        <w:rPr>
          <w:iCs/>
        </w:rPr>
        <w:t xml:space="preserve">, </w:t>
      </w:r>
      <w:proofErr w:type="spellStart"/>
      <w:r>
        <w:rPr>
          <w:iCs/>
        </w:rPr>
        <w:t>hwom</w:t>
      </w:r>
      <w:proofErr w:type="spellEnd"/>
      <w:r>
        <w:rPr>
          <w:iCs/>
        </w:rPr>
        <w:t xml:space="preserve"> who were always prepared to lend their money to tax collectors. </w:t>
      </w:r>
    </w:p>
    <w:p w14:paraId="013DD10E" w14:textId="77777777" w:rsidR="00EF5233" w:rsidRDefault="00EF5233" w:rsidP="000A1A80">
      <w:pPr>
        <w:jc w:val="both"/>
        <w:rPr>
          <w:iCs/>
        </w:rPr>
      </w:pPr>
    </w:p>
    <w:p w14:paraId="59D04E41" w14:textId="090433A4" w:rsidR="005916F2" w:rsidRDefault="00EA2741" w:rsidP="000A1A80">
      <w:pPr>
        <w:jc w:val="both"/>
        <w:rPr>
          <w:iCs/>
        </w:rPr>
      </w:pPr>
      <w:r>
        <w:rPr>
          <w:iCs/>
        </w:rPr>
        <w:t xml:space="preserve"> or lend idle sums of money. </w:t>
      </w:r>
      <w:r w:rsidR="005916F2">
        <w:rPr>
          <w:iCs/>
        </w:rPr>
        <w:t xml:space="preserve">As a memorandum mentioned, </w:t>
      </w:r>
    </w:p>
    <w:p w14:paraId="4D5347A4" w14:textId="77777777" w:rsidR="005916F2" w:rsidRDefault="005916F2" w:rsidP="000A1A80">
      <w:pPr>
        <w:jc w:val="both"/>
        <w:rPr>
          <w:iCs/>
        </w:rPr>
      </w:pPr>
    </w:p>
    <w:p w14:paraId="1FC8E462" w14:textId="2756F074" w:rsidR="00EA2741" w:rsidRDefault="00EA2741" w:rsidP="000A1A80">
      <w:pPr>
        <w:jc w:val="both"/>
        <w:rPr>
          <w:iCs/>
        </w:rPr>
      </w:pPr>
      <w:r>
        <w:rPr>
          <w:iCs/>
        </w:rPr>
        <w:lastRenderedPageBreak/>
        <w:t xml:space="preserve">In 1756, </w:t>
      </w:r>
      <w:proofErr w:type="spellStart"/>
      <w:r>
        <w:rPr>
          <w:iCs/>
        </w:rPr>
        <w:t>Lallemand</w:t>
      </w:r>
      <w:proofErr w:type="spellEnd"/>
      <w:r>
        <w:rPr>
          <w:iCs/>
        </w:rPr>
        <w:t xml:space="preserve"> de Betz explained, for instance, that </w:t>
      </w:r>
    </w:p>
    <w:p w14:paraId="683F0F5B" w14:textId="77777777" w:rsidR="00EA2741" w:rsidRDefault="00EA2741" w:rsidP="000A1A80">
      <w:pPr>
        <w:jc w:val="both"/>
        <w:rPr>
          <w:iCs/>
        </w:rPr>
      </w:pPr>
    </w:p>
    <w:p w14:paraId="27539715" w14:textId="78EE47A2" w:rsidR="00EA2741" w:rsidRDefault="00EA2741" w:rsidP="000A1A80">
      <w:pPr>
        <w:jc w:val="both"/>
        <w:rPr>
          <w:iCs/>
        </w:rPr>
      </w:pPr>
      <w:r>
        <w:rPr>
          <w:iCs/>
        </w:rPr>
        <w:t xml:space="preserve"> were </w:t>
      </w:r>
    </w:p>
    <w:p w14:paraId="0FAE61BA" w14:textId="77777777" w:rsidR="00EA2741" w:rsidRDefault="00EA2741" w:rsidP="000A1A80">
      <w:pPr>
        <w:jc w:val="both"/>
        <w:rPr>
          <w:iCs/>
        </w:rPr>
      </w:pPr>
    </w:p>
    <w:p w14:paraId="6F5875A1" w14:textId="4CD7D90B" w:rsidR="00EA2741" w:rsidRDefault="00EA2741" w:rsidP="000A1A80">
      <w:pPr>
        <w:jc w:val="both"/>
        <w:rPr>
          <w:iCs/>
        </w:rPr>
      </w:pPr>
      <w:r>
        <w:rPr>
          <w:iCs/>
        </w:rPr>
        <w:t xml:space="preserve">rich the monarchy had always Firstly, under </w:t>
      </w:r>
    </w:p>
    <w:p w14:paraId="7C5641CA" w14:textId="77777777" w:rsidR="00EA2741" w:rsidRDefault="00EA2741" w:rsidP="000A1A80">
      <w:pPr>
        <w:jc w:val="both"/>
        <w:rPr>
          <w:iCs/>
        </w:rPr>
      </w:pPr>
    </w:p>
    <w:p w14:paraId="387B2468" w14:textId="2FA587C4" w:rsidR="006C3FB2" w:rsidRDefault="00EA2741" w:rsidP="000A1A80">
      <w:pPr>
        <w:jc w:val="both"/>
        <w:rPr>
          <w:iCs/>
        </w:rPr>
      </w:pPr>
      <w:proofErr w:type="spellStart"/>
      <w:r>
        <w:rPr>
          <w:iCs/>
        </w:rPr>
        <w:t>uib</w:t>
      </w:r>
      <w:proofErr w:type="spellEnd"/>
      <w:r>
        <w:rPr>
          <w:iCs/>
        </w:rPr>
        <w:t xml:space="preserve">, e rationale. Firstly They a reasons for this Explaining this phenomenon he reasons for this </w:t>
      </w:r>
      <w:r w:rsidR="006C3FB2">
        <w:rPr>
          <w:iCs/>
        </w:rPr>
        <w:t xml:space="preserve">Centralisation of short-term loans </w:t>
      </w:r>
    </w:p>
    <w:p w14:paraId="4BC8D5D6" w14:textId="77777777" w:rsidR="006C3FB2" w:rsidRDefault="006C3FB2" w:rsidP="000A1A80">
      <w:pPr>
        <w:jc w:val="both"/>
        <w:rPr>
          <w:iCs/>
        </w:rPr>
      </w:pPr>
    </w:p>
    <w:p w14:paraId="793BD17F" w14:textId="67308771" w:rsidR="006C3FB2" w:rsidRDefault="006C3FB2" w:rsidP="000A1A80">
      <w:pPr>
        <w:jc w:val="both"/>
        <w:rPr>
          <w:iCs/>
        </w:rPr>
      </w:pPr>
      <w:proofErr w:type="spellStart"/>
      <w:r>
        <w:rPr>
          <w:iCs/>
        </w:rPr>
        <w:t>mBefore</w:t>
      </w:r>
      <w:proofErr w:type="spellEnd"/>
      <w:r>
        <w:rPr>
          <w:iCs/>
        </w:rPr>
        <w:t xml:space="preserve"> </w:t>
      </w:r>
    </w:p>
    <w:p w14:paraId="7F507B00" w14:textId="77777777" w:rsidR="006C3FB2" w:rsidRDefault="006C3FB2" w:rsidP="000A1A80">
      <w:pPr>
        <w:jc w:val="both"/>
        <w:rPr>
          <w:iCs/>
        </w:rPr>
      </w:pPr>
    </w:p>
    <w:p w14:paraId="0A655599" w14:textId="06E0F62B" w:rsidR="00E04400" w:rsidRDefault="006C3FB2" w:rsidP="000A1A80">
      <w:pPr>
        <w:jc w:val="both"/>
        <w:rPr>
          <w:iCs/>
        </w:rPr>
      </w:pPr>
      <w:r>
        <w:rPr>
          <w:iCs/>
        </w:rPr>
        <w:t xml:space="preserve">Under Louis XIV, however it was </w:t>
      </w:r>
      <w:r w:rsidR="00BD7FF6">
        <w:rPr>
          <w:iCs/>
        </w:rPr>
        <w:t xml:space="preserve"> administrative, and it was  </w:t>
      </w:r>
    </w:p>
    <w:p w14:paraId="23853EA7" w14:textId="77777777" w:rsidR="00E04400" w:rsidRDefault="00E04400" w:rsidP="000A1A80">
      <w:pPr>
        <w:jc w:val="both"/>
        <w:rPr>
          <w:iCs/>
        </w:rPr>
      </w:pPr>
    </w:p>
    <w:p w14:paraId="1A1BE8A0" w14:textId="6C9176BE" w:rsidR="00E04400" w:rsidRDefault="00E04400" w:rsidP="000A1A80">
      <w:pPr>
        <w:jc w:val="both"/>
        <w:rPr>
          <w:iCs/>
        </w:rPr>
      </w:pPr>
      <w:r>
        <w:rPr>
          <w:iCs/>
        </w:rPr>
        <w:t xml:space="preserve">with them. </w:t>
      </w:r>
    </w:p>
    <w:p w14:paraId="6F62891A" w14:textId="3232949F" w:rsidR="00E04400" w:rsidRDefault="00E04400" w:rsidP="000A1A80">
      <w:pPr>
        <w:jc w:val="both"/>
        <w:rPr>
          <w:iCs/>
        </w:rPr>
      </w:pPr>
    </w:p>
    <w:p w14:paraId="597C5A12" w14:textId="77777777" w:rsidR="00E04400" w:rsidRDefault="00E04400" w:rsidP="000A1A80">
      <w:pPr>
        <w:jc w:val="both"/>
        <w:rPr>
          <w:iCs/>
        </w:rPr>
      </w:pPr>
    </w:p>
    <w:p w14:paraId="3399D2E2" w14:textId="5DF4F9B1" w:rsidR="00E04400" w:rsidRDefault="00E04400" w:rsidP="000A1A80">
      <w:pPr>
        <w:jc w:val="both"/>
        <w:rPr>
          <w:iCs/>
        </w:rPr>
      </w:pPr>
      <w:r>
        <w:rPr>
          <w:iCs/>
        </w:rPr>
        <w:t xml:space="preserve">, or borrowing  </w:t>
      </w:r>
    </w:p>
    <w:p w14:paraId="2A8B1E97" w14:textId="77777777" w:rsidR="00E04400" w:rsidRDefault="00E04400" w:rsidP="000A1A80">
      <w:pPr>
        <w:jc w:val="both"/>
        <w:rPr>
          <w:iCs/>
        </w:rPr>
      </w:pPr>
    </w:p>
    <w:p w14:paraId="591CD2F4" w14:textId="2F3BF74D" w:rsidR="00E04400" w:rsidRDefault="00E04400" w:rsidP="000A1A80">
      <w:pPr>
        <w:jc w:val="both"/>
        <w:rPr>
          <w:iCs/>
        </w:rPr>
      </w:pPr>
      <w:proofErr w:type="spellStart"/>
      <w:r>
        <w:rPr>
          <w:iCs/>
        </w:rPr>
        <w:t>oans</w:t>
      </w:r>
      <w:proofErr w:type="spellEnd"/>
      <w:r>
        <w:rPr>
          <w:iCs/>
        </w:rPr>
        <w:t xml:space="preserve"> did not the problems with </w:t>
      </w:r>
      <w:proofErr w:type="spellStart"/>
      <w:r>
        <w:rPr>
          <w:iCs/>
        </w:rPr>
        <w:t>anticiaptFor</w:t>
      </w:r>
      <w:proofErr w:type="spellEnd"/>
      <w:r>
        <w:rPr>
          <w:iCs/>
        </w:rPr>
        <w:t xml:space="preserve"> anticipations to operate By and large, </w:t>
      </w:r>
      <w:r w:rsidRPr="00E04400">
        <w:rPr>
          <w:i/>
        </w:rPr>
        <w:t>anticipations</w:t>
      </w:r>
      <w:r>
        <w:rPr>
          <w:iCs/>
        </w:rPr>
        <w:t xml:space="preserve">  </w:t>
      </w:r>
    </w:p>
    <w:p w14:paraId="722B4BEA" w14:textId="6C42C8C3" w:rsidR="00E04400" w:rsidRDefault="00E04400" w:rsidP="000A1A80">
      <w:pPr>
        <w:jc w:val="both"/>
        <w:rPr>
          <w:iCs/>
        </w:rPr>
      </w:pPr>
      <w:r>
        <w:rPr>
          <w:iCs/>
        </w:rPr>
        <w:t xml:space="preserve">required the tax collectors to act as a bank for the king. </w:t>
      </w:r>
    </w:p>
    <w:p w14:paraId="2B5191AE" w14:textId="77777777" w:rsidR="00E04400" w:rsidRDefault="00E04400" w:rsidP="000A1A80">
      <w:pPr>
        <w:jc w:val="both"/>
        <w:rPr>
          <w:iCs/>
        </w:rPr>
      </w:pPr>
    </w:p>
    <w:p w14:paraId="25D2976E" w14:textId="77777777" w:rsidR="00E04400" w:rsidRDefault="00E04400" w:rsidP="000A1A80">
      <w:pPr>
        <w:jc w:val="both"/>
        <w:rPr>
          <w:iCs/>
        </w:rPr>
      </w:pPr>
    </w:p>
    <w:p w14:paraId="68119BAD" w14:textId="734E81B3" w:rsidR="00E04400" w:rsidRDefault="00E04400" w:rsidP="000A1A80">
      <w:pPr>
        <w:jc w:val="both"/>
        <w:rPr>
          <w:iCs/>
        </w:rPr>
      </w:pPr>
      <w:r>
        <w:rPr>
          <w:iCs/>
        </w:rPr>
        <w:t xml:space="preserve">s that the tax </w:t>
      </w:r>
      <w:proofErr w:type="spellStart"/>
      <w:r>
        <w:rPr>
          <w:iCs/>
        </w:rPr>
        <w:t>colelctors</w:t>
      </w:r>
      <w:proofErr w:type="spellEnd"/>
      <w:r>
        <w:rPr>
          <w:iCs/>
        </w:rPr>
        <w:t xml:space="preserve"> acted</w:t>
      </w:r>
    </w:p>
    <w:p w14:paraId="4283521A" w14:textId="264CB6E8" w:rsidR="000C6503" w:rsidRDefault="00E04400" w:rsidP="000A1A80">
      <w:pPr>
        <w:jc w:val="both"/>
        <w:rPr>
          <w:iCs/>
        </w:rPr>
      </w:pPr>
      <w:r>
        <w:rPr>
          <w:iCs/>
        </w:rPr>
        <w:t xml:space="preserve">It is not </w:t>
      </w:r>
      <w:r w:rsidR="00E10C3D">
        <w:rPr>
          <w:iCs/>
        </w:rPr>
        <w:t xml:space="preserve">gar  y averaged </w:t>
      </w:r>
      <w:r w:rsidR="000C6503">
        <w:rPr>
          <w:iCs/>
        </w:rPr>
        <w:t>dissimilar</w:t>
      </w:r>
      <w:r w:rsidR="00E10C3D">
        <w:rPr>
          <w:iCs/>
        </w:rPr>
        <w:t xml:space="preserve">., although </w:t>
      </w:r>
      <w:r w:rsidR="000C6503">
        <w:rPr>
          <w:iCs/>
        </w:rPr>
        <w:t xml:space="preserve"> but  shared were looked like </w:t>
      </w:r>
      <w:r w:rsidR="000C6503" w:rsidRPr="001C6CBE">
        <w:rPr>
          <w:i/>
        </w:rPr>
        <w:t>ad hoc</w:t>
      </w:r>
      <w:r w:rsidR="000C6503">
        <w:rPr>
          <w:iCs/>
        </w:rPr>
        <w:t xml:space="preserve"> loans. The former remain </w:t>
      </w:r>
      <w:r w:rsidR="001C6CBE">
        <w:rPr>
          <w:iCs/>
        </w:rPr>
        <w:t>The same situation reoccurred in 1688.</w:t>
      </w:r>
      <w:r w:rsidR="000C6503">
        <w:rPr>
          <w:iCs/>
        </w:rPr>
        <w:t xml:space="preserve"> Overall the </w:t>
      </w:r>
      <w:proofErr w:type="spellStart"/>
      <w:r w:rsidR="000C6503" w:rsidRPr="000C6503">
        <w:rPr>
          <w:i/>
        </w:rPr>
        <w:t>recettes</w:t>
      </w:r>
      <w:proofErr w:type="spellEnd"/>
      <w:r w:rsidR="000C6503" w:rsidRPr="000C6503">
        <w:rPr>
          <w:i/>
        </w:rPr>
        <w:t xml:space="preserve"> </w:t>
      </w:r>
      <w:proofErr w:type="spellStart"/>
      <w:r w:rsidR="000C6503" w:rsidRPr="000C6503">
        <w:rPr>
          <w:i/>
        </w:rPr>
        <w:t>générales</w:t>
      </w:r>
      <w:proofErr w:type="spellEnd"/>
      <w:r w:rsidR="000C6503">
        <w:rPr>
          <w:iCs/>
        </w:rPr>
        <w:t xml:space="preserve"> and the </w:t>
      </w:r>
      <w:proofErr w:type="spellStart"/>
      <w:r w:rsidR="000C6503" w:rsidRPr="000C6503">
        <w:rPr>
          <w:i/>
        </w:rPr>
        <w:t>fermes</w:t>
      </w:r>
      <w:proofErr w:type="spellEnd"/>
      <w:r w:rsidR="000C6503" w:rsidRPr="000C6503">
        <w:rPr>
          <w:i/>
        </w:rPr>
        <w:t xml:space="preserve"> </w:t>
      </w:r>
      <w:proofErr w:type="spellStart"/>
      <w:r w:rsidR="000C6503" w:rsidRPr="000C6503">
        <w:rPr>
          <w:i/>
        </w:rPr>
        <w:t>générales</w:t>
      </w:r>
      <w:proofErr w:type="spellEnd"/>
      <w:r w:rsidR="000C6503">
        <w:rPr>
          <w:iCs/>
        </w:rPr>
        <w:t xml:space="preserve"> acted as the bankers of the treasury. </w:t>
      </w:r>
    </w:p>
    <w:p w14:paraId="46047483" w14:textId="77777777" w:rsidR="000C6503" w:rsidRDefault="000C6503" w:rsidP="000A1A80">
      <w:pPr>
        <w:jc w:val="both"/>
        <w:rPr>
          <w:iCs/>
        </w:rPr>
      </w:pPr>
    </w:p>
    <w:p w14:paraId="32836B58" w14:textId="42F18191" w:rsidR="009E7C9C" w:rsidRDefault="000C6503" w:rsidP="000A1A80">
      <w:pPr>
        <w:jc w:val="both"/>
        <w:rPr>
          <w:iCs/>
        </w:rPr>
      </w:pPr>
      <w:r>
        <w:rPr>
          <w:iCs/>
        </w:rPr>
        <w:t xml:space="preserve">, anticipations on tax revenue </w:t>
      </w:r>
      <w:proofErr w:type="spellStart"/>
      <w:r>
        <w:rPr>
          <w:iCs/>
        </w:rPr>
        <w:t>citciaptions</w:t>
      </w:r>
      <w:proofErr w:type="spellEnd"/>
      <w:r>
        <w:rPr>
          <w:iCs/>
        </w:rPr>
        <w:t xml:space="preserve"> on tax </w:t>
      </w:r>
      <w:proofErr w:type="spellStart"/>
      <w:r>
        <w:rPr>
          <w:iCs/>
        </w:rPr>
        <w:t>renue</w:t>
      </w:r>
      <w:proofErr w:type="spellEnd"/>
      <w:r>
        <w:rPr>
          <w:iCs/>
        </w:rPr>
        <w:t xml:space="preserve"> m </w:t>
      </w:r>
      <w:bookmarkStart w:id="5" w:name="_Hlk59004655"/>
      <w:r w:rsidR="001C6CBE">
        <w:rPr>
          <w:iCs/>
        </w:rPr>
        <w:t xml:space="preserve">Whereas the </w:t>
      </w:r>
      <w:proofErr w:type="spellStart"/>
      <w:r w:rsidR="001C6CBE" w:rsidRPr="001C6CBE">
        <w:rPr>
          <w:i/>
        </w:rPr>
        <w:t>rescriptions</w:t>
      </w:r>
      <w:proofErr w:type="spellEnd"/>
      <w:r w:rsidR="001C6CBE">
        <w:rPr>
          <w:iCs/>
        </w:rPr>
        <w:t xml:space="preserve"> on the </w:t>
      </w:r>
      <w:proofErr w:type="spellStart"/>
      <w:r w:rsidR="001C6CBE">
        <w:rPr>
          <w:iCs/>
        </w:rPr>
        <w:t>Recettes</w:t>
      </w:r>
      <w:proofErr w:type="spellEnd"/>
      <w:r w:rsidR="001C6CBE">
        <w:rPr>
          <w:iCs/>
        </w:rPr>
        <w:t xml:space="preserve"> </w:t>
      </w:r>
      <w:proofErr w:type="spellStart"/>
      <w:r w:rsidR="001C6CBE">
        <w:rPr>
          <w:iCs/>
        </w:rPr>
        <w:t>générales</w:t>
      </w:r>
      <w:proofErr w:type="spellEnd"/>
      <w:r w:rsidR="001C6CBE">
        <w:rPr>
          <w:iCs/>
        </w:rPr>
        <w:t xml:space="preserve"> looked a lot like a treasury facility that was rolled over, at least until 1708, the anticipations on the </w:t>
      </w:r>
      <w:proofErr w:type="spellStart"/>
      <w:r w:rsidR="001C6CBE">
        <w:rPr>
          <w:iCs/>
        </w:rPr>
        <w:t>Fermes</w:t>
      </w:r>
      <w:proofErr w:type="spellEnd"/>
      <w:r w:rsidR="001C6CBE">
        <w:rPr>
          <w:iCs/>
        </w:rPr>
        <w:t xml:space="preserve"> </w:t>
      </w:r>
      <w:proofErr w:type="spellStart"/>
      <w:r w:rsidR="001C6CBE">
        <w:rPr>
          <w:iCs/>
        </w:rPr>
        <w:t>Générales</w:t>
      </w:r>
      <w:proofErr w:type="spellEnd"/>
      <w:r w:rsidR="001C6CBE">
        <w:rPr>
          <w:iCs/>
        </w:rPr>
        <w:t xml:space="preserve"> were </w:t>
      </w:r>
      <w:r w:rsidR="001C6CBE" w:rsidRPr="001C6CBE">
        <w:rPr>
          <w:i/>
        </w:rPr>
        <w:t>ad hoc</w:t>
      </w:r>
      <w:r w:rsidR="001C6CBE">
        <w:rPr>
          <w:iCs/>
        </w:rPr>
        <w:t xml:space="preserve"> loans. </w:t>
      </w:r>
      <w:bookmarkEnd w:id="5"/>
    </w:p>
    <w:p w14:paraId="50DB1046" w14:textId="77777777" w:rsidR="009E7C9C" w:rsidRDefault="009E7C9C" w:rsidP="000A1A80">
      <w:pPr>
        <w:jc w:val="both"/>
        <w:rPr>
          <w:iCs/>
        </w:rPr>
      </w:pPr>
    </w:p>
    <w:p w14:paraId="219AA131" w14:textId="76B9CC2F" w:rsidR="009E7C9C" w:rsidRDefault="009E7C9C" w:rsidP="000A1A80">
      <w:pPr>
        <w:jc w:val="both"/>
        <w:rPr>
          <w:iCs/>
        </w:rPr>
      </w:pPr>
      <w:r>
        <w:rPr>
          <w:iCs/>
        </w:rPr>
        <w:t xml:space="preserve">Them issued in the form of </w:t>
      </w:r>
      <w:proofErr w:type="spellStart"/>
      <w:r w:rsidRPr="009E7C9C">
        <w:rPr>
          <w:i/>
        </w:rPr>
        <w:t>promesses</w:t>
      </w:r>
      <w:proofErr w:type="spellEnd"/>
      <w:r>
        <w:rPr>
          <w:iCs/>
        </w:rPr>
        <w:t xml:space="preserve"> (IOUs)</w:t>
      </w:r>
    </w:p>
    <w:p w14:paraId="7BB27CC2" w14:textId="4CE5A93F" w:rsidR="000511CF" w:rsidRDefault="009E7C9C" w:rsidP="000A1A80">
      <w:pPr>
        <w:jc w:val="both"/>
        <w:rPr>
          <w:iCs/>
        </w:rPr>
      </w:pPr>
      <w:r>
        <w:rPr>
          <w:iCs/>
        </w:rPr>
        <w:lastRenderedPageBreak/>
        <w:t xml:space="preserve">of the </w:t>
      </w:r>
      <w:r w:rsidR="000511CF">
        <w:rPr>
          <w:iCs/>
        </w:rPr>
        <w:t xml:space="preserve"> on the tax farms  averaged government borrowed </w:t>
      </w:r>
      <w:proofErr w:type="spellStart"/>
      <w:r w:rsidR="000511CF">
        <w:rPr>
          <w:iCs/>
        </w:rPr>
        <w:t>crfedit</w:t>
      </w:r>
      <w:proofErr w:type="spellEnd"/>
      <w:r w:rsidR="000511CF">
        <w:rPr>
          <w:iCs/>
        </w:rPr>
        <w:t xml:space="preserve"> </w:t>
      </w:r>
      <w:proofErr w:type="spellStart"/>
      <w:r w:rsidR="000511CF">
        <w:rPr>
          <w:iCs/>
        </w:rPr>
        <w:t>insutyrments</w:t>
      </w:r>
      <w:proofErr w:type="spellEnd"/>
      <w:r w:rsidR="000511CF">
        <w:rPr>
          <w:iCs/>
        </w:rPr>
        <w:t xml:space="preserve"> issued </w:t>
      </w:r>
      <w:proofErr w:type="spellStart"/>
      <w:r w:rsidR="000511CF">
        <w:rPr>
          <w:iCs/>
        </w:rPr>
        <w:t>bybills</w:t>
      </w:r>
      <w:proofErr w:type="spellEnd"/>
      <w:r w:rsidR="000511CF">
        <w:rPr>
          <w:iCs/>
        </w:rPr>
        <w:t xml:space="preserve"> issued </w:t>
      </w:r>
      <w:proofErr w:type="spellStart"/>
      <w:r w:rsidR="000511CF">
        <w:rPr>
          <w:iCs/>
        </w:rPr>
        <w:t>issued</w:t>
      </w:r>
      <w:proofErr w:type="spellEnd"/>
      <w:r w:rsidR="000511CF">
        <w:rPr>
          <w:iCs/>
        </w:rPr>
        <w:t xml:space="preserve"> by y averaged 72 % of the funds represented </w:t>
      </w:r>
      <w:proofErr w:type="spellStart"/>
      <w:r w:rsidR="000511CF">
        <w:rPr>
          <w:iCs/>
        </w:rPr>
        <w:t>ipations</w:t>
      </w:r>
      <w:proofErr w:type="spellEnd"/>
      <w:r w:rsidR="000511CF">
        <w:rPr>
          <w:iCs/>
        </w:rPr>
        <w:t xml:space="preserve"> were not </w:t>
      </w:r>
    </w:p>
    <w:p w14:paraId="1E18EA00" w14:textId="77777777" w:rsidR="000511CF" w:rsidRDefault="000511CF" w:rsidP="000A1A80">
      <w:pPr>
        <w:jc w:val="both"/>
        <w:rPr>
          <w:iCs/>
        </w:rPr>
      </w:pPr>
    </w:p>
    <w:p w14:paraId="47EB66FD" w14:textId="09690CB3" w:rsidR="004A1377" w:rsidRDefault="00666FAF" w:rsidP="000A1A80">
      <w:pPr>
        <w:jc w:val="both"/>
        <w:rPr>
          <w:iCs/>
        </w:rPr>
      </w:pPr>
      <w:r>
        <w:rPr>
          <w:iCs/>
        </w:rPr>
        <w:t xml:space="preserve"> </w:t>
      </w:r>
      <w:proofErr w:type="spellStart"/>
      <w:r>
        <w:rPr>
          <w:iCs/>
        </w:rPr>
        <w:t>giure</w:t>
      </w:r>
      <w:proofErr w:type="spellEnd"/>
      <w:r>
        <w:rPr>
          <w:iCs/>
        </w:rPr>
        <w:t xml:space="preserve"> revenue </w:t>
      </w:r>
      <w:proofErr w:type="spellStart"/>
      <w:r>
        <w:rPr>
          <w:iCs/>
        </w:rPr>
        <w:t>rescriptions</w:t>
      </w:r>
      <w:proofErr w:type="spellEnd"/>
      <w:r>
        <w:rPr>
          <w:iCs/>
        </w:rPr>
        <w:t xml:space="preserve"> rose from 1.5 to 4.4 million while direct revenue increased from 34 to 40 million. </w:t>
      </w:r>
    </w:p>
    <w:p w14:paraId="5FFA92F7" w14:textId="498D2C5A" w:rsidR="006C02A8" w:rsidRDefault="00B27BCB" w:rsidP="000A1A80">
      <w:pPr>
        <w:jc w:val="both"/>
        <w:rPr>
          <w:iCs/>
        </w:rPr>
      </w:pPr>
      <w:r>
        <w:rPr>
          <w:iCs/>
        </w:rPr>
        <w:t xml:space="preserve">Since they were cash advances, the </w:t>
      </w:r>
      <w:proofErr w:type="spellStart"/>
      <w:r w:rsidRPr="0024793D">
        <w:rPr>
          <w:i/>
        </w:rPr>
        <w:t>rescriptions</w:t>
      </w:r>
      <w:proofErr w:type="spellEnd"/>
      <w:r>
        <w:rPr>
          <w:iCs/>
        </w:rPr>
        <w:t xml:space="preserve"> carried an interest</w:t>
      </w:r>
      <w:r w:rsidR="0024793D">
        <w:rPr>
          <w:iCs/>
        </w:rPr>
        <w:t xml:space="preserve">. Therefore there was a risk that this debt might be rolled over and the interests added to the capital in order to secure the regular replacement of these loans. It seems that the finance ministers did not abuse the </w:t>
      </w:r>
      <w:proofErr w:type="spellStart"/>
      <w:r w:rsidR="0024793D" w:rsidRPr="0024793D">
        <w:rPr>
          <w:i/>
        </w:rPr>
        <w:t>rescriptions</w:t>
      </w:r>
      <w:proofErr w:type="spellEnd"/>
      <w:r w:rsidR="0024793D">
        <w:rPr>
          <w:iCs/>
        </w:rPr>
        <w:t xml:space="preserve"> by anticipations under Louis XIV, at least until </w:t>
      </w:r>
      <w:proofErr w:type="spellStart"/>
      <w:r w:rsidR="0024793D">
        <w:rPr>
          <w:iCs/>
        </w:rPr>
        <w:t>Desmaretz</w:t>
      </w:r>
      <w:proofErr w:type="spellEnd"/>
      <w:r w:rsidR="0024793D">
        <w:rPr>
          <w:iCs/>
        </w:rPr>
        <w:t xml:space="preserve"> took over the </w:t>
      </w:r>
      <w:proofErr w:type="spellStart"/>
      <w:r w:rsidR="0024793D" w:rsidRPr="0024793D">
        <w:rPr>
          <w:i/>
        </w:rPr>
        <w:t>contrôle</w:t>
      </w:r>
      <w:proofErr w:type="spellEnd"/>
      <w:r w:rsidR="0024793D" w:rsidRPr="0024793D">
        <w:rPr>
          <w:i/>
        </w:rPr>
        <w:t xml:space="preserve"> </w:t>
      </w:r>
      <w:proofErr w:type="spellStart"/>
      <w:r w:rsidR="0024793D" w:rsidRPr="0024793D">
        <w:rPr>
          <w:i/>
        </w:rPr>
        <w:t>général</w:t>
      </w:r>
      <w:proofErr w:type="spellEnd"/>
      <w:r w:rsidR="0024793D" w:rsidRPr="0024793D">
        <w:rPr>
          <w:i/>
        </w:rPr>
        <w:t xml:space="preserve"> des finances</w:t>
      </w:r>
      <w:r w:rsidR="0024793D">
        <w:rPr>
          <w:iCs/>
        </w:rPr>
        <w:t>. Unimpressed by Samuel Bernard’s proposal to absorb the short-term debt into the capital of a bank</w:t>
      </w:r>
      <w:r w:rsidR="006C02A8">
        <w:rPr>
          <w:iCs/>
        </w:rPr>
        <w:t xml:space="preserve"> in 1708</w:t>
      </w:r>
      <w:r w:rsidR="0024793D">
        <w:rPr>
          <w:iCs/>
        </w:rPr>
        <w:t>, the new minister devised a new system to fund the war that revolved around the ta</w:t>
      </w:r>
      <w:r w:rsidR="006C02A8">
        <w:rPr>
          <w:iCs/>
        </w:rPr>
        <w:t>x</w:t>
      </w:r>
      <w:r w:rsidR="0024793D">
        <w:rPr>
          <w:iCs/>
        </w:rPr>
        <w:t xml:space="preserve"> collectors, </w:t>
      </w:r>
      <w:r w:rsidR="006C02A8">
        <w:rPr>
          <w:iCs/>
        </w:rPr>
        <w:t xml:space="preserve">and among them </w:t>
      </w:r>
      <w:r w:rsidR="0024793D">
        <w:rPr>
          <w:iCs/>
        </w:rPr>
        <w:t xml:space="preserve">the </w:t>
      </w:r>
      <w:proofErr w:type="spellStart"/>
      <w:r w:rsidR="0024793D" w:rsidRPr="0024793D">
        <w:rPr>
          <w:i/>
        </w:rPr>
        <w:t>receveurs</w:t>
      </w:r>
      <w:proofErr w:type="spellEnd"/>
      <w:r w:rsidR="0024793D" w:rsidRPr="0024793D">
        <w:rPr>
          <w:i/>
        </w:rPr>
        <w:t xml:space="preserve"> </w:t>
      </w:r>
      <w:proofErr w:type="spellStart"/>
      <w:r w:rsidR="0024793D" w:rsidRPr="0024793D">
        <w:rPr>
          <w:i/>
        </w:rPr>
        <w:t>généraux</w:t>
      </w:r>
      <w:proofErr w:type="spellEnd"/>
      <w:r w:rsidR="0024793D" w:rsidRPr="0024793D">
        <w:rPr>
          <w:i/>
        </w:rPr>
        <w:t xml:space="preserve"> des finances</w:t>
      </w:r>
      <w:r w:rsidR="0024793D">
        <w:rPr>
          <w:iCs/>
        </w:rPr>
        <w:t xml:space="preserve">. </w:t>
      </w:r>
      <w:r w:rsidR="006C02A8">
        <w:rPr>
          <w:iCs/>
        </w:rPr>
        <w:t xml:space="preserve">A nephew of Colbert who had him work in the </w:t>
      </w:r>
      <w:proofErr w:type="spellStart"/>
      <w:r w:rsidR="006C02A8">
        <w:rPr>
          <w:iCs/>
        </w:rPr>
        <w:t>contrôle</w:t>
      </w:r>
      <w:proofErr w:type="spellEnd"/>
      <w:r w:rsidR="006C02A8">
        <w:rPr>
          <w:iCs/>
        </w:rPr>
        <w:t xml:space="preserve"> </w:t>
      </w:r>
      <w:proofErr w:type="spellStart"/>
      <w:r w:rsidR="006C02A8">
        <w:rPr>
          <w:iCs/>
        </w:rPr>
        <w:t>général</w:t>
      </w:r>
      <w:proofErr w:type="spellEnd"/>
      <w:r w:rsidR="006C02A8">
        <w:rPr>
          <w:iCs/>
        </w:rPr>
        <w:t xml:space="preserve">, </w:t>
      </w:r>
      <w:proofErr w:type="spellStart"/>
      <w:r w:rsidR="006C02A8">
        <w:rPr>
          <w:iCs/>
        </w:rPr>
        <w:t>Desmaretz</w:t>
      </w:r>
      <w:proofErr w:type="spellEnd"/>
      <w:r w:rsidR="006C02A8">
        <w:rPr>
          <w:iCs/>
        </w:rPr>
        <w:t xml:space="preserve"> seems to have immediately gained their support. As mentioned, his predecessor had taken issue with the RGF and had sought to coerce them into taking an equal share of the </w:t>
      </w:r>
      <w:r w:rsidR="006C02A8" w:rsidRPr="006C02A8">
        <w:rPr>
          <w:i/>
        </w:rPr>
        <w:t>anticipations</w:t>
      </w:r>
      <w:r w:rsidR="006C02A8">
        <w:rPr>
          <w:iCs/>
        </w:rPr>
        <w:t xml:space="preserve">, regardless of the difference in the volume of taxes each of them handled. For the </w:t>
      </w:r>
      <w:proofErr w:type="spellStart"/>
      <w:r w:rsidR="006C02A8" w:rsidRPr="006C02A8">
        <w:rPr>
          <w:i/>
        </w:rPr>
        <w:t>généralités</w:t>
      </w:r>
      <w:proofErr w:type="spellEnd"/>
      <w:r w:rsidR="006C02A8">
        <w:rPr>
          <w:iCs/>
        </w:rPr>
        <w:t xml:space="preserve"> of the kingdom varied considerably in terms of their size, population and activities. </w:t>
      </w:r>
    </w:p>
    <w:p w14:paraId="06B4397A" w14:textId="1DF4E8C4" w:rsidR="00407453" w:rsidRDefault="00407453" w:rsidP="000A1A80">
      <w:pPr>
        <w:jc w:val="both"/>
        <w:rPr>
          <w:iCs/>
        </w:rPr>
      </w:pPr>
    </w:p>
    <w:p w14:paraId="3C5C0193" w14:textId="77777777" w:rsidR="00DF69EB" w:rsidRDefault="00407453" w:rsidP="000A1A80">
      <w:pPr>
        <w:jc w:val="both"/>
        <w:rPr>
          <w:iCs/>
        </w:rPr>
      </w:pPr>
      <w:r>
        <w:rPr>
          <w:iCs/>
        </w:rPr>
        <w:t>Graph</w:t>
      </w:r>
      <w:r w:rsidR="00DF69EB">
        <w:rPr>
          <w:iCs/>
        </w:rPr>
        <w:t xml:space="preserve">…. </w:t>
      </w:r>
    </w:p>
    <w:p w14:paraId="0D69024D" w14:textId="5B3EB6B2" w:rsidR="00DF69EB" w:rsidRDefault="00DF69EB" w:rsidP="000A1A80">
      <w:pPr>
        <w:jc w:val="both"/>
        <w:rPr>
          <w:iCs/>
        </w:rPr>
      </w:pPr>
      <w:r>
        <w:rPr>
          <w:iCs/>
        </w:rPr>
        <w:t>Anticipations, 1671-1714)</w:t>
      </w:r>
    </w:p>
    <w:p w14:paraId="2BCB0FBF" w14:textId="0F8FAA5B" w:rsidR="006C02A8" w:rsidRDefault="00407453" w:rsidP="000A1A80">
      <w:pPr>
        <w:jc w:val="both"/>
        <w:rPr>
          <w:iCs/>
        </w:rPr>
      </w:pPr>
      <w:r>
        <w:rPr>
          <w:noProof/>
        </w:rPr>
        <w:drawing>
          <wp:inline distT="0" distB="0" distL="0" distR="0" wp14:anchorId="3B784BCC" wp14:editId="4A6D7D33">
            <wp:extent cx="5731510" cy="3161030"/>
            <wp:effectExtent l="0" t="0" r="2540" b="1270"/>
            <wp:docPr id="1" name="Chart 1">
              <a:extLst xmlns:a="http://schemas.openxmlformats.org/drawingml/2006/main">
                <a:ext uri="{FF2B5EF4-FFF2-40B4-BE49-F238E27FC236}">
                  <a16:creationId xmlns:a16="http://schemas.microsoft.com/office/drawing/2014/main" id="{29A68B19-5C32-4612-AA4E-68818CF611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871ED5" w14:textId="556104B3" w:rsidR="00407453" w:rsidRPr="00407453" w:rsidRDefault="00407453" w:rsidP="000A1A80">
      <w:pPr>
        <w:jc w:val="both"/>
        <w:rPr>
          <w:iCs/>
        </w:rPr>
      </w:pPr>
      <w:r w:rsidRPr="00407453">
        <w:rPr>
          <w:iCs/>
          <w:lang w:val="fr-FR"/>
        </w:rPr>
        <w:t>Source</w:t>
      </w:r>
      <w:r w:rsidR="00DF69EB">
        <w:rPr>
          <w:iCs/>
          <w:lang w:val="fr-FR"/>
        </w:rPr>
        <w:t> :</w:t>
      </w:r>
      <w:r w:rsidRPr="00407453">
        <w:rPr>
          <w:iCs/>
          <w:lang w:val="fr-FR"/>
        </w:rPr>
        <w:t xml:space="preserve"> AN</w:t>
      </w:r>
      <w:r>
        <w:rPr>
          <w:iCs/>
          <w:lang w:val="fr-FR"/>
        </w:rPr>
        <w:t>,</w:t>
      </w:r>
      <w:r w:rsidRPr="00407453">
        <w:rPr>
          <w:iCs/>
          <w:lang w:val="fr-FR"/>
        </w:rPr>
        <w:t xml:space="preserve"> K355; </w:t>
      </w:r>
      <w:proofErr w:type="spellStart"/>
      <w:r w:rsidRPr="00407453">
        <w:rPr>
          <w:iCs/>
          <w:lang w:val="fr-FR"/>
        </w:rPr>
        <w:t>Forbonnais</w:t>
      </w:r>
      <w:proofErr w:type="spellEnd"/>
      <w:r w:rsidRPr="00407453">
        <w:rPr>
          <w:iCs/>
          <w:lang w:val="fr-FR"/>
        </w:rPr>
        <w:t>, II</w:t>
      </w:r>
      <w:r>
        <w:rPr>
          <w:iCs/>
          <w:lang w:val="fr-FR"/>
        </w:rPr>
        <w:t xml:space="preserve">, </w:t>
      </w:r>
      <w:r w:rsidR="00DF69EB">
        <w:rPr>
          <w:iCs/>
          <w:lang w:val="fr-FR"/>
        </w:rPr>
        <w:t>188 passim</w:t>
      </w:r>
      <w:r>
        <w:rPr>
          <w:iCs/>
          <w:lang w:val="fr-FR"/>
        </w:rPr>
        <w:t xml:space="preserve">. </w:t>
      </w:r>
      <w:r w:rsidRPr="00407453">
        <w:rPr>
          <w:iCs/>
        </w:rPr>
        <w:t xml:space="preserve">PTR for </w:t>
      </w:r>
      <w:r>
        <w:rPr>
          <w:iCs/>
        </w:rPr>
        <w:t xml:space="preserve">1696 and 1698 is </w:t>
      </w:r>
      <w:r w:rsidR="00DF69EB">
        <w:rPr>
          <w:iCs/>
        </w:rPr>
        <w:t xml:space="preserve">an estimate </w:t>
      </w:r>
      <w:r>
        <w:rPr>
          <w:iCs/>
        </w:rPr>
        <w:t xml:space="preserve">obtained by averaging the </w:t>
      </w:r>
      <w:r w:rsidR="00DF69EB">
        <w:rPr>
          <w:iCs/>
        </w:rPr>
        <w:t>years before and after for which data is available.</w:t>
      </w:r>
    </w:p>
    <w:p w14:paraId="2FB626DA" w14:textId="2AE4EFAA" w:rsidR="0024793D" w:rsidRDefault="006C02A8" w:rsidP="000A1A80">
      <w:pPr>
        <w:jc w:val="both"/>
        <w:rPr>
          <w:iCs/>
        </w:rPr>
      </w:pPr>
      <w:r>
        <w:rPr>
          <w:iCs/>
        </w:rPr>
        <w:t xml:space="preserve">to </w:t>
      </w:r>
      <w:proofErr w:type="spellStart"/>
      <w:r>
        <w:rPr>
          <w:iCs/>
        </w:rPr>
        <w:t>coerThe</w:t>
      </w:r>
      <w:proofErr w:type="spellEnd"/>
      <w:r>
        <w:rPr>
          <w:iCs/>
        </w:rPr>
        <w:t xml:space="preserve"> conflict with </w:t>
      </w:r>
      <w:proofErr w:type="spellStart"/>
      <w:r>
        <w:rPr>
          <w:iCs/>
        </w:rPr>
        <w:t>Chamillart</w:t>
      </w:r>
      <w:proofErr w:type="spellEnd"/>
      <w:r>
        <w:rPr>
          <w:iCs/>
        </w:rPr>
        <w:t xml:space="preserve">, who wanted to force them to </w:t>
      </w:r>
      <w:proofErr w:type="spellStart"/>
      <w:r>
        <w:rPr>
          <w:iCs/>
        </w:rPr>
        <w:t>disitrbute</w:t>
      </w:r>
      <w:proofErr w:type="spellEnd"/>
      <w:r>
        <w:rPr>
          <w:iCs/>
        </w:rPr>
        <w:t xml:space="preserve"> equally ugh  </w:t>
      </w:r>
    </w:p>
    <w:p w14:paraId="05957B63" w14:textId="77777777" w:rsidR="0024793D" w:rsidRDefault="0024793D" w:rsidP="000A1A80">
      <w:pPr>
        <w:jc w:val="both"/>
        <w:rPr>
          <w:iCs/>
        </w:rPr>
      </w:pPr>
    </w:p>
    <w:p w14:paraId="5940DB16" w14:textId="79FD4D90" w:rsidR="0024793D" w:rsidRDefault="0024793D" w:rsidP="000A1A80">
      <w:pPr>
        <w:jc w:val="both"/>
        <w:rPr>
          <w:iCs/>
        </w:rPr>
      </w:pPr>
      <w:r>
        <w:rPr>
          <w:iCs/>
        </w:rPr>
        <w:lastRenderedPageBreak/>
        <w:t xml:space="preserve">A pragmatic, </w:t>
      </w:r>
      <w:proofErr w:type="spellStart"/>
      <w:r>
        <w:rPr>
          <w:iCs/>
        </w:rPr>
        <w:t>Desmaretz</w:t>
      </w:r>
      <w:proofErr w:type="spellEnd"/>
      <w:r>
        <w:rPr>
          <w:iCs/>
        </w:rPr>
        <w:t xml:space="preserve"> </w:t>
      </w:r>
    </w:p>
    <w:p w14:paraId="301A8CE7" w14:textId="77777777" w:rsidR="0024793D" w:rsidRDefault="0024793D" w:rsidP="000A1A80">
      <w:pPr>
        <w:jc w:val="both"/>
        <w:rPr>
          <w:iCs/>
        </w:rPr>
      </w:pPr>
    </w:p>
    <w:p w14:paraId="26CF2F7B" w14:textId="2821B49C" w:rsidR="0024793D" w:rsidRDefault="0024793D" w:rsidP="000A1A80">
      <w:pPr>
        <w:jc w:val="both"/>
        <w:rPr>
          <w:iCs/>
        </w:rPr>
      </w:pPr>
      <w:r>
        <w:rPr>
          <w:iCs/>
        </w:rPr>
        <w:t xml:space="preserve">i </w:t>
      </w:r>
      <w:proofErr w:type="spellStart"/>
      <w:r>
        <w:rPr>
          <w:iCs/>
        </w:rPr>
        <w:t>th</w:t>
      </w:r>
      <w:proofErr w:type="spellEnd"/>
      <w:r>
        <w:rPr>
          <w:iCs/>
        </w:rPr>
        <w:t xml:space="preserve"> capital of the </w:t>
      </w:r>
      <w:proofErr w:type="spellStart"/>
      <w:r>
        <w:rPr>
          <w:iCs/>
        </w:rPr>
        <w:t>shrtterm</w:t>
      </w:r>
      <w:proofErr w:type="spellEnd"/>
      <w:r>
        <w:rPr>
          <w:iCs/>
        </w:rPr>
        <w:t xml:space="preserve"> d</w:t>
      </w:r>
    </w:p>
    <w:p w14:paraId="3FA907FA" w14:textId="77777777" w:rsidR="0024793D" w:rsidRDefault="0024793D" w:rsidP="000A1A80">
      <w:pPr>
        <w:jc w:val="both"/>
        <w:rPr>
          <w:iCs/>
        </w:rPr>
      </w:pPr>
    </w:p>
    <w:p w14:paraId="08AC15AA" w14:textId="5D1C6EB0" w:rsidR="00B27BCB" w:rsidRDefault="0024793D" w:rsidP="000A1A80">
      <w:pPr>
        <w:jc w:val="both"/>
        <w:rPr>
          <w:iCs/>
        </w:rPr>
      </w:pPr>
      <w:r>
        <w:rPr>
          <w:iCs/>
        </w:rPr>
        <w:t>its volume increase of the interests.</w:t>
      </w:r>
    </w:p>
    <w:p w14:paraId="2A986A71" w14:textId="77777777" w:rsidR="00B27BCB" w:rsidRDefault="00B27BCB" w:rsidP="000A1A80">
      <w:pPr>
        <w:jc w:val="both"/>
        <w:rPr>
          <w:iCs/>
        </w:rPr>
      </w:pPr>
    </w:p>
    <w:p w14:paraId="50DFD168" w14:textId="4CC7DDE5" w:rsidR="00B27BCB" w:rsidRDefault="00B27BCB" w:rsidP="000A1A80">
      <w:pPr>
        <w:jc w:val="both"/>
        <w:rPr>
          <w:iCs/>
        </w:rPr>
      </w:pPr>
      <w:r>
        <w:rPr>
          <w:iCs/>
        </w:rPr>
        <w:t xml:space="preserve">, or </w:t>
      </w:r>
      <w:proofErr w:type="spellStart"/>
      <w:r>
        <w:rPr>
          <w:iCs/>
        </w:rPr>
        <w:t>rescriptions</w:t>
      </w:r>
      <w:proofErr w:type="spellEnd"/>
      <w:r>
        <w:rPr>
          <w:iCs/>
        </w:rPr>
        <w:t xml:space="preserve"> could be </w:t>
      </w:r>
      <w:proofErr w:type="spellStart"/>
      <w:r>
        <w:rPr>
          <w:iCs/>
        </w:rPr>
        <w:t>disocunted</w:t>
      </w:r>
      <w:proofErr w:type="spellEnd"/>
    </w:p>
    <w:p w14:paraId="6DD59FAF" w14:textId="42A862B7" w:rsidR="00B27BCB" w:rsidRDefault="00B27BCB" w:rsidP="000A1A80">
      <w:pPr>
        <w:jc w:val="both"/>
        <w:rPr>
          <w:iCs/>
        </w:rPr>
      </w:pPr>
      <w:r>
        <w:rPr>
          <w:iCs/>
        </w:rPr>
        <w:t xml:space="preserve">protect the taxpayers from the legal costs that accompanied </w:t>
      </w:r>
    </w:p>
    <w:p w14:paraId="5C2030F1" w14:textId="77777777" w:rsidR="00B27BCB" w:rsidRDefault="00B27BCB" w:rsidP="000A1A80">
      <w:pPr>
        <w:jc w:val="both"/>
        <w:rPr>
          <w:iCs/>
        </w:rPr>
      </w:pPr>
    </w:p>
    <w:p w14:paraId="2D486848" w14:textId="375BE9AC" w:rsidR="004B5A8D" w:rsidRPr="00B27BCB" w:rsidRDefault="00B27BCB" w:rsidP="000A1A80">
      <w:pPr>
        <w:jc w:val="both"/>
        <w:rPr>
          <w:rFonts w:ascii="Segoe UI Symbol" w:hAnsi="Segoe UI Symbol"/>
          <w:iCs/>
          <w:lang w:eastAsia="ja-JP"/>
        </w:rPr>
      </w:pPr>
      <w:r>
        <w:rPr>
          <w:iCs/>
        </w:rPr>
        <w:t xml:space="preserve">of return of the tough approach to </w:t>
      </w:r>
    </w:p>
    <w:p w14:paraId="0BE29240" w14:textId="77777777" w:rsidR="004B5A8D" w:rsidRDefault="004B5A8D" w:rsidP="000A1A80">
      <w:pPr>
        <w:jc w:val="both"/>
        <w:rPr>
          <w:iCs/>
        </w:rPr>
      </w:pPr>
    </w:p>
    <w:p w14:paraId="49953F04" w14:textId="4DD5531E" w:rsidR="004B5A8D" w:rsidRDefault="004B5A8D" w:rsidP="000A1A80">
      <w:pPr>
        <w:jc w:val="both"/>
        <w:rPr>
          <w:iCs/>
        </w:rPr>
      </w:pPr>
      <w:r>
        <w:rPr>
          <w:iCs/>
        </w:rPr>
        <w:t xml:space="preserve">anticipating the revenue from taxes. For this reason, they carried an interest. </w:t>
      </w:r>
    </w:p>
    <w:p w14:paraId="5E45150C" w14:textId="1B455F1A" w:rsidR="004B5A8D" w:rsidRDefault="004B5A8D" w:rsidP="000A1A80">
      <w:pPr>
        <w:jc w:val="both"/>
        <w:rPr>
          <w:iCs/>
        </w:rPr>
      </w:pPr>
    </w:p>
    <w:p w14:paraId="4F5E37F2" w14:textId="77777777" w:rsidR="004B5A8D" w:rsidRDefault="004B5A8D" w:rsidP="000A1A80">
      <w:pPr>
        <w:jc w:val="both"/>
        <w:rPr>
          <w:iCs/>
        </w:rPr>
      </w:pPr>
    </w:p>
    <w:p w14:paraId="6435F540" w14:textId="5DB02556" w:rsidR="004B5A8D" w:rsidRDefault="004B5A8D" w:rsidP="000A1A80">
      <w:pPr>
        <w:jc w:val="both"/>
        <w:rPr>
          <w:iCs/>
        </w:rPr>
      </w:pPr>
      <w:r>
        <w:rPr>
          <w:iCs/>
        </w:rPr>
        <w:t xml:space="preserve"> that allowed the Whereas the latter </w:t>
      </w:r>
    </w:p>
    <w:p w14:paraId="17106476" w14:textId="77777777" w:rsidR="004B5A8D" w:rsidRDefault="004B5A8D" w:rsidP="000A1A80">
      <w:pPr>
        <w:jc w:val="both"/>
        <w:rPr>
          <w:iCs/>
        </w:rPr>
      </w:pPr>
    </w:p>
    <w:p w14:paraId="499B9D0E" w14:textId="77777777" w:rsidR="004B5A8D" w:rsidRDefault="004B5A8D" w:rsidP="000A1A80">
      <w:pPr>
        <w:jc w:val="both"/>
        <w:rPr>
          <w:iCs/>
        </w:rPr>
      </w:pPr>
    </w:p>
    <w:p w14:paraId="04FAC581" w14:textId="6AEAB7D7" w:rsidR="003642C0" w:rsidRDefault="003642C0" w:rsidP="000A1A80">
      <w:pPr>
        <w:jc w:val="both"/>
        <w:rPr>
          <w:iCs/>
        </w:rPr>
      </w:pPr>
      <w:r>
        <w:rPr>
          <w:iCs/>
        </w:rPr>
        <w:t xml:space="preserve"> was naturally</w:t>
      </w:r>
    </w:p>
    <w:p w14:paraId="68AC01B5" w14:textId="77777777" w:rsidR="003642C0" w:rsidRDefault="003642C0" w:rsidP="000A1A80">
      <w:pPr>
        <w:jc w:val="both"/>
        <w:rPr>
          <w:iCs/>
        </w:rPr>
      </w:pPr>
    </w:p>
    <w:p w14:paraId="4D3075A7" w14:textId="52C19CDF" w:rsidR="003642C0" w:rsidRPr="003642C0" w:rsidRDefault="003642C0" w:rsidP="000A1A80">
      <w:pPr>
        <w:jc w:val="both"/>
        <w:rPr>
          <w:iCs/>
        </w:rPr>
      </w:pPr>
      <w:r>
        <w:rPr>
          <w:iCs/>
        </w:rPr>
        <w:t xml:space="preserve">manage and distribute funds were </w:t>
      </w:r>
      <w:proofErr w:type="spellStart"/>
      <w:r>
        <w:rPr>
          <w:iCs/>
        </w:rPr>
        <w:t>ceinevitably</w:t>
      </w:r>
      <w:proofErr w:type="spellEnd"/>
    </w:p>
    <w:p w14:paraId="16A3CDDB" w14:textId="061834FA" w:rsidR="00CF7265" w:rsidRDefault="00146809" w:rsidP="000A1A80">
      <w:pPr>
        <w:jc w:val="both"/>
        <w:rPr>
          <w:iCs/>
        </w:rPr>
      </w:pPr>
      <w:r>
        <w:rPr>
          <w:iCs/>
        </w:rPr>
        <w:t xml:space="preserve"> </w:t>
      </w:r>
    </w:p>
    <w:p w14:paraId="66F97208" w14:textId="77777777" w:rsidR="00CF7265" w:rsidRDefault="00CF7265" w:rsidP="000A1A80">
      <w:pPr>
        <w:jc w:val="both"/>
        <w:rPr>
          <w:iCs/>
        </w:rPr>
      </w:pPr>
    </w:p>
    <w:p w14:paraId="043D46BD" w14:textId="251D0FF2" w:rsidR="00CF7265" w:rsidRDefault="00CF7265" w:rsidP="000A1A80">
      <w:pPr>
        <w:jc w:val="both"/>
        <w:rPr>
          <w:iCs/>
        </w:rPr>
      </w:pPr>
      <w:r>
        <w:rPr>
          <w:iCs/>
        </w:rPr>
        <w:t xml:space="preserve">The monetary policy pursued by finance minister </w:t>
      </w:r>
      <w:proofErr w:type="spellStart"/>
      <w:r>
        <w:rPr>
          <w:iCs/>
        </w:rPr>
        <w:t>Dodun</w:t>
      </w:r>
      <w:proofErr w:type="spellEnd"/>
      <w:r>
        <w:rPr>
          <w:iCs/>
        </w:rPr>
        <w:t xml:space="preserve"> suddenly starved the country from means of payments </w:t>
      </w:r>
    </w:p>
    <w:p w14:paraId="57CA355D" w14:textId="77777777" w:rsidR="00CF7265" w:rsidRDefault="00CF7265" w:rsidP="000A1A80">
      <w:pPr>
        <w:jc w:val="both"/>
        <w:rPr>
          <w:iCs/>
        </w:rPr>
      </w:pPr>
    </w:p>
    <w:p w14:paraId="10AF5AEF" w14:textId="3DCF6108" w:rsidR="00CF7265" w:rsidRDefault="00CF7265" w:rsidP="000A1A80">
      <w:pPr>
        <w:jc w:val="both"/>
        <w:rPr>
          <w:iCs/>
        </w:rPr>
      </w:pPr>
      <w:r>
        <w:rPr>
          <w:iCs/>
        </w:rPr>
        <w:t>generated a new crisis.</w:t>
      </w:r>
    </w:p>
    <w:p w14:paraId="7041AEA9" w14:textId="32EEDD5F" w:rsidR="00CF7265" w:rsidRDefault="00CF7265" w:rsidP="000A1A80">
      <w:pPr>
        <w:jc w:val="both"/>
        <w:rPr>
          <w:iCs/>
        </w:rPr>
      </w:pPr>
      <w:r>
        <w:rPr>
          <w:iCs/>
        </w:rPr>
        <w:t xml:space="preserve">policy the policy to forget about it rescue  of the system were short-lived and the government </w:t>
      </w:r>
    </w:p>
    <w:p w14:paraId="1742250D" w14:textId="087E4C4C" w:rsidR="00C503C8" w:rsidRDefault="00CF7265" w:rsidP="000A1A80">
      <w:pPr>
        <w:jc w:val="both"/>
        <w:rPr>
          <w:iCs/>
        </w:rPr>
      </w:pPr>
      <w:r>
        <w:rPr>
          <w:iCs/>
        </w:rPr>
        <w:t xml:space="preserve">folly caused by the </w:t>
      </w:r>
      <w:proofErr w:type="spellStart"/>
      <w:r>
        <w:rPr>
          <w:iCs/>
        </w:rPr>
        <w:t>système</w:t>
      </w:r>
      <w:proofErr w:type="spellEnd"/>
      <w:r>
        <w:rPr>
          <w:iCs/>
        </w:rPr>
        <w:t xml:space="preserve"> After the </w:t>
      </w:r>
      <w:proofErr w:type="spellStart"/>
      <w:r>
        <w:rPr>
          <w:iCs/>
        </w:rPr>
        <w:t>système</w:t>
      </w:r>
      <w:proofErr w:type="spellEnd"/>
      <w:r>
        <w:rPr>
          <w:iCs/>
        </w:rPr>
        <w:t xml:space="preserve">, the </w:t>
      </w:r>
      <w:proofErr w:type="spellStart"/>
      <w:r>
        <w:rPr>
          <w:iCs/>
        </w:rPr>
        <w:t>situatunb</w:t>
      </w:r>
      <w:proofErr w:type="spellEnd"/>
      <w:r>
        <w:rPr>
          <w:iCs/>
        </w:rPr>
        <w:t xml:space="preserve"> </w:t>
      </w:r>
      <w:proofErr w:type="spellStart"/>
      <w:r>
        <w:rPr>
          <w:iCs/>
        </w:rPr>
        <w:t>em</w:t>
      </w:r>
      <w:proofErr w:type="spellEnd"/>
      <w:r>
        <w:rPr>
          <w:iCs/>
        </w:rPr>
        <w:t xml:space="preserve">, </w:t>
      </w:r>
    </w:p>
    <w:p w14:paraId="73410B06" w14:textId="77777777" w:rsidR="00C503C8" w:rsidRDefault="00C503C8" w:rsidP="000A1A80">
      <w:pPr>
        <w:jc w:val="both"/>
        <w:rPr>
          <w:iCs/>
        </w:rPr>
      </w:pPr>
    </w:p>
    <w:p w14:paraId="1EDB8EC4" w14:textId="68837C3D" w:rsidR="00925621" w:rsidRDefault="00C503C8" w:rsidP="000A1A80">
      <w:pPr>
        <w:jc w:val="both"/>
        <w:rPr>
          <w:iCs/>
        </w:rPr>
      </w:pPr>
      <w:proofErr w:type="spellStart"/>
      <w:r>
        <w:rPr>
          <w:iCs/>
        </w:rPr>
        <w:t>xtaoyers</w:t>
      </w:r>
      <w:proofErr w:type="spellEnd"/>
      <w:r>
        <w:rPr>
          <w:iCs/>
        </w:rPr>
        <w:t xml:space="preserve"> a portion of direct taxes were unpaid. </w:t>
      </w:r>
    </w:p>
    <w:p w14:paraId="7D39E289" w14:textId="77777777" w:rsidR="00925621" w:rsidRDefault="00925621" w:rsidP="000A1A80">
      <w:pPr>
        <w:jc w:val="both"/>
        <w:rPr>
          <w:iCs/>
        </w:rPr>
      </w:pPr>
    </w:p>
    <w:p w14:paraId="28AEC2D8" w14:textId="6800AEAC" w:rsidR="00A43647" w:rsidRDefault="00925621" w:rsidP="000A1A80">
      <w:pPr>
        <w:jc w:val="both"/>
        <w:rPr>
          <w:iCs/>
        </w:rPr>
      </w:pPr>
      <w:r>
        <w:rPr>
          <w:iCs/>
        </w:rPr>
        <w:lastRenderedPageBreak/>
        <w:t xml:space="preserve"> </w:t>
      </w:r>
      <w:proofErr w:type="spellStart"/>
      <w:r>
        <w:rPr>
          <w:iCs/>
        </w:rPr>
        <w:t>viioges</w:t>
      </w:r>
      <w:proofErr w:type="spellEnd"/>
      <w:r>
        <w:rPr>
          <w:iCs/>
        </w:rPr>
        <w:t xml:space="preserve"> criticized r They also </w:t>
      </w:r>
      <w:proofErr w:type="spellStart"/>
      <w:r>
        <w:rPr>
          <w:iCs/>
        </w:rPr>
        <w:t>critzi</w:t>
      </w:r>
      <w:proofErr w:type="spellEnd"/>
      <w:r>
        <w:rPr>
          <w:iCs/>
        </w:rPr>
        <w:t xml:space="preserve"> </w:t>
      </w:r>
      <w:r w:rsidR="00A43647">
        <w:rPr>
          <w:iCs/>
        </w:rPr>
        <w:t xml:space="preserve">do the same. </w:t>
      </w:r>
      <w:r>
        <w:rPr>
          <w:iCs/>
        </w:rPr>
        <w:t xml:space="preserve">In 1716, </w:t>
      </w:r>
    </w:p>
    <w:p w14:paraId="2A8CCF65" w14:textId="7FE2539E" w:rsidR="00A43647" w:rsidRDefault="00A43647" w:rsidP="000A1A80">
      <w:pPr>
        <w:jc w:val="both"/>
        <w:rPr>
          <w:iCs/>
        </w:rPr>
      </w:pPr>
      <w:r>
        <w:rPr>
          <w:iCs/>
        </w:rPr>
        <w:t xml:space="preserve">speculate on credit instruments profit from support tock </w:t>
      </w:r>
      <w:proofErr w:type="spellStart"/>
      <w:r>
        <w:rPr>
          <w:iCs/>
        </w:rPr>
        <w:t>peculate</w:t>
      </w:r>
      <w:proofErr w:type="spellEnd"/>
      <w:r>
        <w:rPr>
          <w:iCs/>
        </w:rPr>
        <w:t xml:space="preserve"> on </w:t>
      </w:r>
    </w:p>
    <w:p w14:paraId="6615F41E" w14:textId="77777777" w:rsidR="00A43647" w:rsidRDefault="00A43647" w:rsidP="000A1A80">
      <w:pPr>
        <w:jc w:val="both"/>
        <w:rPr>
          <w:iCs/>
        </w:rPr>
      </w:pPr>
    </w:p>
    <w:p w14:paraId="07B75369" w14:textId="76FD14DA" w:rsidR="00A43647" w:rsidRDefault="00A43647" w:rsidP="000A1A80">
      <w:pPr>
        <w:jc w:val="both"/>
        <w:rPr>
          <w:iCs/>
        </w:rPr>
      </w:pPr>
      <w:r>
        <w:rPr>
          <w:iCs/>
        </w:rPr>
        <w:t xml:space="preserve">blamed </w:t>
      </w:r>
    </w:p>
    <w:p w14:paraId="24D69172" w14:textId="0149CFD8" w:rsidR="00A43647" w:rsidRDefault="00A43647" w:rsidP="000A1A80">
      <w:pPr>
        <w:jc w:val="both"/>
        <w:rPr>
          <w:iCs/>
        </w:rPr>
      </w:pPr>
      <w:r>
        <w:rPr>
          <w:iCs/>
        </w:rPr>
        <w:t xml:space="preserve"> during the first phase of the War of the Spanish Succession and after Louis XIV’s death respectively. </w:t>
      </w:r>
    </w:p>
    <w:p w14:paraId="6934CF75" w14:textId="77777777" w:rsidR="00A43647" w:rsidRDefault="00A43647" w:rsidP="000A1A80">
      <w:pPr>
        <w:jc w:val="both"/>
        <w:rPr>
          <w:iCs/>
        </w:rPr>
      </w:pPr>
    </w:p>
    <w:p w14:paraId="0443313E" w14:textId="77777777" w:rsidR="00A43647" w:rsidRDefault="00A43647" w:rsidP="000A1A80">
      <w:pPr>
        <w:jc w:val="both"/>
        <w:rPr>
          <w:iCs/>
        </w:rPr>
      </w:pPr>
    </w:p>
    <w:p w14:paraId="65F33D61" w14:textId="2A07B1F8" w:rsidR="00E93825" w:rsidRDefault="00A43647" w:rsidP="000A1A80">
      <w:pPr>
        <w:jc w:val="both"/>
        <w:rPr>
          <w:iCs/>
        </w:rPr>
      </w:pPr>
      <w:proofErr w:type="spellStart"/>
      <w:r>
        <w:rPr>
          <w:iCs/>
        </w:rPr>
        <w:t>durin</w:t>
      </w:r>
      <w:proofErr w:type="spellEnd"/>
      <w:r>
        <w:rPr>
          <w:iCs/>
        </w:rPr>
        <w:t xml:space="preserve"> the Regency . </w:t>
      </w:r>
    </w:p>
    <w:p w14:paraId="23E6E78C" w14:textId="77777777" w:rsidR="00E93825" w:rsidRDefault="00E93825" w:rsidP="000A1A80">
      <w:pPr>
        <w:jc w:val="both"/>
        <w:rPr>
          <w:iCs/>
        </w:rPr>
      </w:pPr>
    </w:p>
    <w:p w14:paraId="3B5D13AC" w14:textId="77777777" w:rsidR="00E93825" w:rsidRDefault="00E93825" w:rsidP="000A1A80">
      <w:pPr>
        <w:jc w:val="both"/>
        <w:rPr>
          <w:iCs/>
        </w:rPr>
      </w:pPr>
    </w:p>
    <w:p w14:paraId="6315610C" w14:textId="0C4E8550" w:rsidR="004D4F00" w:rsidRDefault="00E93825" w:rsidP="000A1A80">
      <w:pPr>
        <w:jc w:val="both"/>
        <w:rPr>
          <w:iCs/>
        </w:rPr>
      </w:pPr>
      <w:r>
        <w:rPr>
          <w:iCs/>
        </w:rPr>
        <w:t xml:space="preserve">by </w:t>
      </w:r>
    </w:p>
    <w:p w14:paraId="11CF71EA" w14:textId="77777777" w:rsidR="004D4F00" w:rsidRDefault="004D4F00" w:rsidP="000A1A80">
      <w:pPr>
        <w:jc w:val="both"/>
        <w:rPr>
          <w:iCs/>
        </w:rPr>
      </w:pPr>
    </w:p>
    <w:p w14:paraId="05B89E62" w14:textId="77777777" w:rsidR="004D4F00" w:rsidRDefault="004D4F00" w:rsidP="000A1A80">
      <w:pPr>
        <w:jc w:val="both"/>
        <w:rPr>
          <w:iCs/>
        </w:rPr>
      </w:pPr>
    </w:p>
    <w:p w14:paraId="160331E9" w14:textId="5E51DDD8" w:rsidR="00E574CD" w:rsidRDefault="004D4F00" w:rsidP="000A1A80">
      <w:pPr>
        <w:jc w:val="both"/>
        <w:rPr>
          <w:iCs/>
        </w:rPr>
      </w:pPr>
      <w:r>
        <w:rPr>
          <w:iCs/>
        </w:rPr>
        <w:t>A</w:t>
      </w:r>
      <w:r w:rsidR="00E574CD">
        <w:rPr>
          <w:iCs/>
        </w:rPr>
        <w:t xml:space="preserve">s </w:t>
      </w:r>
      <w:proofErr w:type="spellStart"/>
      <w:r w:rsidR="00E574CD">
        <w:rPr>
          <w:iCs/>
        </w:rPr>
        <w:t>Marquet</w:t>
      </w:r>
      <w:proofErr w:type="spellEnd"/>
      <w:r w:rsidR="00E574CD">
        <w:rPr>
          <w:iCs/>
        </w:rPr>
        <w:t xml:space="preserve"> de </w:t>
      </w:r>
      <w:proofErr w:type="spellStart"/>
      <w:r w:rsidR="00E574CD">
        <w:rPr>
          <w:iCs/>
        </w:rPr>
        <w:t>Bourgade</w:t>
      </w:r>
      <w:proofErr w:type="spellEnd"/>
      <w:r w:rsidR="00E574CD">
        <w:rPr>
          <w:iCs/>
        </w:rPr>
        <w:t xml:space="preserve"> explained, the </w:t>
      </w:r>
      <w:proofErr w:type="spellStart"/>
      <w:r w:rsidR="00E574CD" w:rsidRPr="00E574CD">
        <w:rPr>
          <w:i/>
        </w:rPr>
        <w:t>rescriptions</w:t>
      </w:r>
      <w:proofErr w:type="spellEnd"/>
      <w:r w:rsidR="00E574CD">
        <w:rPr>
          <w:iCs/>
        </w:rPr>
        <w:t xml:space="preserve"> were </w:t>
      </w:r>
      <w:proofErr w:type="spellStart"/>
      <w:r w:rsidR="00E574CD">
        <w:rPr>
          <w:iCs/>
        </w:rPr>
        <w:t>effets</w:t>
      </w:r>
      <w:proofErr w:type="spellEnd"/>
      <w:r w:rsidR="00E574CD">
        <w:rPr>
          <w:iCs/>
        </w:rPr>
        <w:t xml:space="preserve"> </w:t>
      </w:r>
      <w:proofErr w:type="spellStart"/>
      <w:r w:rsidR="00E574CD">
        <w:rPr>
          <w:iCs/>
        </w:rPr>
        <w:t>commercables</w:t>
      </w:r>
      <w:proofErr w:type="spellEnd"/>
      <w:r w:rsidR="00E574CD">
        <w:rPr>
          <w:iCs/>
        </w:rPr>
        <w:t xml:space="preserve">, like the </w:t>
      </w:r>
      <w:proofErr w:type="spellStart"/>
      <w:r w:rsidR="00E574CD">
        <w:rPr>
          <w:iCs/>
        </w:rPr>
        <w:t>lettres</w:t>
      </w:r>
      <w:proofErr w:type="spellEnd"/>
      <w:r w:rsidR="00E574CD">
        <w:rPr>
          <w:iCs/>
        </w:rPr>
        <w:t xml:space="preserve"> de change, and this gave them extra solidity. </w:t>
      </w:r>
    </w:p>
    <w:p w14:paraId="40D9466A" w14:textId="77777777" w:rsidR="00E574CD" w:rsidRDefault="00E574CD" w:rsidP="000A1A80">
      <w:pPr>
        <w:jc w:val="both"/>
        <w:rPr>
          <w:iCs/>
        </w:rPr>
      </w:pPr>
    </w:p>
    <w:p w14:paraId="41A92392" w14:textId="139E741D" w:rsidR="00B514C0" w:rsidRPr="00E574CD" w:rsidRDefault="00E574CD" w:rsidP="000A1A80">
      <w:pPr>
        <w:jc w:val="both"/>
        <w:rPr>
          <w:iCs/>
        </w:rPr>
      </w:pPr>
      <w:r>
        <w:rPr>
          <w:iCs/>
        </w:rPr>
        <w:t xml:space="preserve">to commercial </w:t>
      </w:r>
    </w:p>
    <w:p w14:paraId="24E3DAC1" w14:textId="77777777" w:rsidR="00B514C0" w:rsidRDefault="00B514C0" w:rsidP="000A1A80">
      <w:pPr>
        <w:jc w:val="both"/>
      </w:pPr>
    </w:p>
    <w:p w14:paraId="366520A9" w14:textId="10C65CD4" w:rsidR="00B514C0" w:rsidRDefault="00B514C0" w:rsidP="000A1A80">
      <w:pPr>
        <w:jc w:val="both"/>
      </w:pPr>
      <w:r>
        <w:t xml:space="preserve">However, since they did not necessarily map onto tax collection, they carried an interest, </w:t>
      </w:r>
    </w:p>
    <w:p w14:paraId="5EE7DCA4" w14:textId="77777777" w:rsidR="00B514C0" w:rsidRDefault="00B514C0" w:rsidP="000A1A80">
      <w:pPr>
        <w:jc w:val="both"/>
      </w:pPr>
    </w:p>
    <w:p w14:paraId="0AC62F20" w14:textId="60A2C18B" w:rsidR="00B514C0" w:rsidRDefault="00B514C0" w:rsidP="000A1A80">
      <w:pPr>
        <w:jc w:val="both"/>
      </w:pPr>
      <w:r>
        <w:t xml:space="preserve">Since the taxes might not be </w:t>
      </w:r>
      <w:proofErr w:type="spellStart"/>
      <w:r>
        <w:t>availableand</w:t>
      </w:r>
      <w:proofErr w:type="spellEnd"/>
      <w:r>
        <w:t xml:space="preserve"> the </w:t>
      </w:r>
      <w:proofErr w:type="spellStart"/>
      <w:r>
        <w:t>lthough</w:t>
      </w:r>
      <w:proofErr w:type="spellEnd"/>
      <w:r>
        <w:t xml:space="preserve"> the revenue cashiers </w:t>
      </w:r>
    </w:p>
    <w:p w14:paraId="6068A30E" w14:textId="77777777" w:rsidR="00B514C0" w:rsidRDefault="00B514C0" w:rsidP="000A1A80">
      <w:pPr>
        <w:jc w:val="both"/>
      </w:pPr>
    </w:p>
    <w:p w14:paraId="340CA8A3" w14:textId="700A90F9" w:rsidR="00B514C0" w:rsidRDefault="00B514C0" w:rsidP="000A1A80">
      <w:pPr>
        <w:jc w:val="both"/>
      </w:pPr>
      <w:proofErr w:type="spellStart"/>
      <w:r>
        <w:t>the,¸which</w:t>
      </w:r>
      <w:proofErr w:type="spellEnd"/>
      <w:r>
        <w:t xml:space="preserve"> were to the bearer, </w:t>
      </w:r>
    </w:p>
    <w:p w14:paraId="0A55C937" w14:textId="77777777" w:rsidR="00B514C0" w:rsidRDefault="00B514C0" w:rsidP="000A1A80">
      <w:pPr>
        <w:jc w:val="both"/>
      </w:pPr>
    </w:p>
    <w:p w14:paraId="77B872BE" w14:textId="77777777" w:rsidR="00B514C0" w:rsidRDefault="00B514C0" w:rsidP="000A1A80">
      <w:pPr>
        <w:jc w:val="both"/>
      </w:pPr>
    </w:p>
    <w:p w14:paraId="3CF8F28E" w14:textId="1814F99B" w:rsidR="00B514C0" w:rsidRDefault="00B514C0" w:rsidP="000A1A80">
      <w:pPr>
        <w:jc w:val="both"/>
      </w:pPr>
      <w:r>
        <w:t xml:space="preserve">For the From that </w:t>
      </w:r>
    </w:p>
    <w:p w14:paraId="3DD9F9AB" w14:textId="77777777" w:rsidR="00B514C0" w:rsidRDefault="00B514C0" w:rsidP="000A1A80">
      <w:pPr>
        <w:jc w:val="both"/>
      </w:pPr>
    </w:p>
    <w:p w14:paraId="1750CBA2" w14:textId="357E0030" w:rsidR="00B65BB5" w:rsidRDefault="00B514C0" w:rsidP="000A1A80">
      <w:pPr>
        <w:jc w:val="both"/>
      </w:pPr>
      <w:r>
        <w:t xml:space="preserve">y had </w:t>
      </w:r>
      <w:proofErr w:type="spellStart"/>
      <w:r>
        <w:t>te</w:t>
      </w:r>
      <w:proofErr w:type="spellEnd"/>
      <w:r>
        <w:t xml:space="preserve"> funds in </w:t>
      </w:r>
      <w:proofErr w:type="spellStart"/>
      <w:r>
        <w:t>hna</w:t>
      </w:r>
      <w:proofErr w:type="spellEnd"/>
      <w:r>
        <w:t xml:space="preserve"> d</w:t>
      </w:r>
      <w:r w:rsidR="00B65BB5">
        <w:t xml:space="preserve"> ow </w:t>
      </w:r>
      <w:proofErr w:type="spellStart"/>
      <w:r w:rsidR="00B65BB5">
        <w:t>whemn</w:t>
      </w:r>
      <w:proofErr w:type="spellEnd"/>
      <w:r w:rsidR="00B65BB5">
        <w:t xml:space="preserve"> By issuing their </w:t>
      </w:r>
      <w:proofErr w:type="spellStart"/>
      <w:r w:rsidR="00B65BB5">
        <w:t>rescription</w:t>
      </w:r>
      <w:proofErr w:type="spellEnd"/>
      <w:r w:rsidR="00B65BB5">
        <w:t xml:space="preserve"> </w:t>
      </w:r>
      <w:proofErr w:type="spellStart"/>
      <w:r w:rsidR="00B65BB5">
        <w:t>prition</w:t>
      </w:r>
      <w:proofErr w:type="spellEnd"/>
      <w:r w:rsidR="00B65BB5">
        <w:t>,</w:t>
      </w:r>
    </w:p>
    <w:p w14:paraId="5F0690C5" w14:textId="77777777" w:rsidR="00B65BB5" w:rsidRDefault="00B65BB5" w:rsidP="000A1A80">
      <w:pPr>
        <w:jc w:val="both"/>
      </w:pPr>
    </w:p>
    <w:p w14:paraId="1EDC6317" w14:textId="11A0C086" w:rsidR="000A5D55" w:rsidRDefault="000A5D55" w:rsidP="000A1A80">
      <w:pPr>
        <w:jc w:val="both"/>
      </w:pPr>
      <w:r>
        <w:t xml:space="preserve"> with the tax collectors. After John Law, each year the </w:t>
      </w:r>
      <w:proofErr w:type="spellStart"/>
      <w:r w:rsidRPr="000A5D55">
        <w:rPr>
          <w:i/>
          <w:iCs/>
        </w:rPr>
        <w:t>receveurs</w:t>
      </w:r>
      <w:proofErr w:type="spellEnd"/>
      <w:r w:rsidRPr="000A5D55">
        <w:rPr>
          <w:i/>
          <w:iCs/>
        </w:rPr>
        <w:t xml:space="preserve"> </w:t>
      </w:r>
      <w:proofErr w:type="spellStart"/>
      <w:r w:rsidRPr="000A5D55">
        <w:rPr>
          <w:i/>
          <w:iCs/>
        </w:rPr>
        <w:t>généraux</w:t>
      </w:r>
      <w:proofErr w:type="spellEnd"/>
      <w:r w:rsidRPr="000A5D55">
        <w:rPr>
          <w:i/>
          <w:iCs/>
        </w:rPr>
        <w:t xml:space="preserve"> des finances</w:t>
      </w:r>
      <w:r>
        <w:t xml:space="preserve"> agreed with the finance minister signed a </w:t>
      </w:r>
      <w:proofErr w:type="spellStart"/>
      <w:r w:rsidRPr="000A5D55">
        <w:rPr>
          <w:i/>
          <w:iCs/>
        </w:rPr>
        <w:t>traité</w:t>
      </w:r>
      <w:proofErr w:type="spellEnd"/>
      <w:r>
        <w:t xml:space="preserve"> whereby they agreed on the instalments for paying the direct taxes to be collected, the sum of which was fixed, in each fiscal year. </w:t>
      </w:r>
    </w:p>
    <w:p w14:paraId="27FE7955" w14:textId="602C4EEA" w:rsidR="000A5D55" w:rsidRDefault="000A5D55" w:rsidP="000A1A80">
      <w:pPr>
        <w:jc w:val="both"/>
      </w:pPr>
      <w:r>
        <w:lastRenderedPageBreak/>
        <w:t xml:space="preserve">a number of </w:t>
      </w:r>
    </w:p>
    <w:p w14:paraId="4CA0661A" w14:textId="77777777" w:rsidR="000A5D55" w:rsidRDefault="000A5D55" w:rsidP="000A1A80">
      <w:pPr>
        <w:jc w:val="both"/>
      </w:pPr>
    </w:p>
    <w:p w14:paraId="385496CF" w14:textId="68818A38" w:rsidR="000A5D55" w:rsidRDefault="000A5D55" w:rsidP="000A1A80">
      <w:pPr>
        <w:jc w:val="both"/>
      </w:pPr>
      <w:r>
        <w:t xml:space="preserve">were  and which were fixed under the system of </w:t>
      </w:r>
      <w:proofErr w:type="spellStart"/>
      <w:r>
        <w:t>disitrbution</w:t>
      </w:r>
      <w:proofErr w:type="spellEnd"/>
      <w:r>
        <w:t xml:space="preserve"> that were </w:t>
      </w:r>
      <w:proofErr w:type="spellStart"/>
      <w:r>
        <w:t>fixeds</w:t>
      </w:r>
      <w:proofErr w:type="spellEnd"/>
      <w:r>
        <w:t xml:space="preserve">. y accepted to pay that It was stipulated in the tax leases t to be made each year. were </w:t>
      </w:r>
    </w:p>
    <w:p w14:paraId="1296AD73" w14:textId="77777777" w:rsidR="000A5D55" w:rsidRDefault="000A5D55" w:rsidP="000A1A80">
      <w:pPr>
        <w:jc w:val="both"/>
      </w:pPr>
    </w:p>
    <w:p w14:paraId="5D5CCEEA" w14:textId="202A51F3" w:rsidR="000A5D55" w:rsidRDefault="000A5D55" w:rsidP="000A1A80">
      <w:pPr>
        <w:jc w:val="both"/>
      </w:pPr>
      <w:r>
        <w:t xml:space="preserve">Archival </w:t>
      </w:r>
      <w:proofErr w:type="spellStart"/>
      <w:r>
        <w:t>fes</w:t>
      </w:r>
      <w:proofErr w:type="spellEnd"/>
      <w:r>
        <w:t xml:space="preserve"> document </w:t>
      </w:r>
      <w:r w:rsidR="006D02D7">
        <w:t xml:space="preserve">Eighteenth-century archives show </w:t>
      </w:r>
      <w:r>
        <w:t xml:space="preserve">that </w:t>
      </w:r>
    </w:p>
    <w:p w14:paraId="1DEE835E" w14:textId="77777777" w:rsidR="000A5D55" w:rsidRDefault="000A5D55" w:rsidP="000A1A80">
      <w:pPr>
        <w:jc w:val="both"/>
      </w:pPr>
    </w:p>
    <w:p w14:paraId="206179AA" w14:textId="4C7ACBF0" w:rsidR="00645513" w:rsidRDefault="006D02D7" w:rsidP="000A1A80">
      <w:pPr>
        <w:jc w:val="both"/>
      </w:pPr>
      <w:r>
        <w:t xml:space="preserve">The phenomenon might have been is </w:t>
      </w:r>
      <w:proofErr w:type="spellStart"/>
      <w:r>
        <w:t>is</w:t>
      </w:r>
      <w:proofErr w:type="spellEnd"/>
      <w:r>
        <w:t xml:space="preserve"> more obvious in the 18</w:t>
      </w:r>
      <w:r w:rsidRPr="006D02D7">
        <w:rPr>
          <w:vertAlign w:val="superscript"/>
        </w:rPr>
        <w:t>th</w:t>
      </w:r>
      <w:r>
        <w:t xml:space="preserve"> century More is known Information is They also show that the how the However, the </w:t>
      </w:r>
      <w:r w:rsidR="00645513">
        <w:t xml:space="preserve">, and also to mitigate </w:t>
      </w:r>
    </w:p>
    <w:p w14:paraId="2F2D56C1" w14:textId="705FA59D" w:rsidR="00645513" w:rsidRDefault="00645513" w:rsidP="000A1A80">
      <w:pPr>
        <w:jc w:val="both"/>
      </w:pPr>
      <w:r>
        <w:t xml:space="preserve">use of </w:t>
      </w:r>
    </w:p>
    <w:p w14:paraId="38FCF0FD" w14:textId="6389A9B0" w:rsidR="00645513" w:rsidRPr="00645513" w:rsidRDefault="00645513" w:rsidP="000A1A80">
      <w:pPr>
        <w:jc w:val="both"/>
        <w:rPr>
          <w:rFonts w:ascii="Segoe UI Symbol" w:hAnsi="Segoe UI Symbol"/>
          <w:lang w:eastAsia="ja-JP"/>
        </w:rPr>
      </w:pPr>
      <w:r>
        <w:rPr>
          <w:rFonts w:ascii="Segoe UI Symbol" w:hAnsi="Segoe UI Symbol"/>
          <w:lang w:eastAsia="ja-JP"/>
        </w:rPr>
        <w:t xml:space="preserve">The summaries of the accounts of the </w:t>
      </w:r>
      <w:proofErr w:type="spellStart"/>
      <w:r>
        <w:rPr>
          <w:rFonts w:ascii="Segoe UI Symbol" w:hAnsi="Segoe UI Symbol"/>
          <w:lang w:eastAsia="ja-JP"/>
        </w:rPr>
        <w:t>Trésor</w:t>
      </w:r>
      <w:proofErr w:type="spellEnd"/>
      <w:r>
        <w:rPr>
          <w:rFonts w:ascii="Segoe UI Symbol" w:hAnsi="Segoe UI Symbol"/>
          <w:lang w:eastAsia="ja-JP"/>
        </w:rPr>
        <w:t xml:space="preserve"> royal </w:t>
      </w:r>
    </w:p>
    <w:p w14:paraId="1D24DC08" w14:textId="06F67BED" w:rsidR="00C02DA6" w:rsidRDefault="00645513" w:rsidP="000A1A80">
      <w:pPr>
        <w:jc w:val="both"/>
      </w:pPr>
      <w:r>
        <w:t xml:space="preserve">One key aspect of these credit instruments is that they were considered commercial assets, and as such the issuer was personally responsible for payment, which added an extra </w:t>
      </w:r>
      <w:proofErr w:type="spellStart"/>
      <w:r>
        <w:t>securityy</w:t>
      </w:r>
      <w:proofErr w:type="spellEnd"/>
      <w:r>
        <w:t xml:space="preserve"> for on his </w:t>
      </w:r>
    </w:p>
    <w:p w14:paraId="224D5294" w14:textId="77777777" w:rsidR="00645513" w:rsidRDefault="00645513" w:rsidP="000A1A80">
      <w:pPr>
        <w:jc w:val="both"/>
      </w:pPr>
    </w:p>
    <w:p w14:paraId="7CBD29DF" w14:textId="1242863F" w:rsidR="006F28E8" w:rsidRPr="00C02DA6" w:rsidRDefault="00C02DA6" w:rsidP="000A1A80">
      <w:pPr>
        <w:jc w:val="both"/>
      </w:pPr>
      <w:proofErr w:type="spellStart"/>
      <w:r>
        <w:t>the</w:t>
      </w:r>
      <w:proofErr w:type="spellEnd"/>
      <w:r>
        <w:t xml:space="preserve">  were not different although </w:t>
      </w:r>
    </w:p>
    <w:p w14:paraId="0C538E87" w14:textId="77777777" w:rsidR="006F28E8" w:rsidRDefault="006F28E8" w:rsidP="000A1A80">
      <w:pPr>
        <w:jc w:val="both"/>
      </w:pPr>
    </w:p>
    <w:p w14:paraId="33E2F7FF" w14:textId="7FFC4798" w:rsidR="006F28E8" w:rsidRDefault="006F28E8" w:rsidP="000A1A80">
      <w:pPr>
        <w:jc w:val="both"/>
      </w:pPr>
      <w:r>
        <w:t xml:space="preserve">clients who </w:t>
      </w:r>
      <w:r w:rsidRPr="006F28E8">
        <w:t xml:space="preserve">came to be used </w:t>
      </w:r>
      <w:r>
        <w:t xml:space="preserve">to facilitate were used  </w:t>
      </w:r>
    </w:p>
    <w:p w14:paraId="28081414" w14:textId="77777777" w:rsidR="006F28E8" w:rsidRDefault="006F28E8" w:rsidP="000A1A80">
      <w:pPr>
        <w:jc w:val="both"/>
      </w:pPr>
    </w:p>
    <w:p w14:paraId="10911E1D" w14:textId="2550CE53" w:rsidR="006F28E8" w:rsidRDefault="006F28E8" w:rsidP="000A1A80">
      <w:pPr>
        <w:jc w:val="both"/>
      </w:pPr>
      <w:r>
        <w:t xml:space="preserve"> actually oversaw the funds he managed and deliver3ed to a third </w:t>
      </w:r>
      <w:proofErr w:type="spellStart"/>
      <w:r>
        <w:t>party,.the</w:t>
      </w:r>
      <w:proofErr w:type="spellEnd"/>
      <w:r>
        <w:t xml:space="preserve"> </w:t>
      </w:r>
      <w:proofErr w:type="spellStart"/>
      <w:r>
        <w:t>oyaments</w:t>
      </w:r>
      <w:proofErr w:type="spellEnd"/>
    </w:p>
    <w:p w14:paraId="02CEE438" w14:textId="77777777" w:rsidR="006F28E8" w:rsidRDefault="006F28E8" w:rsidP="000A1A80">
      <w:pPr>
        <w:jc w:val="both"/>
      </w:pPr>
    </w:p>
    <w:p w14:paraId="23AD79DC" w14:textId="2A3D0AAA" w:rsidR="00093CA6" w:rsidRDefault="006F28E8" w:rsidP="000A1A80">
      <w:pPr>
        <w:jc w:val="both"/>
      </w:pPr>
      <w:r>
        <w:t xml:space="preserve">g </w:t>
      </w:r>
      <w:proofErr w:type="spellStart"/>
      <w:r>
        <w:t>exshcnage</w:t>
      </w:r>
      <w:proofErr w:type="spellEnd"/>
      <w:r>
        <w:t xml:space="preserve"> </w:t>
      </w:r>
      <w:r w:rsidR="00093CA6">
        <w:t xml:space="preserve">asked its tax collectors to advance </w:t>
      </w:r>
      <w:r>
        <w:t xml:space="preserve">the </w:t>
      </w:r>
      <w:proofErr w:type="spellStart"/>
      <w:r>
        <w:t>fnds</w:t>
      </w:r>
      <w:proofErr w:type="spellEnd"/>
      <w:r>
        <w:t xml:space="preserve"> </w:t>
      </w:r>
      <w:r w:rsidR="00093CA6">
        <w:t xml:space="preserve">part of the </w:t>
      </w:r>
      <w:proofErr w:type="spellStart"/>
      <w:r w:rsidR="00093CA6">
        <w:t>reveue</w:t>
      </w:r>
      <w:proofErr w:type="spellEnd"/>
      <w:r w:rsidR="00093CA6">
        <w:t xml:space="preserve"> from taxes. </w:t>
      </w:r>
    </w:p>
    <w:p w14:paraId="23DF7E34" w14:textId="77777777" w:rsidR="00093CA6" w:rsidRDefault="00093CA6" w:rsidP="000A1A80">
      <w:pPr>
        <w:jc w:val="both"/>
      </w:pPr>
    </w:p>
    <w:p w14:paraId="536FDB23" w14:textId="5128C377" w:rsidR="00093CA6" w:rsidRDefault="00093CA6" w:rsidP="000A1A80">
      <w:pPr>
        <w:jc w:val="both"/>
      </w:pPr>
      <w:r>
        <w:t xml:space="preserve">, creating a mass . In 1718 As peace resumed war  and sometimes their willingness to </w:t>
      </w:r>
      <w:proofErr w:type="spellStart"/>
      <w:r>
        <w:t>viist</w:t>
      </w:r>
      <w:proofErr w:type="spellEnd"/>
      <w:r>
        <w:t xml:space="preserve"> </w:t>
      </w:r>
    </w:p>
    <w:p w14:paraId="1EA10EEC" w14:textId="77777777" w:rsidR="00093CA6" w:rsidRDefault="00093CA6" w:rsidP="000A1A80">
      <w:pPr>
        <w:jc w:val="both"/>
      </w:pPr>
    </w:p>
    <w:p w14:paraId="56753A87" w14:textId="0536B3EC" w:rsidR="007D543A" w:rsidRDefault="00093CA6" w:rsidP="000A1A80">
      <w:pPr>
        <w:jc w:val="both"/>
      </w:pPr>
      <w:r>
        <w:t xml:space="preserve">on </w:t>
      </w:r>
      <w:proofErr w:type="spellStart"/>
      <w:r>
        <w:t>time.</w:t>
      </w:r>
      <w:r w:rsidR="00F6310F">
        <w:t>taxpayers</w:t>
      </w:r>
      <w:proofErr w:type="spellEnd"/>
      <w:r w:rsidR="00F6310F">
        <w:t xml:space="preserve"> dragged their feet  </w:t>
      </w:r>
      <w:r w:rsidR="007D543A">
        <w:t xml:space="preserve">Under the Old Regime, the </w:t>
      </w:r>
      <w:r w:rsidR="00F6310F">
        <w:t xml:space="preserve">sums to be levied in the </w:t>
      </w:r>
      <w:r w:rsidR="007D543A">
        <w:t xml:space="preserve">fiscal year never </w:t>
      </w:r>
      <w:r w:rsidR="00F6310F">
        <w:t xml:space="preserve">tallied with </w:t>
      </w:r>
      <w:r w:rsidR="007D543A">
        <w:t xml:space="preserve">the taxes paid during that year. </w:t>
      </w:r>
    </w:p>
    <w:p w14:paraId="14776D39" w14:textId="77777777" w:rsidR="007D543A" w:rsidRDefault="007D543A" w:rsidP="000A1A80">
      <w:pPr>
        <w:jc w:val="both"/>
      </w:pPr>
    </w:p>
    <w:p w14:paraId="635DC860" w14:textId="6A533078" w:rsidR="00BB2330" w:rsidRDefault="007D543A" w:rsidP="000A1A80">
      <w:pPr>
        <w:jc w:val="both"/>
      </w:pPr>
      <w:r>
        <w:t xml:space="preserve">In wartime, the increased burden of taxes impacted the capacity or the willingness of taxpayers to pay on time. Taxes were paid </w:t>
      </w:r>
    </w:p>
    <w:p w14:paraId="783392AB" w14:textId="77777777" w:rsidR="00BB2330" w:rsidRDefault="00BB2330" w:rsidP="000A1A80">
      <w:pPr>
        <w:jc w:val="both"/>
      </w:pPr>
    </w:p>
    <w:p w14:paraId="532476AE" w14:textId="1FDCE46B" w:rsidR="00BB2330" w:rsidRDefault="00BB2330" w:rsidP="000A1A80">
      <w:pPr>
        <w:jc w:val="both"/>
      </w:pPr>
      <w:proofErr w:type="spellStart"/>
      <w:r>
        <w:t>tns</w:t>
      </w:r>
      <w:proofErr w:type="spellEnd"/>
      <w:r>
        <w:t xml:space="preserve"> called the dry months usually </w:t>
      </w:r>
    </w:p>
    <w:p w14:paraId="7D44B633" w14:textId="77777777" w:rsidR="00BB2330" w:rsidRDefault="00BB2330" w:rsidP="000A1A80">
      <w:pPr>
        <w:jc w:val="both"/>
      </w:pPr>
    </w:p>
    <w:p w14:paraId="7539492F" w14:textId="38E9D2B2" w:rsidR="00BB2330" w:rsidRDefault="00BB2330" w:rsidP="000A1A80">
      <w:pPr>
        <w:jc w:val="both"/>
      </w:pPr>
      <w:r>
        <w:lastRenderedPageBreak/>
        <w:t xml:space="preserve">tax payers were asked to pay their taxes per quarter he payment of taxes was divided into equal parts across the fiscal year,  they </w:t>
      </w:r>
    </w:p>
    <w:p w14:paraId="32ED00B3" w14:textId="77777777" w:rsidR="00BB2330" w:rsidRDefault="00BB2330" w:rsidP="000A1A80">
      <w:pPr>
        <w:jc w:val="both"/>
      </w:pPr>
    </w:p>
    <w:p w14:paraId="59C88ED3" w14:textId="31B975E8" w:rsidR="00BB2330" w:rsidRDefault="00BB2330" w:rsidP="000A1A80">
      <w:pPr>
        <w:jc w:val="both"/>
      </w:pPr>
      <w:r>
        <w:t xml:space="preserve">, actual calendar of actual payments. </w:t>
      </w:r>
    </w:p>
    <w:p w14:paraId="16D4B8E5" w14:textId="77777777" w:rsidR="00BB2330" w:rsidRDefault="00BB2330" w:rsidP="000A1A80">
      <w:pPr>
        <w:jc w:val="both"/>
      </w:pPr>
    </w:p>
    <w:p w14:paraId="3F16424D" w14:textId="7E1C1814" w:rsidR="0019457F" w:rsidRDefault="00BB2330" w:rsidP="000A1A80">
      <w:pPr>
        <w:jc w:val="both"/>
      </w:pPr>
      <w:r>
        <w:t xml:space="preserve">actual resources. payments. </w:t>
      </w:r>
    </w:p>
    <w:p w14:paraId="46C2A82D" w14:textId="77777777" w:rsidR="0019457F" w:rsidRDefault="0019457F" w:rsidP="000A1A80">
      <w:pPr>
        <w:jc w:val="both"/>
      </w:pPr>
    </w:p>
    <w:p w14:paraId="6C839C10" w14:textId="53FA5CB0" w:rsidR="0019457F" w:rsidRDefault="0019457F" w:rsidP="000A1A80">
      <w:pPr>
        <w:jc w:val="both"/>
      </w:pPr>
      <w:proofErr w:type="spellStart"/>
      <w:r>
        <w:t>ghrit</w:t>
      </w:r>
      <w:proofErr w:type="spellEnd"/>
      <w:r>
        <w:t xml:space="preserve"> </w:t>
      </w:r>
    </w:p>
    <w:p w14:paraId="3E89FE75" w14:textId="5EF15CD7" w:rsidR="000A1A80" w:rsidRDefault="0019457F" w:rsidP="000A1A80">
      <w:pPr>
        <w:jc w:val="both"/>
      </w:pPr>
      <w:proofErr w:type="spellStart"/>
      <w:r>
        <w:t>lca</w:t>
      </w:r>
      <w:proofErr w:type="spellEnd"/>
      <w:r>
        <w:t xml:space="preserve"> stover the stock of money and credit </w:t>
      </w:r>
      <w:proofErr w:type="spellStart"/>
      <w:r>
        <w:t>insutrments</w:t>
      </w:r>
      <w:proofErr w:type="spellEnd"/>
      <w:r>
        <w:t xml:space="preserve">, and maintained  </w:t>
      </w:r>
    </w:p>
    <w:p w14:paraId="03E8A42D" w14:textId="4EF39935" w:rsidR="000A1A80" w:rsidRDefault="000A1A80" w:rsidP="00C460EE">
      <w:pPr>
        <w:jc w:val="both"/>
      </w:pPr>
    </w:p>
    <w:p w14:paraId="4F2DA8CB" w14:textId="709AF652" w:rsidR="000A1A80" w:rsidRDefault="000A1A80" w:rsidP="00C460EE">
      <w:pPr>
        <w:jc w:val="both"/>
      </w:pPr>
      <w:r>
        <w:t xml:space="preserve"> </w:t>
      </w:r>
      <w:proofErr w:type="spellStart"/>
      <w:r>
        <w:t>inc</w:t>
      </w:r>
      <w:proofErr w:type="spellEnd"/>
      <w:r>
        <w:t xml:space="preserve">  </w:t>
      </w:r>
    </w:p>
    <w:p w14:paraId="1D92C9D2" w14:textId="77777777" w:rsidR="000A1A80" w:rsidRDefault="000A1A80" w:rsidP="00C460EE">
      <w:pPr>
        <w:jc w:val="both"/>
      </w:pPr>
    </w:p>
    <w:p w14:paraId="146CDB3F" w14:textId="25B14AE4" w:rsidR="00C460EE" w:rsidRDefault="000A1A80" w:rsidP="00C460EE">
      <w:pPr>
        <w:jc w:val="both"/>
      </w:pPr>
      <w:r>
        <w:t>Recent e</w:t>
      </w:r>
      <w:r w:rsidR="00C460EE">
        <w:t xml:space="preserve">xperience had </w:t>
      </w:r>
      <w:r>
        <w:t xml:space="preserve">evidenced the fact that, of </w:t>
      </w:r>
      <w:r w:rsidR="00C460EE">
        <w:t xml:space="preserve">the </w:t>
      </w:r>
      <w:r>
        <w:t xml:space="preserve">many </w:t>
      </w:r>
      <w:r w:rsidR="00C460EE">
        <w:t xml:space="preserve">bags of coins worth 1,000 lt. that were carried across the capital city to pay, </w:t>
      </w:r>
      <w:r>
        <w:t xml:space="preserve">the </w:t>
      </w:r>
      <w:bookmarkStart w:id="6" w:name="_Hlk58924743"/>
      <w:r>
        <w:t xml:space="preserve">same bag was sometimes </w:t>
      </w:r>
      <w:r w:rsidR="00C460EE">
        <w:t>dispatched and received by the same individual</w:t>
      </w:r>
      <w:r>
        <w:t xml:space="preserve"> in a single day</w:t>
      </w:r>
      <w:r w:rsidR="00C460EE">
        <w:t xml:space="preserve">. </w:t>
      </w:r>
    </w:p>
    <w:bookmarkEnd w:id="6"/>
    <w:p w14:paraId="094595B5" w14:textId="77777777" w:rsidR="00C460EE" w:rsidRDefault="00C460EE" w:rsidP="00C460EE">
      <w:pPr>
        <w:jc w:val="both"/>
      </w:pPr>
    </w:p>
    <w:p w14:paraId="7EA8EFBA" w14:textId="2F23BE3A" w:rsidR="00C460EE" w:rsidRDefault="00C460EE" w:rsidP="00C460EE">
      <w:pPr>
        <w:jc w:val="both"/>
      </w:pPr>
      <w:r>
        <w:t xml:space="preserve"> in money moved even in Paris Even in Paris   </w:t>
      </w:r>
    </w:p>
    <w:p w14:paraId="4EAAC1F3" w14:textId="3201BCD0" w:rsidR="00C460EE" w:rsidRDefault="00C460EE" w:rsidP="004D0BEC">
      <w:pPr>
        <w:jc w:val="both"/>
      </w:pPr>
    </w:p>
    <w:p w14:paraId="20F0BE50" w14:textId="77777777" w:rsidR="00C460EE" w:rsidRDefault="00C460EE" w:rsidP="004D0BEC">
      <w:pPr>
        <w:jc w:val="both"/>
      </w:pPr>
    </w:p>
    <w:p w14:paraId="4D3CA270" w14:textId="07DF69F6" w:rsidR="00C460EE" w:rsidRDefault="00C460EE" w:rsidP="004D0BEC">
      <w:pPr>
        <w:jc w:val="both"/>
      </w:pPr>
      <w:r>
        <w:t xml:space="preserve">By and large, this task was belonged to the </w:t>
      </w:r>
      <w:proofErr w:type="spellStart"/>
      <w:r>
        <w:t>Trésor</w:t>
      </w:r>
      <w:proofErr w:type="spellEnd"/>
      <w:r>
        <w:t xml:space="preserve"> royal </w:t>
      </w:r>
    </w:p>
    <w:p w14:paraId="22A187A5" w14:textId="77777777" w:rsidR="00C460EE" w:rsidRDefault="00C460EE" w:rsidP="004D0BEC">
      <w:pPr>
        <w:jc w:val="both"/>
      </w:pPr>
    </w:p>
    <w:p w14:paraId="5BEC59F2" w14:textId="2A30866B" w:rsidR="007D5F72" w:rsidRDefault="00C460EE" w:rsidP="004D0BEC">
      <w:pPr>
        <w:jc w:val="both"/>
      </w:pPr>
      <w:r>
        <w:t xml:space="preserve">As Turgot explained </w:t>
      </w:r>
      <w:proofErr w:type="spellStart"/>
      <w:r>
        <w:t>d</w:t>
      </w:r>
      <w:r w:rsidR="007D5F72">
        <w:t>Th</w:t>
      </w:r>
      <w:r>
        <w:t>is</w:t>
      </w:r>
      <w:proofErr w:type="spellEnd"/>
      <w:r>
        <w:t xml:space="preserve"> was </w:t>
      </w:r>
      <w:r w:rsidR="007D5F72">
        <w:t xml:space="preserve">e substitution of notes for coins, and showing the advantages of such a move, was one of John Law’s arguments.  </w:t>
      </w:r>
    </w:p>
    <w:p w14:paraId="5BAC78B6" w14:textId="77777777" w:rsidR="007D5F72" w:rsidRDefault="007D5F72" w:rsidP="004D0BEC">
      <w:pPr>
        <w:jc w:val="both"/>
      </w:pPr>
    </w:p>
    <w:p w14:paraId="1644B5E5" w14:textId="15438E08" w:rsidR="007D5F72" w:rsidRDefault="007D5F72" w:rsidP="004D0BEC">
      <w:pPr>
        <w:jc w:val="both"/>
      </w:pPr>
      <w:r>
        <w:t xml:space="preserve"> the advantages, was one of John Law’s   Replacing coins with notes By and large, the financiers </w:t>
      </w:r>
    </w:p>
    <w:p w14:paraId="37ECF135" w14:textId="77777777" w:rsidR="007D5F72" w:rsidRDefault="007D5F72" w:rsidP="004D0BEC">
      <w:pPr>
        <w:jc w:val="both"/>
      </w:pPr>
    </w:p>
    <w:p w14:paraId="6948D505" w14:textId="6502CFDB" w:rsidR="007D5F72" w:rsidRDefault="007D5F72" w:rsidP="004D0BEC">
      <w:pPr>
        <w:jc w:val="both"/>
      </w:pPr>
      <w:r>
        <w:t>who supervised</w:t>
      </w:r>
    </w:p>
    <w:p w14:paraId="526740B9" w14:textId="77777777" w:rsidR="007D5F72" w:rsidRDefault="007D5F72" w:rsidP="004D0BEC">
      <w:pPr>
        <w:jc w:val="both"/>
      </w:pPr>
    </w:p>
    <w:p w14:paraId="76159632" w14:textId="2A211675" w:rsidR="005A19EB" w:rsidRDefault="007D5F72" w:rsidP="004D0BEC">
      <w:pPr>
        <w:jc w:val="both"/>
      </w:pPr>
      <w:r>
        <w:t xml:space="preserve">  offset </w:t>
      </w:r>
      <w:r w:rsidR="00F752E3">
        <w:t xml:space="preserve"> </w:t>
      </w:r>
    </w:p>
    <w:p w14:paraId="0A4B126B" w14:textId="77777777" w:rsidR="005A19EB" w:rsidRDefault="005A19EB" w:rsidP="004D0BEC">
      <w:pPr>
        <w:jc w:val="both"/>
      </w:pPr>
    </w:p>
    <w:p w14:paraId="5FA526D9" w14:textId="352FEAAF" w:rsidR="005A19EB" w:rsidRDefault="005A19EB" w:rsidP="004D0BEC">
      <w:pPr>
        <w:jc w:val="both"/>
      </w:pPr>
      <w:r>
        <w:t xml:space="preserve"> and materiality of coins.</w:t>
      </w:r>
    </w:p>
    <w:p w14:paraId="7EC51B54" w14:textId="1C50B7BA" w:rsidR="00F643B2" w:rsidRDefault="005A19EB" w:rsidP="004D0BEC">
      <w:pPr>
        <w:jc w:val="both"/>
      </w:pPr>
      <w:r>
        <w:t xml:space="preserve">, </w:t>
      </w:r>
      <w:r w:rsidR="00F643B2">
        <w:t xml:space="preserve">Three main reasons </w:t>
      </w:r>
      <w:r>
        <w:t xml:space="preserve">account for </w:t>
      </w:r>
      <w:r w:rsidR="00F643B2">
        <w:t>the</w:t>
      </w:r>
      <w:r>
        <w:t>ir</w:t>
      </w:r>
      <w:r w:rsidR="00F643B2">
        <w:t xml:space="preserve"> </w:t>
      </w:r>
      <w:r>
        <w:t xml:space="preserve">existence. </w:t>
      </w:r>
      <w:r w:rsidR="00F643B2">
        <w:t xml:space="preserve">Firstly, the collection of taxes may not coincide exactly with fiscal needs during the year. Secondly, the revenue from taxes </w:t>
      </w:r>
    </w:p>
    <w:p w14:paraId="73F00400" w14:textId="77777777" w:rsidR="00F643B2" w:rsidRDefault="00F643B2" w:rsidP="004D0BEC">
      <w:pPr>
        <w:jc w:val="both"/>
      </w:pPr>
    </w:p>
    <w:p w14:paraId="739F72DE" w14:textId="6AB66FE8" w:rsidR="00F643B2" w:rsidRDefault="00F643B2" w:rsidP="004D0BEC">
      <w:pPr>
        <w:jc w:val="both"/>
      </w:pPr>
      <w:r>
        <w:t xml:space="preserve">, </w:t>
      </w:r>
      <w:proofErr w:type="spellStart"/>
      <w:r>
        <w:t>hese</w:t>
      </w:r>
      <w:proofErr w:type="spellEnd"/>
      <w:r>
        <w:t xml:space="preserve"> credit instruments were necessary </w:t>
      </w:r>
    </w:p>
    <w:p w14:paraId="66A2709D" w14:textId="77777777" w:rsidR="00F643B2" w:rsidRDefault="00F643B2" w:rsidP="004D0BEC">
      <w:pPr>
        <w:jc w:val="both"/>
      </w:pPr>
    </w:p>
    <w:p w14:paraId="4690633A" w14:textId="4706B033" w:rsidR="004D0BEC" w:rsidRDefault="004D0BEC" w:rsidP="004D0BEC">
      <w:pPr>
        <w:jc w:val="both"/>
      </w:pPr>
      <w:r>
        <w:t>Although the mechanisms by which tax</w:t>
      </w:r>
      <w:r w:rsidR="00F643B2">
        <w:t xml:space="preserve">es were </w:t>
      </w:r>
      <w:r>
        <w:t xml:space="preserve">made available are not very well know, it </w:t>
      </w:r>
    </w:p>
    <w:p w14:paraId="0F9CCC5D" w14:textId="16CCB6E0" w:rsidR="004D0BEC" w:rsidRDefault="004D0BEC" w:rsidP="004D0BEC">
      <w:pPr>
        <w:jc w:val="both"/>
      </w:pPr>
      <w:r>
        <w:t xml:space="preserve">use and distribution of tax revenue was facilitated by credit instruments done he revenue from taxes was managed </w:t>
      </w:r>
    </w:p>
    <w:p w14:paraId="226CFAB9" w14:textId="77777777" w:rsidR="003140C6" w:rsidRDefault="003140C6" w:rsidP="0069751E">
      <w:pPr>
        <w:jc w:val="both"/>
      </w:pPr>
    </w:p>
    <w:p w14:paraId="1565D60F" w14:textId="164CFC05" w:rsidR="00B11747" w:rsidRDefault="00B11747" w:rsidP="0069751E">
      <w:pPr>
        <w:jc w:val="both"/>
      </w:pPr>
      <w:r>
        <w:t xml:space="preserve">took two basic forms: coins, of course, and credit instruments which helped the treasury use </w:t>
      </w:r>
      <w:r w:rsidR="003140C6">
        <w:t xml:space="preserve">and </w:t>
      </w:r>
      <w:r>
        <w:t>distribut</w:t>
      </w:r>
      <w:r w:rsidR="003140C6">
        <w:t xml:space="preserve">e this revenue, </w:t>
      </w:r>
    </w:p>
    <w:p w14:paraId="4EE4959A" w14:textId="77777777" w:rsidR="00B11747" w:rsidRDefault="00B11747" w:rsidP="0069751E">
      <w:pPr>
        <w:jc w:val="both"/>
      </w:pPr>
    </w:p>
    <w:p w14:paraId="78203773" w14:textId="7ED1BA4A" w:rsidR="00B11747" w:rsidRDefault="00B11747" w:rsidP="0069751E">
      <w:pPr>
        <w:jc w:val="both"/>
      </w:pPr>
      <w:r>
        <w:t xml:space="preserve">was managed through the use of credit instruments which facilitated payments. </w:t>
      </w:r>
    </w:p>
    <w:p w14:paraId="297E705B" w14:textId="7545216D" w:rsidR="0050668C" w:rsidRDefault="00B11747" w:rsidP="0069751E">
      <w:pPr>
        <w:jc w:val="both"/>
      </w:pPr>
      <w:r>
        <w:t xml:space="preserve">which took the form cashed in </w:t>
      </w:r>
    </w:p>
    <w:p w14:paraId="1389D4B5" w14:textId="29B1E4CB" w:rsidR="00ED3682" w:rsidRDefault="00ED3682" w:rsidP="0069751E">
      <w:pPr>
        <w:jc w:val="both"/>
      </w:pPr>
    </w:p>
    <w:p w14:paraId="28A30CB3" w14:textId="77777777" w:rsidR="00ED3682" w:rsidRDefault="00ED3682" w:rsidP="0069751E">
      <w:pPr>
        <w:jc w:val="both"/>
      </w:pPr>
    </w:p>
    <w:p w14:paraId="61B23760" w14:textId="77777777" w:rsidR="00ED3682" w:rsidRDefault="00ED3682" w:rsidP="0069751E">
      <w:pPr>
        <w:jc w:val="both"/>
      </w:pPr>
    </w:p>
    <w:p w14:paraId="5293B596" w14:textId="77777777" w:rsidR="00ED3682" w:rsidRDefault="00ED3682" w:rsidP="0069751E">
      <w:pPr>
        <w:jc w:val="both"/>
      </w:pPr>
    </w:p>
    <w:p w14:paraId="1BE448C7" w14:textId="0D034C53" w:rsidR="00ED3682" w:rsidRDefault="00ED3682" w:rsidP="0069751E">
      <w:pPr>
        <w:jc w:val="both"/>
      </w:pPr>
      <w:r>
        <w:t xml:space="preserve"> which did not have to fund released </w:t>
      </w:r>
    </w:p>
    <w:p w14:paraId="735FD1F9" w14:textId="77777777" w:rsidR="00ED3682" w:rsidRDefault="00ED3682" w:rsidP="0069751E">
      <w:pPr>
        <w:jc w:val="both"/>
      </w:pPr>
    </w:p>
    <w:p w14:paraId="48FFB229" w14:textId="1FC8BF4E" w:rsidR="00ED3682" w:rsidRDefault="00ED3682" w:rsidP="0069751E">
      <w:pPr>
        <w:jc w:val="both"/>
      </w:pPr>
      <w:r>
        <w:t xml:space="preserve">and for the benefit of the Treasury </w:t>
      </w:r>
      <w:proofErr w:type="spellStart"/>
      <w:r>
        <w:t>immedailtey</w:t>
      </w:r>
      <w:proofErr w:type="spellEnd"/>
      <w:r>
        <w:t xml:space="preserve"> </w:t>
      </w:r>
    </w:p>
    <w:p w14:paraId="2577A26C" w14:textId="77777777" w:rsidR="00ED3682" w:rsidRDefault="00ED3682" w:rsidP="0069751E">
      <w:pPr>
        <w:jc w:val="both"/>
      </w:pPr>
    </w:p>
    <w:p w14:paraId="5D4C7AA9" w14:textId="77777777" w:rsidR="00ED3682" w:rsidRDefault="00ED3682" w:rsidP="0069751E">
      <w:pPr>
        <w:jc w:val="both"/>
      </w:pPr>
    </w:p>
    <w:p w14:paraId="6D99FF26" w14:textId="799ED489" w:rsidR="00A51796" w:rsidRDefault="00A51796" w:rsidP="0069751E">
      <w:pPr>
        <w:jc w:val="both"/>
      </w:pPr>
      <w:r>
        <w:t xml:space="preserve">and royal commitments </w:t>
      </w:r>
    </w:p>
    <w:p w14:paraId="36D4C675" w14:textId="77777777" w:rsidR="00A51796" w:rsidRDefault="00A51796" w:rsidP="0069751E">
      <w:pPr>
        <w:jc w:val="both"/>
      </w:pPr>
    </w:p>
    <w:p w14:paraId="7D7DED0C" w14:textId="47DE50F6" w:rsidR="00A51796" w:rsidRDefault="00A51796" w:rsidP="0069751E">
      <w:pPr>
        <w:jc w:val="both"/>
      </w:pPr>
      <w:proofErr w:type="spellStart"/>
      <w:r>
        <w:t>bankrptycy</w:t>
      </w:r>
      <w:proofErr w:type="spellEnd"/>
      <w:r>
        <w:t xml:space="preserve"> This was easy </w:t>
      </w:r>
    </w:p>
    <w:p w14:paraId="7521115E" w14:textId="77777777" w:rsidR="00A51796" w:rsidRDefault="00A51796" w:rsidP="0069751E">
      <w:pPr>
        <w:jc w:val="both"/>
      </w:pPr>
    </w:p>
    <w:p w14:paraId="2DE8F45D" w14:textId="62FBE8DB" w:rsidR="00A51796" w:rsidRDefault="00A51796" w:rsidP="0069751E">
      <w:pPr>
        <w:jc w:val="both"/>
      </w:pPr>
      <w:r>
        <w:t>Colbert’s reforms Colbert’s main aim was to exercise personal control over the king’s finances</w:t>
      </w:r>
    </w:p>
    <w:p w14:paraId="0ED24604" w14:textId="77777777" w:rsidR="00A51796" w:rsidRDefault="00A51796" w:rsidP="0069751E">
      <w:pPr>
        <w:jc w:val="both"/>
      </w:pPr>
    </w:p>
    <w:p w14:paraId="05C8CEF8" w14:textId="77777777" w:rsidR="00A51796" w:rsidRDefault="00A51796" w:rsidP="0069751E">
      <w:pPr>
        <w:jc w:val="both"/>
      </w:pPr>
    </w:p>
    <w:p w14:paraId="59888F52" w14:textId="33D4CCFD" w:rsidR="00A51796" w:rsidRDefault="00A51796" w:rsidP="0069751E">
      <w:pPr>
        <w:jc w:val="both"/>
      </w:pPr>
      <w:r>
        <w:t>,</w:t>
      </w:r>
      <w:proofErr w:type="spellStart"/>
      <w:r>
        <w:t>ent</w:t>
      </w:r>
      <w:proofErr w:type="spellEnd"/>
      <w:r>
        <w:t xml:space="preserve"> of the king’s monies, </w:t>
      </w:r>
    </w:p>
    <w:p w14:paraId="01DB9B45" w14:textId="77777777" w:rsidR="00A51796" w:rsidRDefault="00A51796" w:rsidP="0069751E">
      <w:pPr>
        <w:jc w:val="both"/>
      </w:pPr>
    </w:p>
    <w:p w14:paraId="0BA212EF" w14:textId="66EF3546" w:rsidR="00A51796" w:rsidRDefault="00A51796" w:rsidP="0069751E">
      <w:pPr>
        <w:jc w:val="both"/>
      </w:pPr>
      <w:r>
        <w:t xml:space="preserve">As we will see, and although </w:t>
      </w:r>
      <w:proofErr w:type="spellStart"/>
      <w:r>
        <w:t>oeh</w:t>
      </w:r>
      <w:proofErr w:type="spellEnd"/>
      <w:r>
        <w:t xml:space="preserve"> other chapters, This </w:t>
      </w:r>
      <w:proofErr w:type="spellStart"/>
      <w:r>
        <w:t>cvahpter</w:t>
      </w:r>
      <w:proofErr w:type="spellEnd"/>
      <w:r>
        <w:t xml:space="preserve"> </w:t>
      </w:r>
    </w:p>
    <w:p w14:paraId="00F33E9A" w14:textId="77777777" w:rsidR="00572D67" w:rsidRDefault="00572D67" w:rsidP="0069751E">
      <w:pPr>
        <w:jc w:val="both"/>
      </w:pPr>
    </w:p>
    <w:p w14:paraId="24709436" w14:textId="254FC988" w:rsidR="00572D67" w:rsidRDefault="00572D67" w:rsidP="0069751E">
      <w:pPr>
        <w:jc w:val="both"/>
      </w:pPr>
      <w:r>
        <w:lastRenderedPageBreak/>
        <w:t xml:space="preserve"> link lenders and borrowers.</w:t>
      </w:r>
    </w:p>
    <w:p w14:paraId="31EBE967" w14:textId="77777777" w:rsidR="00572D67" w:rsidRDefault="00572D67" w:rsidP="0069751E">
      <w:pPr>
        <w:jc w:val="both"/>
      </w:pPr>
    </w:p>
    <w:p w14:paraId="25B901C3" w14:textId="0DF2AD38" w:rsidR="0069751E" w:rsidRDefault="00572D67" w:rsidP="0069751E">
      <w:pPr>
        <w:jc w:val="both"/>
      </w:pPr>
      <w:r>
        <w:t xml:space="preserve"> vororwoers.</w:t>
      </w:r>
      <w:r w:rsidR="0069751E">
        <w:t xml:space="preserve">in this model </w:t>
      </w:r>
      <w:r>
        <w:t xml:space="preserve">are depicted </w:t>
      </w:r>
      <w:r w:rsidR="0069751E">
        <w:t>intermediaries</w:t>
      </w:r>
      <w:r>
        <w:t xml:space="preserve">, as </w:t>
      </w:r>
      <w:proofErr w:type="spellStart"/>
      <w:r>
        <w:t>beingignotgethe</w:t>
      </w:r>
      <w:proofErr w:type="spellEnd"/>
      <w:r>
        <w:t xml:space="preserve"> the neds of the kin </w:t>
      </w:r>
      <w:proofErr w:type="spellStart"/>
      <w:r>
        <w:t>gadn</w:t>
      </w:r>
      <w:proofErr w:type="spellEnd"/>
      <w:r>
        <w:t xml:space="preserve"> the lenders </w:t>
      </w:r>
      <w:proofErr w:type="spellStart"/>
      <w:r>
        <w:t>poolighn</w:t>
      </w:r>
      <w:proofErr w:type="spellEnd"/>
      <w:r>
        <w:t xml:space="preserve"> </w:t>
      </w:r>
      <w:r w:rsidR="0069751E">
        <w:t xml:space="preserve"> </w:t>
      </w:r>
    </w:p>
    <w:p w14:paraId="4585609E" w14:textId="77777777" w:rsidR="0069751E" w:rsidRDefault="0069751E" w:rsidP="0069751E">
      <w:pPr>
        <w:jc w:val="both"/>
      </w:pPr>
      <w:proofErr w:type="spellStart"/>
      <w:r>
        <w:t>dmfiraies</w:t>
      </w:r>
      <w:proofErr w:type="spellEnd"/>
      <w:r>
        <w:t xml:space="preserve"> fundamentally serve the interests of a distinctive social group, the court aristocracy. More importantly, in pooling and investing the savings of the rich into the king’s affairs, the financiers attracted </w:t>
      </w:r>
    </w:p>
    <w:p w14:paraId="54D65050" w14:textId="28D871E1" w:rsidR="0069751E" w:rsidRDefault="0069751E" w:rsidP="00197692">
      <w:pPr>
        <w:jc w:val="both"/>
      </w:pPr>
    </w:p>
    <w:p w14:paraId="29EBEAF8" w14:textId="77777777" w:rsidR="0069751E" w:rsidRDefault="0069751E" w:rsidP="00197692">
      <w:pPr>
        <w:jc w:val="both"/>
      </w:pPr>
    </w:p>
    <w:p w14:paraId="12075350" w14:textId="77777777" w:rsidR="0069751E" w:rsidRDefault="0069751E" w:rsidP="00197692">
      <w:pPr>
        <w:jc w:val="both"/>
      </w:pPr>
    </w:p>
    <w:p w14:paraId="1CF2A611" w14:textId="5AA1F380" w:rsidR="0069751E" w:rsidRDefault="0069751E" w:rsidP="00197692">
      <w:pPr>
        <w:jc w:val="both"/>
      </w:pPr>
      <w:proofErr w:type="spellStart"/>
      <w:r>
        <w:t>reationshup</w:t>
      </w:r>
      <w:proofErr w:type="spellEnd"/>
      <w:r>
        <w:t xml:space="preserve"> between </w:t>
      </w:r>
    </w:p>
    <w:p w14:paraId="6E4F77FD" w14:textId="77777777" w:rsidR="0069751E" w:rsidRDefault="0069751E" w:rsidP="00197692">
      <w:pPr>
        <w:jc w:val="both"/>
      </w:pPr>
    </w:p>
    <w:p w14:paraId="03488E61" w14:textId="23D99C57" w:rsidR="0069751E" w:rsidRDefault="0069751E" w:rsidP="00197692">
      <w:pPr>
        <w:jc w:val="both"/>
      </w:pPr>
      <w:r>
        <w:t xml:space="preserve">as part of a broader analysis of the </w:t>
      </w:r>
    </w:p>
    <w:p w14:paraId="15388E5D" w14:textId="77777777" w:rsidR="0069751E" w:rsidRDefault="0069751E" w:rsidP="00197692">
      <w:pPr>
        <w:jc w:val="both"/>
      </w:pPr>
    </w:p>
    <w:p w14:paraId="68660EFD" w14:textId="118ACF1F" w:rsidR="0069751E" w:rsidRDefault="0069751E" w:rsidP="00197692">
      <w:pPr>
        <w:jc w:val="both"/>
      </w:pPr>
      <w:r>
        <w:t xml:space="preserve">sees the </w:t>
      </w:r>
      <w:proofErr w:type="spellStart"/>
      <w:r>
        <w:t>finanicnersaims</w:t>
      </w:r>
      <w:proofErr w:type="spellEnd"/>
      <w:r>
        <w:t xml:space="preserve"> to explain contradictions by examining the ways in which the </w:t>
      </w:r>
      <w:r w:rsidRPr="0069751E">
        <w:rPr>
          <w:i/>
          <w:iCs/>
        </w:rPr>
        <w:t>financiers</w:t>
      </w:r>
      <w:r>
        <w:t xml:space="preserve"> showing how the finances </w:t>
      </w:r>
    </w:p>
    <w:p w14:paraId="49A7198A" w14:textId="77777777" w:rsidR="0069751E" w:rsidRDefault="0069751E" w:rsidP="00197692">
      <w:pPr>
        <w:jc w:val="both"/>
      </w:pPr>
    </w:p>
    <w:p w14:paraId="13ABA5F2" w14:textId="2E59E4B1" w:rsidR="00EC3BB1" w:rsidRDefault="0069751E" w:rsidP="00197692">
      <w:pPr>
        <w:jc w:val="both"/>
      </w:pPr>
      <w:proofErr w:type="spellStart"/>
      <w:r>
        <w:t>pparent</w:t>
      </w:r>
      <w:proofErr w:type="spellEnd"/>
      <w:r>
        <w:t xml:space="preserve"> contradiction </w:t>
      </w:r>
    </w:p>
    <w:p w14:paraId="0DE717D7" w14:textId="77777777" w:rsidR="0069751E" w:rsidRDefault="0069751E" w:rsidP="00197692">
      <w:pPr>
        <w:jc w:val="both"/>
      </w:pPr>
    </w:p>
    <w:p w14:paraId="059B1C36" w14:textId="77777777" w:rsidR="00EC3BB1" w:rsidRDefault="00EC3BB1" w:rsidP="00197692">
      <w:pPr>
        <w:jc w:val="both"/>
      </w:pPr>
    </w:p>
    <w:p w14:paraId="028690B3" w14:textId="3B09E4CB" w:rsidR="00EC3BB1" w:rsidRDefault="00EC3BB1" w:rsidP="00197692">
      <w:pPr>
        <w:jc w:val="both"/>
      </w:pPr>
      <w:r>
        <w:t xml:space="preserve">the sources of power in the Old Regime. </w:t>
      </w:r>
    </w:p>
    <w:p w14:paraId="19684F46" w14:textId="77777777" w:rsidR="00EC3BB1" w:rsidRDefault="00EC3BB1" w:rsidP="00197692">
      <w:pPr>
        <w:jc w:val="both"/>
      </w:pPr>
    </w:p>
    <w:p w14:paraId="6106DDA8" w14:textId="7F69D048" w:rsidR="00EC3BB1" w:rsidRDefault="00EC3BB1" w:rsidP="00197692">
      <w:pPr>
        <w:jc w:val="both"/>
      </w:pPr>
      <w:r>
        <w:t>in the social foundations of political power. In this respect, Dessert’s key argument is that the financiers served the interests of the</w:t>
      </w:r>
      <w:r w:rsidRPr="00197692">
        <w:t xml:space="preserve"> </w:t>
      </w:r>
      <w:r>
        <w:t>wealthy who sought to maintain and increase their dominant position by lending their money to the king</w:t>
      </w:r>
    </w:p>
    <w:p w14:paraId="71D1CC0D" w14:textId="737B6CB9" w:rsidR="00EC3BB1" w:rsidRDefault="00EC3BB1" w:rsidP="00197692">
      <w:pPr>
        <w:jc w:val="both"/>
      </w:pPr>
      <w:r>
        <w:t xml:space="preserve">claims that </w:t>
      </w:r>
    </w:p>
    <w:p w14:paraId="19953D34" w14:textId="77777777" w:rsidR="00EC3BB1" w:rsidRDefault="00EC3BB1" w:rsidP="00197692">
      <w:pPr>
        <w:jc w:val="both"/>
      </w:pPr>
    </w:p>
    <w:p w14:paraId="5845BC2A" w14:textId="188DF8FA" w:rsidR="008B3B93" w:rsidRDefault="00EC3BB1" w:rsidP="00197692">
      <w:pPr>
        <w:jc w:val="both"/>
      </w:pPr>
      <w:r>
        <w:t xml:space="preserve">That Dessert’s model </w:t>
      </w:r>
    </w:p>
    <w:p w14:paraId="5B510CBD" w14:textId="77777777" w:rsidR="008B3B93" w:rsidRDefault="008B3B93" w:rsidP="00197692">
      <w:pPr>
        <w:jc w:val="both"/>
      </w:pPr>
    </w:p>
    <w:p w14:paraId="339EBE04" w14:textId="06508D80" w:rsidR="00197692" w:rsidRDefault="00287503" w:rsidP="00197692">
      <w:pPr>
        <w:jc w:val="both"/>
      </w:pPr>
      <w:bookmarkStart w:id="7" w:name="_Hlk58850701"/>
      <w:r>
        <w:t>True, the concept is not merely concerned with fiscal issues but how fiscal institutions reflect and enhance the social foundations of power.</w:t>
      </w:r>
      <w:bookmarkEnd w:id="7"/>
      <w:r>
        <w:t xml:space="preserve"> </w:t>
      </w:r>
      <w:bookmarkStart w:id="8" w:name="_Hlk58851696"/>
      <w:r>
        <w:t xml:space="preserve">A revisionist, Dessert believes that absolutism, i.e. the claim by Bourbon monarchs to exercise absolute power, is simply a myth. </w:t>
      </w:r>
      <w:r w:rsidR="00197692">
        <w:t>According to him, the real power rest in the</w:t>
      </w:r>
      <w:r w:rsidR="00197692" w:rsidRPr="00197692">
        <w:t xml:space="preserve"> </w:t>
      </w:r>
      <w:r w:rsidR="00197692">
        <w:t xml:space="preserve">wealthy who sought to maintain and increase their dominant position by lending their money to the king. Although they profited too, the financiers in this model were simply intermediaries </w:t>
      </w:r>
    </w:p>
    <w:p w14:paraId="7061A0C7" w14:textId="4D93A145" w:rsidR="00197692" w:rsidRDefault="00197692" w:rsidP="00197692">
      <w:pPr>
        <w:jc w:val="both"/>
      </w:pPr>
      <w:proofErr w:type="spellStart"/>
      <w:r>
        <w:lastRenderedPageBreak/>
        <w:t>dmfiraies</w:t>
      </w:r>
      <w:proofErr w:type="spellEnd"/>
      <w:r>
        <w:t xml:space="preserve"> fundamentally serve the interests of a distinctive social group, the court aristocracy. More importantly, in pooling and investing the savings of the rich into the king’s affairs, the financiers attracted </w:t>
      </w:r>
    </w:p>
    <w:bookmarkEnd w:id="8"/>
    <w:p w14:paraId="263F640A" w14:textId="6C61D3EC" w:rsidR="00197692" w:rsidRDefault="00197692" w:rsidP="00197692">
      <w:pPr>
        <w:jc w:val="both"/>
      </w:pPr>
    </w:p>
    <w:p w14:paraId="7EC647EA" w14:textId="77777777" w:rsidR="00197692" w:rsidRDefault="00197692" w:rsidP="00197692">
      <w:pPr>
        <w:jc w:val="both"/>
      </w:pPr>
    </w:p>
    <w:p w14:paraId="62402EBE" w14:textId="68ED9DA9" w:rsidR="00287503" w:rsidRDefault="00287503" w:rsidP="00197692">
      <w:pPr>
        <w:jc w:val="both"/>
      </w:pPr>
      <w:r>
        <w:t xml:space="preserve"> wealthy who sought to maintain and increase their dominant position by lending their money to the king. </w:t>
      </w:r>
      <w:bookmarkStart w:id="9" w:name="_Hlk58848242"/>
      <w:r>
        <w:t xml:space="preserve">Although they profited too, the financiers in this model fundamentally serve the interests of a distinctive social group, the court aristocracy. More importantly, in pooling and investing the savings of the rich into the king’s affairs, the financiers attracted </w:t>
      </w:r>
    </w:p>
    <w:bookmarkEnd w:id="9"/>
    <w:p w14:paraId="08C06ECA" w14:textId="5966E2B8" w:rsidR="00287503" w:rsidRDefault="00287503" w:rsidP="00287503">
      <w:pPr>
        <w:jc w:val="both"/>
      </w:pPr>
    </w:p>
    <w:p w14:paraId="5B14948B" w14:textId="77777777" w:rsidR="00287503" w:rsidRDefault="00287503" w:rsidP="00287503">
      <w:pPr>
        <w:jc w:val="both"/>
      </w:pPr>
    </w:p>
    <w:p w14:paraId="3BD149AF" w14:textId="77777777" w:rsidR="00287503" w:rsidRDefault="00287503" w:rsidP="00111643">
      <w:pPr>
        <w:jc w:val="both"/>
      </w:pPr>
    </w:p>
    <w:p w14:paraId="77DD9B0D" w14:textId="4F103515" w:rsidR="0037551C" w:rsidRDefault="00287503" w:rsidP="00111643">
      <w:pPr>
        <w:jc w:val="both"/>
      </w:pPr>
      <w:r>
        <w:t xml:space="preserve"> also social  </w:t>
      </w:r>
    </w:p>
    <w:p w14:paraId="52DDE41C" w14:textId="2584F8BD" w:rsidR="0037551C" w:rsidRDefault="0037551C" w:rsidP="00111643">
      <w:pPr>
        <w:jc w:val="both"/>
      </w:pPr>
    </w:p>
    <w:p w14:paraId="79473A15" w14:textId="77777777" w:rsidR="0037551C" w:rsidRDefault="0037551C" w:rsidP="00111643">
      <w:pPr>
        <w:jc w:val="both"/>
      </w:pPr>
    </w:p>
    <w:p w14:paraId="0490E95E" w14:textId="6EA98198" w:rsidR="00111643" w:rsidRDefault="00111643" w:rsidP="00111643">
      <w:pPr>
        <w:jc w:val="both"/>
      </w:pPr>
      <w:r>
        <w:t xml:space="preserve">The concept, however, is not merely concerned with fiscal issues but the social foundations of political power in France. A revisionist, Dessert believes that absolutism is a myth, that power did not effectively belong to the king but to the wealthy who sought to maintain and increase their dominant position by lending their money to the king. Although they profited too, the financiers in this model fundamentally serve the interests of a </w:t>
      </w:r>
      <w:r w:rsidR="0037551C">
        <w:t xml:space="preserve">distinctive social group, the court </w:t>
      </w:r>
      <w:r>
        <w:t xml:space="preserve">aristocracy. </w:t>
      </w:r>
      <w:r w:rsidR="0037551C">
        <w:t xml:space="preserve">More importantly, in pooling and investing the savings of the rich into the king’s affairs, the financiers attracted </w:t>
      </w:r>
    </w:p>
    <w:p w14:paraId="132CAAAB" w14:textId="708CDA5C" w:rsidR="0037551C" w:rsidRDefault="0037551C" w:rsidP="00111643">
      <w:pPr>
        <w:jc w:val="both"/>
      </w:pPr>
    </w:p>
    <w:p w14:paraId="66A1F7BA" w14:textId="77777777" w:rsidR="0037551C" w:rsidRDefault="0037551C" w:rsidP="00111643">
      <w:pPr>
        <w:jc w:val="both"/>
      </w:pPr>
    </w:p>
    <w:p w14:paraId="0503EB1F" w14:textId="77777777" w:rsidR="0037551C" w:rsidRDefault="0037551C" w:rsidP="00111643">
      <w:pPr>
        <w:jc w:val="both"/>
      </w:pPr>
    </w:p>
    <w:p w14:paraId="56FE648C" w14:textId="44D39892" w:rsidR="00111643" w:rsidRDefault="00111643" w:rsidP="00111643">
      <w:pPr>
        <w:jc w:val="both"/>
      </w:pPr>
      <w:proofErr w:type="spellStart"/>
      <w:r>
        <w:t>cor</w:t>
      </w:r>
      <w:proofErr w:type="spellEnd"/>
      <w:r>
        <w:t xml:space="preserve"> </w:t>
      </w:r>
    </w:p>
    <w:p w14:paraId="378DF4C6" w14:textId="77777777" w:rsidR="00111643" w:rsidRDefault="00111643" w:rsidP="00111643">
      <w:pPr>
        <w:jc w:val="both"/>
      </w:pPr>
    </w:p>
    <w:p w14:paraId="4B518517" w14:textId="7864368F" w:rsidR="00111643" w:rsidRDefault="00111643" w:rsidP="00111643">
      <w:pPr>
        <w:jc w:val="both"/>
      </w:pPr>
      <w:r>
        <w:t xml:space="preserve">are essentially seen as facilitators who liaised between borrowers and lenders, and served the interests of a class. </w:t>
      </w:r>
    </w:p>
    <w:p w14:paraId="5D2F0496" w14:textId="4EF94178" w:rsidR="00111643" w:rsidRDefault="00111643" w:rsidP="00111643">
      <w:pPr>
        <w:jc w:val="both"/>
      </w:pPr>
      <w:r>
        <w:t xml:space="preserve">That Dessert’s </w:t>
      </w:r>
    </w:p>
    <w:p w14:paraId="13226116" w14:textId="77777777" w:rsidR="00111643" w:rsidRDefault="00111643" w:rsidP="00111643">
      <w:pPr>
        <w:jc w:val="both"/>
      </w:pPr>
    </w:p>
    <w:p w14:paraId="17498EEC" w14:textId="77777777" w:rsidR="00111643" w:rsidRDefault="00111643" w:rsidP="00111643">
      <w:pPr>
        <w:jc w:val="both"/>
      </w:pPr>
    </w:p>
    <w:p w14:paraId="28EC3A2B" w14:textId="77777777" w:rsidR="00111643" w:rsidRDefault="00111643" w:rsidP="00111643">
      <w:pPr>
        <w:jc w:val="both"/>
      </w:pPr>
    </w:p>
    <w:p w14:paraId="787E142A" w14:textId="7BFCB658" w:rsidR="00111643" w:rsidRDefault="00111643" w:rsidP="00111643">
      <w:pPr>
        <w:jc w:val="both"/>
      </w:pPr>
      <w:r>
        <w:t>concept</w:t>
      </w:r>
    </w:p>
    <w:p w14:paraId="691B9E29" w14:textId="77777777" w:rsidR="00111643" w:rsidRDefault="00111643" w:rsidP="00111643">
      <w:pPr>
        <w:jc w:val="both"/>
      </w:pPr>
    </w:p>
    <w:p w14:paraId="1753BF3D" w14:textId="17D88965" w:rsidR="00111643" w:rsidRDefault="00111643" w:rsidP="00111643">
      <w:pPr>
        <w:jc w:val="both"/>
      </w:pPr>
      <w:r>
        <w:lastRenderedPageBreak/>
        <w:t xml:space="preserve">. In this model, the financiers are essentially seen as facilitators who liaised between borrowers and lenders. Attracting money , although </w:t>
      </w:r>
    </w:p>
    <w:p w14:paraId="4D3CEA24" w14:textId="02DC55D7" w:rsidR="00111643" w:rsidRDefault="00111643" w:rsidP="00971B7B">
      <w:pPr>
        <w:jc w:val="both"/>
      </w:pPr>
    </w:p>
    <w:p w14:paraId="5BA57181" w14:textId="77777777" w:rsidR="00111643" w:rsidRDefault="00111643" w:rsidP="00971B7B">
      <w:pPr>
        <w:jc w:val="both"/>
      </w:pPr>
    </w:p>
    <w:p w14:paraId="52E99412" w14:textId="34EF4E8E" w:rsidR="00CF613E" w:rsidRDefault="001D7A9F" w:rsidP="00971B7B">
      <w:pPr>
        <w:jc w:val="both"/>
      </w:pPr>
      <w:r>
        <w:t>T</w:t>
      </w:r>
      <w:r w:rsidR="000B7AB4">
        <w:t xml:space="preserve">he </w:t>
      </w:r>
      <w:r w:rsidR="00DB6D45">
        <w:t xml:space="preserve">concept, however, is not merely concerned with fiscal issues but the social foundations of </w:t>
      </w:r>
      <w:r w:rsidR="00971B7B">
        <w:t>political power in France</w:t>
      </w:r>
      <w:r w:rsidR="00DB6D45">
        <w:t xml:space="preserve">. </w:t>
      </w:r>
      <w:r w:rsidR="00971B7B">
        <w:t xml:space="preserve">A revisionist, </w:t>
      </w:r>
      <w:r w:rsidR="00DB6D45">
        <w:t>Dessert</w:t>
      </w:r>
      <w:r w:rsidR="00971B7B">
        <w:t xml:space="preserve"> believes that absolutism is a myth, that power did not </w:t>
      </w:r>
      <w:r>
        <w:t xml:space="preserve">effectively </w:t>
      </w:r>
      <w:r w:rsidR="00971B7B">
        <w:t xml:space="preserve">belong to the king but to the wealthy, namely the nobility and court aristocracy </w:t>
      </w:r>
      <w:r w:rsidR="0066452A">
        <w:t xml:space="preserve">who sought to </w:t>
      </w:r>
      <w:r w:rsidR="00D0571C">
        <w:t xml:space="preserve">maintain and </w:t>
      </w:r>
      <w:r w:rsidR="00971B7B">
        <w:t xml:space="preserve">increase their </w:t>
      </w:r>
      <w:r w:rsidR="00D0571C">
        <w:t xml:space="preserve">dominant position </w:t>
      </w:r>
      <w:r w:rsidR="00971B7B">
        <w:t>by lending their money to the king</w:t>
      </w:r>
      <w:bookmarkStart w:id="10" w:name="_Hlk58846334"/>
      <w:r w:rsidR="0066452A">
        <w:t xml:space="preserve">. In this model, the financiers are </w:t>
      </w:r>
      <w:r w:rsidR="008913BE">
        <w:t xml:space="preserve">essentially seen as facilitators who </w:t>
      </w:r>
      <w:r w:rsidR="00F86AF5">
        <w:t xml:space="preserve">liaised between </w:t>
      </w:r>
      <w:r w:rsidR="008913BE">
        <w:t>borrowers and lenders</w:t>
      </w:r>
      <w:r w:rsidR="00CF613E">
        <w:t xml:space="preserve">. Attracting money , although </w:t>
      </w:r>
    </w:p>
    <w:bookmarkEnd w:id="10"/>
    <w:p w14:paraId="3629CB4D" w14:textId="77777777" w:rsidR="00CF613E" w:rsidRDefault="00CF613E" w:rsidP="00971B7B">
      <w:pPr>
        <w:jc w:val="both"/>
      </w:pPr>
    </w:p>
    <w:p w14:paraId="20E39DA8" w14:textId="65E25027" w:rsidR="00CF613E" w:rsidRDefault="00CF613E" w:rsidP="00971B7B">
      <w:pPr>
        <w:jc w:val="both"/>
      </w:pPr>
      <w:r>
        <w:t xml:space="preserve">. Although </w:t>
      </w:r>
      <w:r w:rsidR="008913BE">
        <w:t xml:space="preserve">. </w:t>
      </w:r>
      <w:r w:rsidR="00AD2AD2">
        <w:t>Yet, since their intermediation was rewarded to</w:t>
      </w:r>
      <w:r>
        <w:t xml:space="preserve">o, the </w:t>
      </w:r>
      <w:r w:rsidRPr="00CF613E">
        <w:rPr>
          <w:i/>
          <w:iCs/>
        </w:rPr>
        <w:t>financiers</w:t>
      </w:r>
      <w:r>
        <w:t xml:space="preserve">, who were </w:t>
      </w:r>
      <w:r w:rsidR="00AD2AD2">
        <w:t xml:space="preserve">the visible face of </w:t>
      </w:r>
      <w:r>
        <w:t xml:space="preserve">underground private </w:t>
      </w:r>
      <w:r w:rsidR="00AD2AD2">
        <w:t xml:space="preserve">lending, </w:t>
      </w:r>
      <w:r>
        <w:t xml:space="preserve">added a political dimension to their fiscal role, that of scapegoats. Pooling private money attracted public anger, they protected the social foundations </w:t>
      </w:r>
    </w:p>
    <w:p w14:paraId="1990BD14" w14:textId="77777777" w:rsidR="00CF613E" w:rsidRDefault="00CF613E" w:rsidP="00971B7B">
      <w:pPr>
        <w:jc w:val="both"/>
      </w:pPr>
    </w:p>
    <w:p w14:paraId="1D3673DE" w14:textId="5723F592" w:rsidR="00AD2AD2" w:rsidRDefault="00CF613E" w:rsidP="00971B7B">
      <w:pPr>
        <w:jc w:val="both"/>
      </w:pPr>
      <w:r>
        <w:t xml:space="preserve">of deflected  and served a </w:t>
      </w:r>
      <w:proofErr w:type="spellStart"/>
      <w:r>
        <w:t>ciritcl</w:t>
      </w:r>
      <w:proofErr w:type="spellEnd"/>
      <w:r>
        <w:t xml:space="preserve"> </w:t>
      </w:r>
      <w:proofErr w:type="spellStart"/>
      <w:r>
        <w:t>nother</w:t>
      </w:r>
      <w:proofErr w:type="spellEnd"/>
      <w:r>
        <w:t xml:space="preserve"> function, that of scapegoats. By deflecting ed public </w:t>
      </w:r>
      <w:proofErr w:type="spellStart"/>
      <w:r>
        <w:t>nager</w:t>
      </w:r>
      <w:proofErr w:type="spellEnd"/>
      <w:r>
        <w:t xml:space="preserve"> </w:t>
      </w:r>
      <w:proofErr w:type="spellStart"/>
      <w:r>
        <w:t>abd</w:t>
      </w:r>
      <w:proofErr w:type="spellEnd"/>
      <w:r>
        <w:t xml:space="preserve"> </w:t>
      </w:r>
    </w:p>
    <w:p w14:paraId="61D301AA" w14:textId="1789D17D" w:rsidR="00AD2AD2" w:rsidRDefault="00AD2AD2" w:rsidP="00971B7B">
      <w:pPr>
        <w:jc w:val="both"/>
      </w:pPr>
      <w:r>
        <w:t xml:space="preserve">loans public face </w:t>
      </w:r>
      <w:proofErr w:type="spellStart"/>
      <w:r>
        <w:t>thie</w:t>
      </w:r>
      <w:proofErr w:type="spellEnd"/>
      <w:r>
        <w:t xml:space="preserve"> </w:t>
      </w:r>
      <w:proofErr w:type="spellStart"/>
      <w:r>
        <w:t>rprfoted</w:t>
      </w:r>
      <w:proofErr w:type="spellEnd"/>
      <w:r>
        <w:t xml:space="preserve"> from by profiting from too from an operation mode that hid the identity of investors</w:t>
      </w:r>
      <w:r w:rsidR="00F86AF5">
        <w:t xml:space="preserve">, </w:t>
      </w:r>
      <w:r>
        <w:t xml:space="preserve">the financiers served another </w:t>
      </w:r>
      <w:proofErr w:type="spellStart"/>
      <w:r>
        <w:t>fuction</w:t>
      </w:r>
      <w:proofErr w:type="spellEnd"/>
      <w:r>
        <w:t xml:space="preserve"> </w:t>
      </w:r>
    </w:p>
    <w:p w14:paraId="7F3D7E91" w14:textId="77777777" w:rsidR="00AD2AD2" w:rsidRDefault="00AD2AD2" w:rsidP="00971B7B">
      <w:pPr>
        <w:jc w:val="both"/>
      </w:pPr>
    </w:p>
    <w:p w14:paraId="41223794" w14:textId="76F3BA42" w:rsidR="00F86AF5" w:rsidRDefault="00AD2AD2" w:rsidP="00971B7B">
      <w:pPr>
        <w:jc w:val="both"/>
      </w:pPr>
      <w:r>
        <w:t xml:space="preserve">often authorized by a delegation from the king, </w:t>
      </w:r>
      <w:r w:rsidR="00F86AF5">
        <w:t xml:space="preserve">the financiers </w:t>
      </w:r>
      <w:r>
        <w:t xml:space="preserve">became the visible face of royal finance. As such, their function was one of scapegoat y were the scapegoats </w:t>
      </w:r>
    </w:p>
    <w:p w14:paraId="185D119F" w14:textId="77777777" w:rsidR="00F86AF5" w:rsidRDefault="00F86AF5" w:rsidP="00971B7B">
      <w:pPr>
        <w:jc w:val="both"/>
      </w:pPr>
    </w:p>
    <w:p w14:paraId="4648BA6E" w14:textId="58BAFBDC" w:rsidR="008913BE" w:rsidRDefault="00F86AF5" w:rsidP="00971B7B">
      <w:pPr>
        <w:jc w:val="both"/>
      </w:pPr>
      <w:r>
        <w:t xml:space="preserve">’ intermediation was rewarded, the visibility of the </w:t>
      </w:r>
      <w:r w:rsidR="008913BE">
        <w:t xml:space="preserve">financiers </w:t>
      </w:r>
      <w:r>
        <w:t xml:space="preserve">made them </w:t>
      </w:r>
      <w:r w:rsidR="001D7A9F">
        <w:t>scapegoats</w:t>
      </w:r>
      <w:r w:rsidR="008913BE">
        <w:t xml:space="preserve"> </w:t>
      </w:r>
      <w:proofErr w:type="spellStart"/>
      <w:r w:rsidR="008913BE">
        <w:t>whose</w:t>
      </w:r>
      <w:r>
        <w:t>c</w:t>
      </w:r>
      <w:proofErr w:type="spellEnd"/>
      <w:r w:rsidR="008913BE">
        <w:t xml:space="preserve"> function, by attracting public anger, is to protect the system. </w:t>
      </w:r>
    </w:p>
    <w:p w14:paraId="75D7B566" w14:textId="77777777" w:rsidR="008913BE" w:rsidRDefault="008913BE" w:rsidP="00971B7B">
      <w:pPr>
        <w:jc w:val="both"/>
      </w:pPr>
    </w:p>
    <w:p w14:paraId="2F46B3EE" w14:textId="6F24E7A6" w:rsidR="00D0571C" w:rsidRDefault="008913BE" w:rsidP="00971B7B">
      <w:pPr>
        <w:jc w:val="both"/>
      </w:pPr>
      <w:proofErr w:type="spellStart"/>
      <w:r>
        <w:t>ganer</w:t>
      </w:r>
      <w:proofErr w:type="spellEnd"/>
      <w:r>
        <w:t xml:space="preserve">, . </w:t>
      </w:r>
      <w:r w:rsidR="001D7A9F">
        <w:t xml:space="preserve"> that deflected </w:t>
      </w:r>
      <w:r w:rsidR="0066452A">
        <w:t xml:space="preserve">. </w:t>
      </w:r>
      <w:r w:rsidR="008502F7">
        <w:t xml:space="preserve">As a result, </w:t>
      </w:r>
      <w:r w:rsidR="00971B7B">
        <w:t xml:space="preserve">the </w:t>
      </w:r>
      <w:r w:rsidR="00D0571C">
        <w:t xml:space="preserve">term </w:t>
      </w:r>
      <w:proofErr w:type="spellStart"/>
      <w:r w:rsidR="00971B7B" w:rsidRPr="00996748">
        <w:rPr>
          <w:i/>
          <w:iCs/>
        </w:rPr>
        <w:t>système</w:t>
      </w:r>
      <w:proofErr w:type="spellEnd"/>
      <w:r w:rsidR="00971B7B" w:rsidRPr="00996748">
        <w:rPr>
          <w:i/>
          <w:iCs/>
        </w:rPr>
        <w:t xml:space="preserve"> </w:t>
      </w:r>
      <w:proofErr w:type="spellStart"/>
      <w:r w:rsidR="00971B7B" w:rsidRPr="00996748">
        <w:rPr>
          <w:i/>
          <w:iCs/>
        </w:rPr>
        <w:t>fisco</w:t>
      </w:r>
      <w:proofErr w:type="spellEnd"/>
      <w:r w:rsidR="00971B7B" w:rsidRPr="00996748">
        <w:rPr>
          <w:i/>
          <w:iCs/>
        </w:rPr>
        <w:t>-financier</w:t>
      </w:r>
      <w:r w:rsidR="00971B7B">
        <w:t xml:space="preserve"> </w:t>
      </w:r>
      <w:r w:rsidR="00D0571C">
        <w:t>is a catch-all phrase</w:t>
      </w:r>
      <w:r w:rsidR="00971B7B">
        <w:t xml:space="preserve">– and this is one of the reasons for </w:t>
      </w:r>
      <w:r w:rsidR="008502F7">
        <w:t xml:space="preserve">its success </w:t>
      </w:r>
      <w:r w:rsidR="00971B7B">
        <w:t xml:space="preserve">among French historians </w:t>
      </w:r>
      <w:r w:rsidR="008502F7">
        <w:t>–</w:t>
      </w:r>
      <w:r w:rsidR="00971B7B">
        <w:t xml:space="preserve"> </w:t>
      </w:r>
      <w:r w:rsidR="00D0571C">
        <w:t>that describes all that was wrong with the fiscal model.</w:t>
      </w:r>
    </w:p>
    <w:p w14:paraId="0A257B3D" w14:textId="77777777" w:rsidR="00D0571C" w:rsidRDefault="00D0571C" w:rsidP="00971B7B">
      <w:pPr>
        <w:jc w:val="both"/>
      </w:pPr>
    </w:p>
    <w:p w14:paraId="675A3C10" w14:textId="4671786B" w:rsidR="008502F7" w:rsidRDefault="00D0571C" w:rsidP="00971B7B">
      <w:pPr>
        <w:jc w:val="both"/>
      </w:pPr>
      <w:r>
        <w:t xml:space="preserve"> prone to crises. </w:t>
      </w:r>
    </w:p>
    <w:p w14:paraId="5860F20D" w14:textId="77777777" w:rsidR="00D0571C" w:rsidRDefault="00D0571C" w:rsidP="00971B7B">
      <w:pPr>
        <w:jc w:val="both"/>
      </w:pPr>
    </w:p>
    <w:p w14:paraId="3CC9E4D9" w14:textId="77777777" w:rsidR="008502F7" w:rsidRDefault="008502F7" w:rsidP="00971B7B">
      <w:pPr>
        <w:jc w:val="both"/>
      </w:pPr>
    </w:p>
    <w:p w14:paraId="2F3E7E8E" w14:textId="0BBF165F" w:rsidR="008502F7" w:rsidRDefault="00971B7B" w:rsidP="00971B7B">
      <w:pPr>
        <w:jc w:val="both"/>
      </w:pPr>
      <w:r>
        <w:t xml:space="preserve">. </w:t>
      </w:r>
      <w:r w:rsidR="008502F7">
        <w:t>Dessert, however, This analysis, however, is not fully satisfactory</w:t>
      </w:r>
    </w:p>
    <w:p w14:paraId="2E2D4235" w14:textId="77777777" w:rsidR="00971B7B" w:rsidRDefault="00971B7B" w:rsidP="00971B7B">
      <w:pPr>
        <w:jc w:val="both"/>
      </w:pPr>
    </w:p>
    <w:p w14:paraId="16647B33" w14:textId="1951ADAE" w:rsidR="00971B7B" w:rsidRDefault="00971B7B" w:rsidP="00A85CC9">
      <w:pPr>
        <w:jc w:val="both"/>
      </w:pPr>
    </w:p>
    <w:p w14:paraId="70870C8E" w14:textId="07F9A763" w:rsidR="00971B7B" w:rsidRDefault="00971B7B" w:rsidP="00A85CC9">
      <w:pPr>
        <w:jc w:val="both"/>
      </w:pPr>
    </w:p>
    <w:p w14:paraId="0F9747ED" w14:textId="77777777" w:rsidR="00971B7B" w:rsidRDefault="00971B7B" w:rsidP="00A85CC9">
      <w:pPr>
        <w:jc w:val="both"/>
      </w:pPr>
    </w:p>
    <w:p w14:paraId="10207FB2" w14:textId="1B0127E7" w:rsidR="00971B7B" w:rsidRDefault="00971B7B" w:rsidP="00A85CC9">
      <w:pPr>
        <w:jc w:val="both"/>
      </w:pPr>
      <w:r>
        <w:t xml:space="preserve"> reality </w:t>
      </w:r>
      <w:proofErr w:type="spellStart"/>
      <w:r>
        <w:t>exepomlifieds</w:t>
      </w:r>
      <w:proofErr w:type="spellEnd"/>
      <w:r>
        <w:t xml:space="preserve"> </w:t>
      </w:r>
      <w:proofErr w:type="spellStart"/>
      <w:r>
        <w:t>nd</w:t>
      </w:r>
      <w:proofErr w:type="spellEnd"/>
      <w:r>
        <w:t xml:space="preserve"> the </w:t>
      </w:r>
      <w:proofErr w:type="spellStart"/>
      <w:r w:rsidRPr="00971B7B">
        <w:rPr>
          <w:i/>
          <w:iCs/>
        </w:rPr>
        <w:t>système</w:t>
      </w:r>
      <w:proofErr w:type="spellEnd"/>
      <w:r w:rsidRPr="00971B7B">
        <w:rPr>
          <w:i/>
          <w:iCs/>
        </w:rPr>
        <w:t xml:space="preserve"> </w:t>
      </w:r>
      <w:proofErr w:type="spellStart"/>
      <w:r w:rsidRPr="00971B7B">
        <w:rPr>
          <w:i/>
          <w:iCs/>
        </w:rPr>
        <w:t>fisco</w:t>
      </w:r>
      <w:proofErr w:type="spellEnd"/>
      <w:r w:rsidRPr="00971B7B">
        <w:rPr>
          <w:i/>
          <w:iCs/>
        </w:rPr>
        <w:t>-financier</w:t>
      </w:r>
      <w:r>
        <w:t xml:space="preserve"> </w:t>
      </w:r>
    </w:p>
    <w:p w14:paraId="3A765BC6" w14:textId="77777777" w:rsidR="00971B7B" w:rsidRDefault="00971B7B" w:rsidP="00A85CC9">
      <w:pPr>
        <w:jc w:val="both"/>
      </w:pPr>
    </w:p>
    <w:p w14:paraId="6A5FAF26" w14:textId="49CF8D8E" w:rsidR="00971B7B" w:rsidRDefault="00971B7B" w:rsidP="00A85CC9">
      <w:pPr>
        <w:jc w:val="both"/>
      </w:pPr>
      <w:r>
        <w:t xml:space="preserve">. For him, the </w:t>
      </w:r>
      <w:proofErr w:type="spellStart"/>
      <w:r w:rsidR="00245B65">
        <w:t>the</w:t>
      </w:r>
      <w:proofErr w:type="spellEnd"/>
      <w:r w:rsidR="00245B65">
        <w:t xml:space="preserve"> power of the king rest on the </w:t>
      </w:r>
      <w:r>
        <w:t xml:space="preserve">wealthy </w:t>
      </w:r>
    </w:p>
    <w:p w14:paraId="6CD7461A" w14:textId="77777777" w:rsidR="00971B7B" w:rsidRDefault="00971B7B" w:rsidP="00A85CC9">
      <w:pPr>
        <w:jc w:val="both"/>
      </w:pPr>
    </w:p>
    <w:p w14:paraId="6CB919E0" w14:textId="73CF254F" w:rsidR="00245B65" w:rsidRDefault="00245B65" w:rsidP="00A85CC9">
      <w:pPr>
        <w:jc w:val="both"/>
      </w:pPr>
      <w:r>
        <w:t xml:space="preserve">was not power was effectively </w:t>
      </w:r>
    </w:p>
    <w:p w14:paraId="0CF6C7F7" w14:textId="43BE0B02" w:rsidR="00245B65" w:rsidRDefault="00245B65" w:rsidP="00A85CC9">
      <w:pPr>
        <w:jc w:val="both"/>
      </w:pPr>
      <w:proofErr w:type="spellStart"/>
      <w:r>
        <w:t>lvey</w:t>
      </w:r>
      <w:proofErr w:type="spellEnd"/>
      <w:r>
        <w:t xml:space="preserve"> </w:t>
      </w:r>
      <w:proofErr w:type="spellStart"/>
      <w:r>
        <w:t>vitvely</w:t>
      </w:r>
      <w:proofErr w:type="spellEnd"/>
      <w:r>
        <w:t xml:space="preserve"> </w:t>
      </w:r>
    </w:p>
    <w:p w14:paraId="36518D89" w14:textId="77777777" w:rsidR="00245B65" w:rsidRDefault="00245B65" w:rsidP="00A85CC9">
      <w:pPr>
        <w:jc w:val="both"/>
      </w:pPr>
    </w:p>
    <w:p w14:paraId="708AA7B0" w14:textId="72620B1F" w:rsidR="00245B65" w:rsidRDefault="00DB6D45" w:rsidP="00A85CC9">
      <w:pPr>
        <w:jc w:val="both"/>
      </w:pPr>
      <w:r>
        <w:t xml:space="preserve">the </w:t>
      </w:r>
      <w:r w:rsidRPr="00DB6D45">
        <w:rPr>
          <w:i/>
          <w:iCs/>
        </w:rPr>
        <w:t>financiers</w:t>
      </w:r>
      <w:r w:rsidR="008622A3">
        <w:t xml:space="preserve"> were the agents of a </w:t>
      </w:r>
      <w:r w:rsidR="00996748">
        <w:t xml:space="preserve">polity </w:t>
      </w:r>
      <w:r w:rsidR="008622A3">
        <w:t xml:space="preserve">where power </w:t>
      </w:r>
      <w:r w:rsidR="00245B65">
        <w:t>b</w:t>
      </w:r>
      <w:r w:rsidR="008622A3">
        <w:t xml:space="preserve">elonged to the wealthy, particularly the aristocracy who </w:t>
      </w:r>
      <w:r w:rsidR="00245B65">
        <w:t xml:space="preserve">relied on </w:t>
      </w:r>
      <w:r w:rsidR="008622A3">
        <w:t xml:space="preserve">their services to </w:t>
      </w:r>
      <w:r w:rsidR="00245B65">
        <w:t xml:space="preserve">sustain and increase their position </w:t>
      </w:r>
      <w:r w:rsidR="008622A3">
        <w:t xml:space="preserve">by lending their money to the king. </w:t>
      </w:r>
    </w:p>
    <w:p w14:paraId="2213497C" w14:textId="77777777" w:rsidR="00245B65" w:rsidRDefault="00245B65" w:rsidP="00A85CC9">
      <w:pPr>
        <w:jc w:val="both"/>
      </w:pPr>
    </w:p>
    <w:p w14:paraId="039719F2" w14:textId="124FFFC1" w:rsidR="00245B65" w:rsidRDefault="00996748" w:rsidP="00A85CC9">
      <w:pPr>
        <w:jc w:val="both"/>
      </w:pPr>
      <w:r>
        <w:t xml:space="preserve">In other words, the term </w:t>
      </w:r>
      <w:proofErr w:type="spellStart"/>
      <w:r w:rsidRPr="00996748">
        <w:rPr>
          <w:i/>
          <w:iCs/>
        </w:rPr>
        <w:t>système</w:t>
      </w:r>
      <w:proofErr w:type="spellEnd"/>
      <w:r w:rsidRPr="00996748">
        <w:rPr>
          <w:i/>
          <w:iCs/>
        </w:rPr>
        <w:t xml:space="preserve"> </w:t>
      </w:r>
      <w:proofErr w:type="spellStart"/>
      <w:r w:rsidRPr="00996748">
        <w:rPr>
          <w:i/>
          <w:iCs/>
        </w:rPr>
        <w:t>fisco</w:t>
      </w:r>
      <w:proofErr w:type="spellEnd"/>
      <w:r w:rsidRPr="00996748">
        <w:rPr>
          <w:i/>
          <w:iCs/>
        </w:rPr>
        <w:t>-financier</w:t>
      </w:r>
      <w:r>
        <w:t xml:space="preserve"> – and this is one of the reasons for his success when applied to Old Regime – encapsulates a criticism of the </w:t>
      </w:r>
      <w:r w:rsidR="00245B65">
        <w:t xml:space="preserve">social domination </w:t>
      </w:r>
    </w:p>
    <w:p w14:paraId="46930AE8" w14:textId="77777777" w:rsidR="00245B65" w:rsidRDefault="00245B65" w:rsidP="00A85CC9">
      <w:pPr>
        <w:jc w:val="both"/>
      </w:pPr>
    </w:p>
    <w:p w14:paraId="2176957A" w14:textId="56CB0BDD" w:rsidR="008622A3" w:rsidRPr="00996748" w:rsidRDefault="00245B65" w:rsidP="00A85CC9">
      <w:pPr>
        <w:jc w:val="both"/>
        <w:rPr>
          <w:i/>
          <w:iCs/>
        </w:rPr>
      </w:pPr>
      <w:r>
        <w:t xml:space="preserve">order and the </w:t>
      </w:r>
      <w:proofErr w:type="spellStart"/>
      <w:r>
        <w:t>monop;y</w:t>
      </w:r>
      <w:proofErr w:type="spellEnd"/>
      <w:r>
        <w:t xml:space="preserve"> of money by a class. </w:t>
      </w:r>
    </w:p>
    <w:p w14:paraId="0F8D8476" w14:textId="77777777" w:rsidR="008622A3" w:rsidRDefault="008622A3" w:rsidP="00A85CC9">
      <w:pPr>
        <w:jc w:val="both"/>
      </w:pPr>
    </w:p>
    <w:p w14:paraId="324F3760" w14:textId="5D5135E5" w:rsidR="008622A3" w:rsidRDefault="008622A3" w:rsidP="00A85CC9">
      <w:pPr>
        <w:jc w:val="both"/>
      </w:pPr>
      <w:r>
        <w:t>the king</w:t>
      </w:r>
    </w:p>
    <w:p w14:paraId="03AE1A10" w14:textId="77777777" w:rsidR="008622A3" w:rsidRDefault="008622A3" w:rsidP="00A85CC9">
      <w:pPr>
        <w:jc w:val="both"/>
      </w:pPr>
    </w:p>
    <w:p w14:paraId="538920D0" w14:textId="240C3731" w:rsidR="00DB6D45" w:rsidRPr="008622A3" w:rsidRDefault="008622A3" w:rsidP="00A85CC9">
      <w:pPr>
        <w:jc w:val="both"/>
      </w:pPr>
      <w:r>
        <w:t xml:space="preserve">,  factotum m enablers of the power of intermediaries </w:t>
      </w:r>
    </w:p>
    <w:p w14:paraId="395B2CF9" w14:textId="77777777" w:rsidR="00DB6D45" w:rsidRDefault="00DB6D45" w:rsidP="00A85CC9">
      <w:pPr>
        <w:jc w:val="both"/>
      </w:pPr>
    </w:p>
    <w:p w14:paraId="4BFBED67" w14:textId="4EBCBAE8" w:rsidR="00DB6D45" w:rsidRDefault="00DB6D45" w:rsidP="00A85CC9">
      <w:pPr>
        <w:jc w:val="both"/>
      </w:pPr>
      <w:r>
        <w:t xml:space="preserve">Dessert documents a polity type of polity fiscal ’s points </w:t>
      </w:r>
    </w:p>
    <w:p w14:paraId="1FBA3E02" w14:textId="77777777" w:rsidR="00DB6D45" w:rsidRDefault="00DB6D45" w:rsidP="00A85CC9">
      <w:pPr>
        <w:jc w:val="both"/>
      </w:pPr>
    </w:p>
    <w:p w14:paraId="2384BB43" w14:textId="1ACF59F1" w:rsidR="00DB6D45" w:rsidRDefault="00DB6D45" w:rsidP="00A85CC9">
      <w:pPr>
        <w:jc w:val="both"/>
      </w:pPr>
      <w:proofErr w:type="spellStart"/>
      <w:r>
        <w:t>absoilutismn</w:t>
      </w:r>
      <w:proofErr w:type="spellEnd"/>
      <w:r>
        <w:t xml:space="preserve">. </w:t>
      </w:r>
    </w:p>
    <w:p w14:paraId="3E4BBFD7" w14:textId="77777777" w:rsidR="00DB6D45" w:rsidRDefault="00DB6D45" w:rsidP="00A85CC9">
      <w:pPr>
        <w:jc w:val="both"/>
      </w:pPr>
    </w:p>
    <w:p w14:paraId="1E716B52" w14:textId="3610D1C2" w:rsidR="00DB6D45" w:rsidRDefault="00DB6D45" w:rsidP="00A85CC9">
      <w:pPr>
        <w:jc w:val="both"/>
      </w:pPr>
      <w:r>
        <w:t xml:space="preserve"> </w:t>
      </w:r>
      <w:proofErr w:type="spellStart"/>
      <w:r>
        <w:t>polkiticla</w:t>
      </w:r>
      <w:proofErr w:type="spellEnd"/>
      <w:r>
        <w:t xml:space="preserve"> is also describes </w:t>
      </w:r>
      <w:r w:rsidR="000B7AB4">
        <w:t xml:space="preserve">same time, however, </w:t>
      </w:r>
      <w:r>
        <w:t xml:space="preserve">the concept describes </w:t>
      </w:r>
      <w:r w:rsidR="000B7AB4">
        <w:t xml:space="preserve">Dessert’s </w:t>
      </w:r>
    </w:p>
    <w:p w14:paraId="23CD0B76" w14:textId="77777777" w:rsidR="00DB6D45" w:rsidRDefault="00DB6D45" w:rsidP="00A85CC9">
      <w:pPr>
        <w:jc w:val="both"/>
      </w:pPr>
    </w:p>
    <w:p w14:paraId="6523BD71" w14:textId="002EF080" w:rsidR="000B7AB4" w:rsidRDefault="000B7AB4" w:rsidP="00A85CC9">
      <w:pPr>
        <w:jc w:val="both"/>
      </w:pPr>
      <w:r>
        <w:t xml:space="preserve">concept describes a fiscal model </w:t>
      </w:r>
    </w:p>
    <w:p w14:paraId="4CE9CB18" w14:textId="689CDEFF" w:rsidR="000B7AB4" w:rsidRDefault="000B7AB4" w:rsidP="00A85CC9">
      <w:pPr>
        <w:jc w:val="both"/>
      </w:pPr>
      <w:r>
        <w:t xml:space="preserve">entails a criticism </w:t>
      </w:r>
    </w:p>
    <w:p w14:paraId="0D5318F3" w14:textId="2F0AD067" w:rsidR="001A5119" w:rsidRDefault="000B7AB4" w:rsidP="00A85CC9">
      <w:pPr>
        <w:jc w:val="both"/>
      </w:pPr>
      <w:r>
        <w:t xml:space="preserve">describes an unstable </w:t>
      </w:r>
      <w:proofErr w:type="spellStart"/>
      <w:r>
        <w:t>modle</w:t>
      </w:r>
      <w:proofErr w:type="spellEnd"/>
      <w:r>
        <w:t xml:space="preserve"> </w:t>
      </w:r>
    </w:p>
    <w:p w14:paraId="7CFD4204" w14:textId="77777777" w:rsidR="001A5119" w:rsidRDefault="001A5119" w:rsidP="00A85CC9">
      <w:pPr>
        <w:jc w:val="both"/>
      </w:pPr>
    </w:p>
    <w:p w14:paraId="56F86FC4" w14:textId="47F0D3E1" w:rsidR="001A5119" w:rsidRDefault="001A5119" w:rsidP="00A85CC9">
      <w:pPr>
        <w:jc w:val="both"/>
      </w:pPr>
      <w:r>
        <w:t xml:space="preserve">Secondly, a model </w:t>
      </w:r>
    </w:p>
    <w:p w14:paraId="43C8DD8E" w14:textId="77777777" w:rsidR="001A5119" w:rsidRDefault="001A5119" w:rsidP="00A85CC9">
      <w:pPr>
        <w:jc w:val="both"/>
      </w:pPr>
    </w:p>
    <w:p w14:paraId="7E161806" w14:textId="13E498DC" w:rsidR="00351793" w:rsidRDefault="001A5119" w:rsidP="00A85CC9">
      <w:pPr>
        <w:jc w:val="both"/>
      </w:pPr>
      <w:r>
        <w:t xml:space="preserve"> domination of royal finances by the Old Regime </w:t>
      </w:r>
      <w:r w:rsidRPr="001A5119">
        <w:rPr>
          <w:i/>
          <w:iCs/>
        </w:rPr>
        <w:t>financiers</w:t>
      </w:r>
      <w:r>
        <w:t xml:space="preserve">: describes three things.  </w:t>
      </w:r>
      <w:proofErr w:type="spellStart"/>
      <w:r>
        <w:t>ord</w:t>
      </w:r>
      <w:proofErr w:type="spellEnd"/>
      <w:r>
        <w:t xml:space="preserve">  </w:t>
      </w:r>
      <w:r w:rsidR="00351793">
        <w:t xml:space="preserve">a transition from the tax state once a sovereign can mortgage tax revenue (tax state) to access credit (fiscal state) . </w:t>
      </w:r>
    </w:p>
    <w:p w14:paraId="385F7046" w14:textId="77777777" w:rsidR="00351793" w:rsidRDefault="00351793" w:rsidP="00A85CC9">
      <w:pPr>
        <w:jc w:val="both"/>
      </w:pPr>
    </w:p>
    <w:p w14:paraId="627BAD32" w14:textId="30A4ABCC" w:rsidR="00351793" w:rsidRDefault="00351793" w:rsidP="00A85CC9">
      <w:pPr>
        <w:jc w:val="both"/>
      </w:pPr>
      <w:r>
        <w:t xml:space="preserve">, describes applies to any </w:t>
      </w:r>
      <w:proofErr w:type="spellStart"/>
      <w:r>
        <w:t>timeis</w:t>
      </w:r>
      <w:proofErr w:type="spellEnd"/>
      <w:r>
        <w:t xml:space="preserve"> difficult to see how </w:t>
      </w:r>
      <w:proofErr w:type="spellStart"/>
      <w:r>
        <w:t>fo</w:t>
      </w:r>
      <w:proofErr w:type="spellEnd"/>
      <w:r>
        <w:t xml:space="preserve"> Apart from the fact that  </w:t>
      </w:r>
    </w:p>
    <w:p w14:paraId="307C29AD" w14:textId="77777777" w:rsidR="00351793" w:rsidRDefault="00351793" w:rsidP="00A85CC9">
      <w:pPr>
        <w:jc w:val="both"/>
      </w:pPr>
    </w:p>
    <w:p w14:paraId="4A47243E" w14:textId="3DB05365" w:rsidR="008F08B5" w:rsidRDefault="008F08B5" w:rsidP="00A85CC9">
      <w:pPr>
        <w:jc w:val="both"/>
      </w:pPr>
      <w:r>
        <w:t xml:space="preserve"> a term that is slightly misleading because, as </w:t>
      </w:r>
      <w:proofErr w:type="spellStart"/>
      <w:r>
        <w:t>Théret</w:t>
      </w:r>
      <w:proofErr w:type="spellEnd"/>
      <w:r>
        <w:t xml:space="preserve"> showed, it is applicable to any fiscal system. Indeed, credit can only be based on taxation. </w:t>
      </w:r>
    </w:p>
    <w:p w14:paraId="6E8E3DB9" w14:textId="77777777" w:rsidR="008F08B5" w:rsidRDefault="008F08B5" w:rsidP="00A85CC9">
      <w:pPr>
        <w:jc w:val="both"/>
      </w:pPr>
    </w:p>
    <w:p w14:paraId="13A3B3BD" w14:textId="264635E4" w:rsidR="00625B9B" w:rsidRDefault="008F08B5" w:rsidP="00A85CC9">
      <w:pPr>
        <w:jc w:val="both"/>
      </w:pPr>
      <w:r>
        <w:t xml:space="preserve">developed the historian have called </w:t>
      </w:r>
      <w:r w:rsidR="00625B9B">
        <w:t xml:space="preserve">Dickson called, in the case of England, Department credit, </w:t>
      </w:r>
      <w:r>
        <w:t xml:space="preserve">and what the French historians is called </w:t>
      </w:r>
      <w:r w:rsidR="00625B9B">
        <w:t xml:space="preserve">or </w:t>
      </w:r>
    </w:p>
    <w:p w14:paraId="62BFB291" w14:textId="77777777" w:rsidR="00625B9B" w:rsidRDefault="00625B9B" w:rsidP="00A85CC9">
      <w:pPr>
        <w:jc w:val="both"/>
      </w:pPr>
    </w:p>
    <w:p w14:paraId="1D5F14C4" w14:textId="0A3307D2" w:rsidR="00D13DD2" w:rsidRPr="00625B9B" w:rsidRDefault="00625B9B" w:rsidP="00A85CC9">
      <w:pPr>
        <w:jc w:val="both"/>
      </w:pPr>
      <w:proofErr w:type="spellStart"/>
      <w:r>
        <w:t>abdthe</w:t>
      </w:r>
      <w:proofErr w:type="spellEnd"/>
      <w:r>
        <w:t xml:space="preserve"> </w:t>
      </w:r>
      <w:r w:rsidR="005218B8">
        <w:t xml:space="preserve">what </w:t>
      </w:r>
      <w:r w:rsidR="00D13DD2">
        <w:t xml:space="preserve">the </w:t>
      </w:r>
      <w:r w:rsidR="005218B8">
        <w:t xml:space="preserve">historians have called the </w:t>
      </w:r>
      <w:proofErr w:type="spellStart"/>
      <w:r w:rsidR="005218B8" w:rsidRPr="005218B8">
        <w:rPr>
          <w:i/>
          <w:iCs/>
        </w:rPr>
        <w:t>système</w:t>
      </w:r>
      <w:proofErr w:type="spellEnd"/>
      <w:r w:rsidR="005218B8" w:rsidRPr="005218B8">
        <w:rPr>
          <w:i/>
          <w:iCs/>
        </w:rPr>
        <w:t xml:space="preserve"> </w:t>
      </w:r>
      <w:proofErr w:type="spellStart"/>
      <w:r w:rsidR="005218B8" w:rsidRPr="005218B8">
        <w:rPr>
          <w:i/>
          <w:iCs/>
        </w:rPr>
        <w:t>fisco</w:t>
      </w:r>
      <w:proofErr w:type="spellEnd"/>
      <w:r w:rsidR="005218B8" w:rsidRPr="005218B8">
        <w:rPr>
          <w:i/>
          <w:iCs/>
        </w:rPr>
        <w:t>-financier</w:t>
      </w:r>
      <w:r w:rsidR="00C33ACC" w:rsidRPr="00D13DD2">
        <w:rPr>
          <w:i/>
          <w:iCs/>
        </w:rPr>
        <w:t>.</w:t>
      </w:r>
      <w:r>
        <w:t xml:space="preserve"> </w:t>
      </w:r>
    </w:p>
    <w:p w14:paraId="65C83FE8" w14:textId="77777777" w:rsidR="00D13DD2" w:rsidRDefault="00D13DD2" w:rsidP="00A85CC9">
      <w:pPr>
        <w:jc w:val="both"/>
        <w:rPr>
          <w:i/>
          <w:iCs/>
        </w:rPr>
      </w:pPr>
    </w:p>
    <w:p w14:paraId="59856216" w14:textId="63AC5866" w:rsidR="005218B8" w:rsidRDefault="00D13DD2" w:rsidP="00A85CC9">
      <w:pPr>
        <w:jc w:val="both"/>
      </w:pPr>
      <w:r>
        <w:rPr>
          <w:i/>
          <w:iCs/>
        </w:rPr>
        <w:t xml:space="preserve"> </w:t>
      </w:r>
      <w:r w:rsidR="00C33ACC">
        <w:t xml:space="preserve"> Although the concept is slightly misleading</w:t>
      </w:r>
      <w:r w:rsidR="005218B8">
        <w:t xml:space="preserve"> </w:t>
      </w:r>
      <w:r w:rsidR="00C33ACC">
        <w:t xml:space="preserve">– </w:t>
      </w:r>
      <w:proofErr w:type="spellStart"/>
      <w:r w:rsidR="00C33ACC">
        <w:t>becauser</w:t>
      </w:r>
      <w:proofErr w:type="spellEnd"/>
      <w:r w:rsidR="00C33ACC">
        <w:t xml:space="preserve"> it is hard to imagine how a </w:t>
      </w:r>
      <w:proofErr w:type="spellStart"/>
      <w:r w:rsidR="00C33ACC">
        <w:t>fiancialmsystem</w:t>
      </w:r>
      <w:proofErr w:type="spellEnd"/>
      <w:r w:rsidR="00C33ACC">
        <w:t xml:space="preserve"> would be </w:t>
      </w:r>
      <w:r w:rsidR="005218B8">
        <w:t xml:space="preserve">or the institutionalisation of short-term credit </w:t>
      </w:r>
    </w:p>
    <w:p w14:paraId="4420A885" w14:textId="33EDD28E" w:rsidR="00EC0A7A" w:rsidRDefault="00EC0A7A" w:rsidP="00A85CC9">
      <w:pPr>
        <w:jc w:val="both"/>
      </w:pPr>
      <w:r>
        <w:rPr>
          <w:lang w:val="en-150"/>
        </w:rPr>
        <w:t>Wary of staffing costs, and counting on his hard work, knowledge, and authority with the king on fiscal maters, Colbert missed the chance of setting the foundations of an independent treasury able to monitor use of money.</w:t>
      </w:r>
    </w:p>
    <w:p w14:paraId="2CF1998E" w14:textId="58DAB602" w:rsidR="00A85CC9" w:rsidRDefault="005218B8" w:rsidP="00A85CC9">
      <w:pPr>
        <w:jc w:val="both"/>
      </w:pPr>
      <w:r>
        <w:t xml:space="preserve">erm which means  accelerated  </w:t>
      </w:r>
      <w:proofErr w:type="spellStart"/>
      <w:r>
        <w:t>impcay</w:t>
      </w:r>
      <w:proofErr w:type="spellEnd"/>
    </w:p>
    <w:p w14:paraId="75901730" w14:textId="77777777" w:rsidR="005218B8" w:rsidRDefault="005218B8" w:rsidP="00A85CC9">
      <w:pPr>
        <w:jc w:val="both"/>
        <w:rPr>
          <w:lang w:val="en-150"/>
        </w:rPr>
      </w:pPr>
    </w:p>
    <w:p w14:paraId="52E1C9DE" w14:textId="77777777" w:rsidR="00A85CC9" w:rsidRDefault="00A85CC9" w:rsidP="00A85CC9">
      <w:pPr>
        <w:jc w:val="both"/>
        <w:rPr>
          <w:lang w:val="en-150"/>
        </w:rPr>
      </w:pPr>
    </w:p>
    <w:p w14:paraId="39F3F76F" w14:textId="4B9CA138" w:rsidR="00A85CC9" w:rsidRDefault="00A85CC9" w:rsidP="00A85CC9">
      <w:pPr>
        <w:jc w:val="both"/>
        <w:rPr>
          <w:lang w:val="en-150"/>
        </w:rPr>
      </w:pPr>
      <w:r>
        <w:t xml:space="preserve">What </w:t>
      </w:r>
      <w:r>
        <w:rPr>
          <w:lang w:val="en-150"/>
        </w:rPr>
        <w:t xml:space="preserve">The introduction of three registers that recorded the king’s decisions pertaining revenue and expenditure, which, in turn, authorized the collection of funds across the kingdom and their distribution among the ministers, certainly Wary of staffing costs, and counting on his hard work, knowledge, and authority with the king on fiscal maters, Colbert missed the chance of setting the foundations of an independent treasury able to monitor use of money. These aspects, and their impact, will be developed in Part 4 devoted to expenditure and control. For the time being, it suffices to say that Colbert’s introduction of three registers that recorded the king’s decisions pertaining revenue and expenditure, which enacted, in turn, the collection and payment of funds across the kingdom, </w:t>
      </w:r>
    </w:p>
    <w:p w14:paraId="3FF6C162" w14:textId="5F682E05" w:rsidR="00A85CC9" w:rsidRDefault="00A85CC9" w:rsidP="00A85CC9">
      <w:pPr>
        <w:jc w:val="both"/>
        <w:rPr>
          <w:lang w:val="en-150"/>
        </w:rPr>
      </w:pPr>
    </w:p>
    <w:p w14:paraId="7865A277" w14:textId="77777777" w:rsidR="00A85CC9" w:rsidRDefault="00A85CC9" w:rsidP="00A85CC9">
      <w:pPr>
        <w:jc w:val="both"/>
        <w:rPr>
          <w:lang w:val="en-150"/>
        </w:rPr>
      </w:pPr>
    </w:p>
    <w:p w14:paraId="555FDF17" w14:textId="6E16B593" w:rsidR="00A85CC9" w:rsidRDefault="00775569" w:rsidP="00A85CC9">
      <w:pPr>
        <w:jc w:val="both"/>
      </w:pPr>
      <w:r>
        <w:t xml:space="preserve">Now firmly in charge of royal finances, </w:t>
      </w:r>
      <w:r w:rsidR="00A85CC9">
        <w:t xml:space="preserve">Louis XIV </w:t>
      </w:r>
      <w:r>
        <w:t xml:space="preserve">did not need to hide his </w:t>
      </w:r>
      <w:r w:rsidR="00A85CC9">
        <w:t xml:space="preserve">fiscal </w:t>
      </w:r>
      <w:r>
        <w:t xml:space="preserve">decisions </w:t>
      </w:r>
      <w:r w:rsidR="00A85CC9">
        <w:t xml:space="preserve">anymore. </w:t>
      </w:r>
    </w:p>
    <w:p w14:paraId="0B7BEAFD" w14:textId="77777777" w:rsidR="00A85CC9" w:rsidRDefault="00A85CC9" w:rsidP="00A85CC9">
      <w:pPr>
        <w:jc w:val="both"/>
      </w:pPr>
    </w:p>
    <w:p w14:paraId="7726208D" w14:textId="5A3D179F" w:rsidR="00A85CC9" w:rsidRDefault="00A85CC9" w:rsidP="00A85CC9">
      <w:pPr>
        <w:jc w:val="both"/>
        <w:rPr>
          <w:lang w:val="en-150"/>
        </w:rPr>
      </w:pPr>
      <w:r>
        <w:lastRenderedPageBreak/>
        <w:t xml:space="preserve"> </w:t>
      </w:r>
      <w:r>
        <w:rPr>
          <w:lang w:val="en-150"/>
        </w:rPr>
        <w:t xml:space="preserve">. The introduction of three registers </w:t>
      </w:r>
    </w:p>
    <w:p w14:paraId="0CBBADA6" w14:textId="77777777" w:rsidR="00A85CC9" w:rsidRDefault="00A85CC9" w:rsidP="00A85CC9">
      <w:pPr>
        <w:jc w:val="both"/>
        <w:rPr>
          <w:lang w:val="en-150"/>
        </w:rPr>
      </w:pPr>
    </w:p>
    <w:p w14:paraId="1C037FD6" w14:textId="1701667D" w:rsidR="00775569" w:rsidRPr="00A85CC9" w:rsidRDefault="00775569" w:rsidP="003A7CF9">
      <w:pPr>
        <w:jc w:val="both"/>
        <w:rPr>
          <w:lang w:val="en-150"/>
        </w:rPr>
      </w:pPr>
    </w:p>
    <w:p w14:paraId="747479E0" w14:textId="77777777" w:rsidR="00775569" w:rsidRDefault="00775569" w:rsidP="003A7CF9">
      <w:pPr>
        <w:jc w:val="both"/>
      </w:pPr>
    </w:p>
    <w:p w14:paraId="68FE9F50" w14:textId="4D4BEA9D" w:rsidR="00775569" w:rsidRDefault="00775569" w:rsidP="003A7CF9">
      <w:pPr>
        <w:jc w:val="both"/>
      </w:pPr>
      <w:r>
        <w:t xml:space="preserve">That this technique accounting category became </w:t>
      </w:r>
    </w:p>
    <w:p w14:paraId="30BF93A6" w14:textId="77777777" w:rsidR="00775569" w:rsidRDefault="00775569" w:rsidP="003A7CF9">
      <w:pPr>
        <w:jc w:val="both"/>
      </w:pPr>
    </w:p>
    <w:p w14:paraId="5B194DD4" w14:textId="0B32A3B8" w:rsidR="003A7CF9" w:rsidRDefault="00775569" w:rsidP="003A7CF9">
      <w:pPr>
        <w:jc w:val="both"/>
      </w:pPr>
      <w:r>
        <w:t xml:space="preserve">In the meantime, However, the disappearance of the Arguably, </w:t>
      </w:r>
      <w:proofErr w:type="spellStart"/>
      <w:r>
        <w:t>baky</w:t>
      </w:r>
      <w:proofErr w:type="spellEnd"/>
      <w:r>
        <w:t xml:space="preserve">, </w:t>
      </w:r>
    </w:p>
    <w:p w14:paraId="45A98EE6" w14:textId="77777777" w:rsidR="003A7CF9" w:rsidRDefault="003A7CF9" w:rsidP="003A7CF9">
      <w:pPr>
        <w:jc w:val="both"/>
      </w:pPr>
    </w:p>
    <w:p w14:paraId="06FD035A" w14:textId="74CBB347" w:rsidR="003A7CF9" w:rsidRDefault="003A7CF9" w:rsidP="003A7CF9">
      <w:pPr>
        <w:jc w:val="both"/>
        <w:rPr>
          <w:lang w:val="en-150"/>
        </w:rPr>
      </w:pPr>
      <w:bookmarkStart w:id="11" w:name="_Hlk58509432"/>
      <w:r>
        <w:rPr>
          <w:lang w:val="en-150"/>
        </w:rPr>
        <w:t>As in the many areas he sought to reform, Colbert’s ruling of 1661 helped manage royal finances more efficiently but it did not bring fundamental breakthrough</w:t>
      </w:r>
      <w:bookmarkStart w:id="12" w:name="_Hlk58509360"/>
      <w:r>
        <w:rPr>
          <w:lang w:val="en-150"/>
        </w:rPr>
        <w:t xml:space="preserve">. The introduction of three registers that recorded the king’s decisions pertaining revenue and expenditure, which, in turn, authorized the collection of funds across the kingdom and their distribution among the ministers, certainly </w:t>
      </w:r>
    </w:p>
    <w:p w14:paraId="33764526" w14:textId="77777777" w:rsidR="003A7CF9" w:rsidRDefault="003A7CF9" w:rsidP="003A7CF9">
      <w:pPr>
        <w:jc w:val="both"/>
        <w:rPr>
          <w:lang w:val="en-150"/>
        </w:rPr>
      </w:pPr>
    </w:p>
    <w:bookmarkEnd w:id="11"/>
    <w:bookmarkEnd w:id="12"/>
    <w:p w14:paraId="34D98174" w14:textId="5B479826" w:rsidR="003A7CF9" w:rsidRPr="003A7CF9" w:rsidRDefault="003A7CF9" w:rsidP="00125530">
      <w:pPr>
        <w:jc w:val="both"/>
        <w:rPr>
          <w:lang w:val="en-150"/>
        </w:rPr>
      </w:pPr>
    </w:p>
    <w:p w14:paraId="416F43D3" w14:textId="77777777" w:rsidR="003A7CF9" w:rsidRDefault="003A7CF9" w:rsidP="00125530">
      <w:pPr>
        <w:jc w:val="both"/>
      </w:pPr>
    </w:p>
    <w:p w14:paraId="27DD8B08" w14:textId="17480833" w:rsidR="003A7CF9" w:rsidRDefault="003A7CF9" w:rsidP="00125530">
      <w:pPr>
        <w:jc w:val="both"/>
      </w:pPr>
      <w:r>
        <w:t xml:space="preserve">minimal thereafter. </w:t>
      </w:r>
    </w:p>
    <w:p w14:paraId="145B2A0E" w14:textId="77777777" w:rsidR="003A7CF9" w:rsidRDefault="003A7CF9" w:rsidP="00125530">
      <w:pPr>
        <w:jc w:val="both"/>
      </w:pPr>
    </w:p>
    <w:p w14:paraId="52679709" w14:textId="792B7CAE" w:rsidR="00DD1B0F" w:rsidRDefault="003A7CF9" w:rsidP="00125530">
      <w:pPr>
        <w:jc w:val="both"/>
      </w:pPr>
      <w:r>
        <w:t xml:space="preserve">, at </w:t>
      </w:r>
      <w:proofErr w:type="spellStart"/>
      <w:r>
        <w:t>leasty</w:t>
      </w:r>
      <w:proofErr w:type="spellEnd"/>
      <w:r>
        <w:t xml:space="preserve"> until Louis </w:t>
      </w:r>
      <w:proofErr w:type="spellStart"/>
      <w:r>
        <w:t>XVIsmall</w:t>
      </w:r>
      <w:proofErr w:type="spellEnd"/>
      <w:r>
        <w:t xml:space="preserve">. way covered remained carried offered to lenders who payment </w:t>
      </w:r>
      <w:proofErr w:type="spellStart"/>
      <w:r>
        <w:t>kents</w:t>
      </w:r>
      <w:proofErr w:type="spellEnd"/>
      <w:r>
        <w:t xml:space="preserve"> pay off secret expenses </w:t>
      </w:r>
      <w:r w:rsidR="00DD1B0F">
        <w:t xml:space="preserve"> and but it was that was (see Part 4, chapter 1) and it was but it was used to escape control </w:t>
      </w:r>
      <w:proofErr w:type="spellStart"/>
      <w:r w:rsidR="00DD1B0F">
        <w:t>chaper</w:t>
      </w:r>
      <w:proofErr w:type="spellEnd"/>
      <w:r w:rsidR="00DD1B0F">
        <w:t xml:space="preserve"> . , but also hide to, payments of expenditure, particularly the refund of </w:t>
      </w:r>
      <w:proofErr w:type="spellStart"/>
      <w:r w:rsidR="00DD1B0F" w:rsidRPr="00DD1B0F">
        <w:rPr>
          <w:i/>
          <w:iCs/>
        </w:rPr>
        <w:t>prêts</w:t>
      </w:r>
      <w:proofErr w:type="spellEnd"/>
      <w:r w:rsidR="00DD1B0F">
        <w:t xml:space="preserve">,  and the high rate of interests offered to lenders. , </w:t>
      </w:r>
      <w:proofErr w:type="spellStart"/>
      <w:r w:rsidR="00DD1B0F">
        <w:t>dnedftirue</w:t>
      </w:r>
      <w:proofErr w:type="spellEnd"/>
      <w:r w:rsidR="00DD1B0F">
        <w:t xml:space="preserve"> </w:t>
      </w:r>
    </w:p>
    <w:p w14:paraId="60BBE3EE" w14:textId="77777777" w:rsidR="00DD1B0F" w:rsidRDefault="00DD1B0F" w:rsidP="00125530">
      <w:pPr>
        <w:jc w:val="both"/>
      </w:pPr>
    </w:p>
    <w:p w14:paraId="1C27BF33" w14:textId="6B1A0843" w:rsidR="00125530" w:rsidRDefault="00125530" w:rsidP="00125530">
      <w:pPr>
        <w:jc w:val="both"/>
        <w:rPr>
          <w:lang w:val="en-150"/>
        </w:rPr>
      </w:pPr>
      <w:r>
        <w:rPr>
          <w:lang w:val="en-150"/>
        </w:rPr>
        <w:t xml:space="preserve">by which royal expenditure had been authorized and abused by to refund payment of short-term loans and hide the high interests agreed (see chapter ). </w:t>
      </w:r>
    </w:p>
    <w:p w14:paraId="656CCECD" w14:textId="3BDECBCA" w:rsidR="00125530" w:rsidRDefault="00125530" w:rsidP="00125530">
      <w:pPr>
        <w:jc w:val="both"/>
        <w:rPr>
          <w:lang w:val="en-150"/>
        </w:rPr>
      </w:pPr>
    </w:p>
    <w:p w14:paraId="7590821F" w14:textId="0B30AD16" w:rsidR="00125530" w:rsidRDefault="00125530" w:rsidP="00125530">
      <w:pPr>
        <w:jc w:val="both"/>
        <w:rPr>
          <w:lang w:val="en-150"/>
        </w:rPr>
      </w:pPr>
      <w:r>
        <w:rPr>
          <w:lang w:val="en-150"/>
        </w:rPr>
        <w:t xml:space="preserve">The introduction of three registers that recorded the king’s decisions pertaining revenue and expenditure, which, in turn, authorized the collection of funds across the kingdom and their distribution among the ministers, certainly </w:t>
      </w:r>
    </w:p>
    <w:p w14:paraId="3B81BE70" w14:textId="43DCDDAA" w:rsidR="00125530" w:rsidRDefault="00125530" w:rsidP="0029138B">
      <w:pPr>
        <w:jc w:val="both"/>
        <w:rPr>
          <w:lang w:val="en-150"/>
        </w:rPr>
      </w:pPr>
    </w:p>
    <w:p w14:paraId="20E3DFE5" w14:textId="77777777" w:rsidR="00125530" w:rsidRDefault="00125530" w:rsidP="0029138B">
      <w:pPr>
        <w:jc w:val="both"/>
        <w:rPr>
          <w:lang w:val="en-150"/>
        </w:rPr>
      </w:pPr>
    </w:p>
    <w:p w14:paraId="4EB88654" w14:textId="7B73B496" w:rsidR="00DA6658" w:rsidRDefault="000834E9" w:rsidP="0029138B">
      <w:pPr>
        <w:jc w:val="both"/>
        <w:rPr>
          <w:lang w:val="en-150"/>
        </w:rPr>
      </w:pPr>
      <w:r>
        <w:rPr>
          <w:lang w:val="en-150"/>
        </w:rPr>
        <w:t xml:space="preserve">Centralisation of the purse into the royal hands was associated with the rise of the </w:t>
      </w:r>
      <w:proofErr w:type="spellStart"/>
      <w:r w:rsidRPr="000834E9">
        <w:rPr>
          <w:i/>
          <w:iCs/>
          <w:lang w:val="en-150"/>
        </w:rPr>
        <w:t>contrôleur</w:t>
      </w:r>
      <w:proofErr w:type="spellEnd"/>
      <w:r w:rsidRPr="000834E9">
        <w:rPr>
          <w:i/>
          <w:iCs/>
          <w:lang w:val="en-150"/>
        </w:rPr>
        <w:t xml:space="preserve"> </w:t>
      </w:r>
      <w:proofErr w:type="spellStart"/>
      <w:r w:rsidRPr="000834E9">
        <w:rPr>
          <w:i/>
          <w:iCs/>
          <w:lang w:val="en-150"/>
        </w:rPr>
        <w:t>général</w:t>
      </w:r>
      <w:proofErr w:type="spellEnd"/>
      <w:r w:rsidRPr="000834E9">
        <w:rPr>
          <w:i/>
          <w:iCs/>
          <w:lang w:val="en-150"/>
        </w:rPr>
        <w:t xml:space="preserve"> des finances</w:t>
      </w:r>
      <w:r w:rsidR="00DA6658">
        <w:rPr>
          <w:lang w:val="en-150"/>
        </w:rPr>
        <w:t xml:space="preserve">, who had the </w:t>
      </w:r>
      <w:proofErr w:type="spellStart"/>
      <w:r w:rsidR="00DA6658" w:rsidRPr="00DA6658">
        <w:rPr>
          <w:i/>
          <w:iCs/>
          <w:lang w:val="en-150"/>
        </w:rPr>
        <w:t>Trésor</w:t>
      </w:r>
      <w:proofErr w:type="spellEnd"/>
      <w:r w:rsidR="00DA6658" w:rsidRPr="00DA6658">
        <w:rPr>
          <w:i/>
          <w:iCs/>
          <w:lang w:val="en-150"/>
        </w:rPr>
        <w:t xml:space="preserve"> r</w:t>
      </w:r>
      <w:r w:rsidR="00DA6658">
        <w:rPr>
          <w:i/>
          <w:iCs/>
          <w:lang w:val="en-150"/>
        </w:rPr>
        <w:t>o</w:t>
      </w:r>
      <w:r w:rsidR="00DA6658" w:rsidRPr="00DA6658">
        <w:rPr>
          <w:i/>
          <w:iCs/>
          <w:lang w:val="en-150"/>
        </w:rPr>
        <w:t>yal</w:t>
      </w:r>
      <w:r w:rsidR="00DA6658">
        <w:rPr>
          <w:lang w:val="en-150"/>
        </w:rPr>
        <w:t xml:space="preserve"> in his portfolio. He </w:t>
      </w:r>
      <w:r>
        <w:rPr>
          <w:lang w:val="en-150"/>
        </w:rPr>
        <w:t xml:space="preserve">reported to the king in the </w:t>
      </w:r>
      <w:r w:rsidRPr="000834E9">
        <w:rPr>
          <w:i/>
          <w:iCs/>
          <w:lang w:val="en-150"/>
        </w:rPr>
        <w:t>Conseil Royal des Finances</w:t>
      </w:r>
      <w:r>
        <w:rPr>
          <w:lang w:val="en-150"/>
        </w:rPr>
        <w:t xml:space="preserve"> on the availability of funds, helped him decide on their assignation to the ministers, and their destination. </w:t>
      </w:r>
      <w:r w:rsidR="00DA6658">
        <w:rPr>
          <w:lang w:val="en-150"/>
        </w:rPr>
        <w:t xml:space="preserve">This </w:t>
      </w:r>
      <w:r w:rsidR="00B86D5A" w:rsidRPr="00B86D5A">
        <w:rPr>
          <w:i/>
          <w:iCs/>
          <w:lang w:val="en-150"/>
        </w:rPr>
        <w:t>revolution</w:t>
      </w:r>
      <w:r w:rsidR="00B86D5A">
        <w:rPr>
          <w:lang w:val="en-150"/>
        </w:rPr>
        <w:t xml:space="preserve"> </w:t>
      </w:r>
      <w:r w:rsidR="00DA6658">
        <w:rPr>
          <w:lang w:val="en-150"/>
        </w:rPr>
        <w:t xml:space="preserve">aimed to address the scandal of </w:t>
      </w:r>
      <w:proofErr w:type="spellStart"/>
      <w:r w:rsidR="00DA6658" w:rsidRPr="00DA6658">
        <w:rPr>
          <w:i/>
          <w:iCs/>
          <w:lang w:val="en-150"/>
        </w:rPr>
        <w:t>comptants</w:t>
      </w:r>
      <w:proofErr w:type="spellEnd"/>
      <w:r w:rsidR="00DA6658">
        <w:rPr>
          <w:lang w:val="en-150"/>
        </w:rPr>
        <w:t xml:space="preserve">, one of the forms by which royal expenditure had been authorized and abused by the </w:t>
      </w:r>
      <w:proofErr w:type="spellStart"/>
      <w:r w:rsidR="00DA6658" w:rsidRPr="00DA6658">
        <w:rPr>
          <w:i/>
          <w:iCs/>
          <w:lang w:val="en-150"/>
        </w:rPr>
        <w:t>surintendants</w:t>
      </w:r>
      <w:proofErr w:type="spellEnd"/>
      <w:r w:rsidR="00DA6658" w:rsidRPr="00DA6658">
        <w:rPr>
          <w:i/>
          <w:iCs/>
          <w:lang w:val="en-150"/>
        </w:rPr>
        <w:t xml:space="preserve"> des finances</w:t>
      </w:r>
      <w:r w:rsidR="00DA6658">
        <w:rPr>
          <w:lang w:val="en-150"/>
        </w:rPr>
        <w:t xml:space="preserve"> to </w:t>
      </w:r>
      <w:r w:rsidR="00B86D5A">
        <w:rPr>
          <w:lang w:val="en-150"/>
        </w:rPr>
        <w:t xml:space="preserve">refund </w:t>
      </w:r>
      <w:r w:rsidR="00DA6658">
        <w:rPr>
          <w:lang w:val="en-150"/>
        </w:rPr>
        <w:t>pay</w:t>
      </w:r>
      <w:r w:rsidR="00B86D5A">
        <w:rPr>
          <w:lang w:val="en-150"/>
        </w:rPr>
        <w:t>ment</w:t>
      </w:r>
      <w:r w:rsidR="00DA6658">
        <w:rPr>
          <w:lang w:val="en-150"/>
        </w:rPr>
        <w:t xml:space="preserve"> </w:t>
      </w:r>
      <w:r w:rsidR="00B86D5A">
        <w:rPr>
          <w:lang w:val="en-150"/>
        </w:rPr>
        <w:t xml:space="preserve">of short-term loans </w:t>
      </w:r>
      <w:r w:rsidR="00DA6658">
        <w:rPr>
          <w:lang w:val="en-150"/>
        </w:rPr>
        <w:t xml:space="preserve">and hide the </w:t>
      </w:r>
      <w:r w:rsidR="00B86D5A">
        <w:rPr>
          <w:lang w:val="en-150"/>
        </w:rPr>
        <w:t xml:space="preserve">high </w:t>
      </w:r>
      <w:r w:rsidR="00DA6658">
        <w:rPr>
          <w:lang w:val="en-150"/>
        </w:rPr>
        <w:t xml:space="preserve">interests </w:t>
      </w:r>
      <w:r w:rsidR="00B86D5A">
        <w:rPr>
          <w:lang w:val="en-150"/>
        </w:rPr>
        <w:t xml:space="preserve">agreed (see chapter ). </w:t>
      </w:r>
    </w:p>
    <w:p w14:paraId="1E61C5A7" w14:textId="0C6DB2A7" w:rsidR="008F4860" w:rsidRDefault="00785537" w:rsidP="0044502D">
      <w:pPr>
        <w:jc w:val="both"/>
        <w:rPr>
          <w:lang w:val="en-150"/>
        </w:rPr>
      </w:pPr>
      <w:bookmarkStart w:id="13" w:name="_Hlk58508619"/>
      <w:r>
        <w:rPr>
          <w:lang w:val="en-150"/>
        </w:rPr>
        <w:lastRenderedPageBreak/>
        <w:t xml:space="preserve">As </w:t>
      </w:r>
      <w:r w:rsidR="00B86D5A">
        <w:rPr>
          <w:lang w:val="en-150"/>
        </w:rPr>
        <w:t xml:space="preserve">in the many areas he sought to reform, Colbert’s </w:t>
      </w:r>
      <w:r>
        <w:rPr>
          <w:lang w:val="en-150"/>
        </w:rPr>
        <w:t xml:space="preserve">ruling of 1661 </w:t>
      </w:r>
      <w:r w:rsidR="00B86D5A">
        <w:rPr>
          <w:lang w:val="en-150"/>
        </w:rPr>
        <w:t xml:space="preserve">helped manage royal finances more efficiently but it did not bring fundamental breakthrough. </w:t>
      </w:r>
      <w:r w:rsidR="0044502D">
        <w:rPr>
          <w:lang w:val="en-150"/>
        </w:rPr>
        <w:t xml:space="preserve">The introduction of three registers that recorded the king’s decisions pertaining revenue and expenditure, which, in turn, </w:t>
      </w:r>
      <w:r w:rsidR="008F4860">
        <w:rPr>
          <w:lang w:val="en-150"/>
        </w:rPr>
        <w:t xml:space="preserve">authorized </w:t>
      </w:r>
      <w:r w:rsidR="0044502D">
        <w:rPr>
          <w:lang w:val="en-150"/>
        </w:rPr>
        <w:t xml:space="preserve">the collection </w:t>
      </w:r>
      <w:r w:rsidR="008F4860">
        <w:rPr>
          <w:lang w:val="en-150"/>
        </w:rPr>
        <w:t xml:space="preserve">of funds across the kingdom and their distribution among the ministers, certainly </w:t>
      </w:r>
    </w:p>
    <w:p w14:paraId="19EA4A53" w14:textId="77777777" w:rsidR="008F4860" w:rsidRDefault="008F4860" w:rsidP="0044502D">
      <w:pPr>
        <w:jc w:val="both"/>
        <w:rPr>
          <w:lang w:val="en-150"/>
        </w:rPr>
      </w:pPr>
    </w:p>
    <w:bookmarkEnd w:id="13"/>
    <w:p w14:paraId="3A24322F" w14:textId="27E867FE" w:rsidR="0044502D" w:rsidRDefault="008F4860" w:rsidP="0044502D">
      <w:pPr>
        <w:jc w:val="both"/>
        <w:rPr>
          <w:lang w:val="en-150"/>
        </w:rPr>
      </w:pPr>
      <w:r>
        <w:rPr>
          <w:lang w:val="en-150"/>
        </w:rPr>
        <w:t xml:space="preserve">payees  </w:t>
      </w:r>
      <w:r w:rsidR="0044502D">
        <w:rPr>
          <w:lang w:val="en-150"/>
        </w:rPr>
        <w:t xml:space="preserve">and payment of funds across the </w:t>
      </w:r>
      <w:r>
        <w:rPr>
          <w:lang w:val="en-150"/>
        </w:rPr>
        <w:t xml:space="preserve">departments and the </w:t>
      </w:r>
      <w:r w:rsidR="0044502D">
        <w:rPr>
          <w:lang w:val="en-150"/>
        </w:rPr>
        <w:t xml:space="preserve">kingdom, </w:t>
      </w:r>
    </w:p>
    <w:p w14:paraId="759972F3" w14:textId="19A60639" w:rsidR="0044502D" w:rsidRDefault="0044502D" w:rsidP="0044502D">
      <w:pPr>
        <w:jc w:val="both"/>
        <w:rPr>
          <w:lang w:val="en-150"/>
        </w:rPr>
      </w:pPr>
      <w:r>
        <w:rPr>
          <w:lang w:val="en-150"/>
        </w:rPr>
        <w:t xml:space="preserve">Wary of staffing costs, and counting on his hard work, knowledge, and authority with the king on fiscal maters, Colbert missed the chance of setting the foundations of an independent treasury able to monitor use of money. These aspects, and their impact, will be developed in Part 4 devoted to expenditure and control. For the time being, it suffices to say that Colbert’s introduction of three registers that recorded the king’s decisions pertaining revenue and expenditure, which enacted, in turn, the collection and payment of funds across the kingdom, </w:t>
      </w:r>
    </w:p>
    <w:p w14:paraId="5370780E" w14:textId="1ADBD695" w:rsidR="0044502D" w:rsidRDefault="0044502D" w:rsidP="0044502D">
      <w:pPr>
        <w:jc w:val="both"/>
        <w:rPr>
          <w:lang w:val="en-150"/>
        </w:rPr>
      </w:pPr>
      <w:r>
        <w:rPr>
          <w:lang w:val="en-150"/>
        </w:rPr>
        <w:t xml:space="preserve">The introduction of three registers that recorded the king’s decisions pertaining revenue and expenditure, that enacted, in turn, the collection and payment of funds across the kingdom, </w:t>
      </w:r>
    </w:p>
    <w:p w14:paraId="320E4194" w14:textId="1CBAA3E1" w:rsidR="0044502D" w:rsidRDefault="00B86D5A" w:rsidP="0029138B">
      <w:pPr>
        <w:jc w:val="both"/>
        <w:rPr>
          <w:lang w:val="en-150"/>
        </w:rPr>
      </w:pPr>
      <w:bookmarkStart w:id="14" w:name="_Hlk58496907"/>
      <w:r>
        <w:rPr>
          <w:lang w:val="en-150"/>
        </w:rPr>
        <w:t xml:space="preserve">Wary of excessive </w:t>
      </w:r>
      <w:r w:rsidR="00785537">
        <w:rPr>
          <w:lang w:val="en-150"/>
        </w:rPr>
        <w:t>staffing costs</w:t>
      </w:r>
      <w:r>
        <w:rPr>
          <w:lang w:val="en-150"/>
        </w:rPr>
        <w:t>, and counting on his hard work, knowledge</w:t>
      </w:r>
      <w:r w:rsidR="00785537">
        <w:rPr>
          <w:lang w:val="en-150"/>
        </w:rPr>
        <w:t>,</w:t>
      </w:r>
      <w:r>
        <w:rPr>
          <w:lang w:val="en-150"/>
        </w:rPr>
        <w:t xml:space="preserve"> and authority </w:t>
      </w:r>
      <w:r w:rsidR="00785537">
        <w:rPr>
          <w:lang w:val="en-150"/>
        </w:rPr>
        <w:t>with the king o</w:t>
      </w:r>
      <w:r>
        <w:rPr>
          <w:lang w:val="en-150"/>
        </w:rPr>
        <w:t xml:space="preserve">n fiscal </w:t>
      </w:r>
      <w:r w:rsidR="00785537">
        <w:rPr>
          <w:lang w:val="en-150"/>
        </w:rPr>
        <w:t>maters</w:t>
      </w:r>
      <w:r>
        <w:rPr>
          <w:lang w:val="en-150"/>
        </w:rPr>
        <w:t xml:space="preserve">, </w:t>
      </w:r>
      <w:r w:rsidR="0044502D">
        <w:rPr>
          <w:lang w:val="en-150"/>
        </w:rPr>
        <w:t xml:space="preserve">Colbert </w:t>
      </w:r>
      <w:r>
        <w:rPr>
          <w:lang w:val="en-150"/>
        </w:rPr>
        <w:t xml:space="preserve">missed the chance of </w:t>
      </w:r>
      <w:r w:rsidR="00785537">
        <w:rPr>
          <w:lang w:val="en-150"/>
        </w:rPr>
        <w:t xml:space="preserve">setting the foundations of an independent </w:t>
      </w:r>
      <w:r>
        <w:rPr>
          <w:lang w:val="en-150"/>
        </w:rPr>
        <w:t>treasury</w:t>
      </w:r>
      <w:r w:rsidR="00785537">
        <w:rPr>
          <w:lang w:val="en-150"/>
        </w:rPr>
        <w:t xml:space="preserve"> that would have the human resources and the techniques </w:t>
      </w:r>
      <w:r w:rsidR="0044502D">
        <w:rPr>
          <w:lang w:val="en-150"/>
        </w:rPr>
        <w:t xml:space="preserve">in place </w:t>
      </w:r>
      <w:r w:rsidR="00785537">
        <w:rPr>
          <w:lang w:val="en-150"/>
        </w:rPr>
        <w:t xml:space="preserve">to control use of money </w:t>
      </w:r>
      <w:r w:rsidR="0044502D">
        <w:rPr>
          <w:lang w:val="en-150"/>
        </w:rPr>
        <w:t xml:space="preserve">when war saw expenditure explode later in the reign. </w:t>
      </w:r>
      <w:r w:rsidR="00785537">
        <w:rPr>
          <w:lang w:val="en-150"/>
        </w:rPr>
        <w:t xml:space="preserve">These aspects, and their impact, will be developed in Part 4 devoted to expenditure and control. For the time being, it suffices to say that </w:t>
      </w:r>
      <w:bookmarkStart w:id="15" w:name="_Hlk58496857"/>
      <w:r w:rsidR="0044502D">
        <w:rPr>
          <w:lang w:val="en-150"/>
        </w:rPr>
        <w:t xml:space="preserve">Colbert’s </w:t>
      </w:r>
      <w:r w:rsidR="00785537">
        <w:rPr>
          <w:lang w:val="en-150"/>
        </w:rPr>
        <w:t>introduction of three registers t</w:t>
      </w:r>
      <w:r w:rsidR="000B1BB0">
        <w:rPr>
          <w:lang w:val="en-150"/>
        </w:rPr>
        <w:t>hat</w:t>
      </w:r>
      <w:r w:rsidR="00785537">
        <w:rPr>
          <w:lang w:val="en-150"/>
        </w:rPr>
        <w:t xml:space="preserve"> record</w:t>
      </w:r>
      <w:r w:rsidR="000B1BB0">
        <w:rPr>
          <w:lang w:val="en-150"/>
        </w:rPr>
        <w:t>ed</w:t>
      </w:r>
      <w:r w:rsidR="00785537">
        <w:rPr>
          <w:lang w:val="en-150"/>
        </w:rPr>
        <w:t xml:space="preserve"> the king’s decisions </w:t>
      </w:r>
      <w:r w:rsidR="000B1BB0">
        <w:rPr>
          <w:lang w:val="en-150"/>
        </w:rPr>
        <w:t>pertaining revenue and expenditure</w:t>
      </w:r>
      <w:r w:rsidR="0044502D">
        <w:rPr>
          <w:lang w:val="en-150"/>
        </w:rPr>
        <w:t xml:space="preserve">, which enacted, in turn, the collection and payment of funds across the kingdom, as well as the verification, </w:t>
      </w:r>
    </w:p>
    <w:bookmarkEnd w:id="14"/>
    <w:bookmarkEnd w:id="15"/>
    <w:p w14:paraId="3C6D752F" w14:textId="18989EBC" w:rsidR="00B86D5A" w:rsidRDefault="0044502D" w:rsidP="0029138B">
      <w:pPr>
        <w:jc w:val="both"/>
        <w:rPr>
          <w:lang w:val="en-150"/>
        </w:rPr>
      </w:pPr>
      <w:r>
        <w:rPr>
          <w:lang w:val="en-150"/>
        </w:rPr>
        <w:t xml:space="preserve">were enacted, gave considerable leeway to ministers about the funds they were assigned. in the ways in which they allowed </w:t>
      </w:r>
      <w:r w:rsidR="000B1BB0">
        <w:rPr>
          <w:lang w:val="en-150"/>
        </w:rPr>
        <w:t xml:space="preserve">that enacted  </w:t>
      </w:r>
    </w:p>
    <w:p w14:paraId="3DFB1867" w14:textId="77777777" w:rsidR="00DA6658" w:rsidRDefault="00DA6658" w:rsidP="0029138B">
      <w:pPr>
        <w:jc w:val="both"/>
        <w:rPr>
          <w:lang w:val="en-150"/>
        </w:rPr>
      </w:pPr>
    </w:p>
    <w:p w14:paraId="67317271" w14:textId="18061FB5" w:rsidR="000834E9" w:rsidRDefault="00DA6658" w:rsidP="0029138B">
      <w:pPr>
        <w:jc w:val="both"/>
        <w:rPr>
          <w:lang w:val="en-150"/>
        </w:rPr>
      </w:pPr>
      <w:r>
        <w:rPr>
          <w:lang w:val="en-150"/>
        </w:rPr>
        <w:t xml:space="preserve">, rate  authorizing </w:t>
      </w:r>
      <w:proofErr w:type="spellStart"/>
      <w:r>
        <w:rPr>
          <w:lang w:val="en-150"/>
        </w:rPr>
        <w:t>techniqmnf</w:t>
      </w:r>
      <w:proofErr w:type="spellEnd"/>
      <w:r>
        <w:rPr>
          <w:lang w:val="en-150"/>
        </w:rPr>
        <w:t xml:space="preserve"> </w:t>
      </w:r>
      <w:proofErr w:type="spellStart"/>
      <w:r>
        <w:rPr>
          <w:lang w:val="en-150"/>
        </w:rPr>
        <w:t>tewchnes</w:t>
      </w:r>
      <w:proofErr w:type="spellEnd"/>
      <w:r>
        <w:rPr>
          <w:lang w:val="en-150"/>
        </w:rPr>
        <w:t xml:space="preserve"> </w:t>
      </w:r>
      <w:proofErr w:type="spellStart"/>
      <w:r>
        <w:rPr>
          <w:lang w:val="en-150"/>
        </w:rPr>
        <w:t>accoutnaitgn</w:t>
      </w:r>
      <w:proofErr w:type="spellEnd"/>
      <w:r>
        <w:rPr>
          <w:lang w:val="en-150"/>
        </w:rPr>
        <w:t xml:space="preserve"> secret expenditure that the </w:t>
      </w:r>
      <w:proofErr w:type="spellStart"/>
      <w:r>
        <w:rPr>
          <w:lang w:val="en-150"/>
        </w:rPr>
        <w:t>surintedant</w:t>
      </w:r>
      <w:proofErr w:type="spellEnd"/>
      <w:r>
        <w:rPr>
          <w:lang w:val="en-150"/>
        </w:rPr>
        <w:t xml:space="preserve"> des </w:t>
      </w:r>
      <w:proofErr w:type="spellStart"/>
      <w:r>
        <w:rPr>
          <w:lang w:val="en-150"/>
        </w:rPr>
        <w:t>foinances</w:t>
      </w:r>
      <w:proofErr w:type="spellEnd"/>
      <w:r>
        <w:rPr>
          <w:lang w:val="en-150"/>
        </w:rPr>
        <w:t xml:space="preserve"> </w:t>
      </w:r>
      <w:proofErr w:type="spellStart"/>
      <w:r>
        <w:rPr>
          <w:lang w:val="en-150"/>
        </w:rPr>
        <w:t>authrosied</w:t>
      </w:r>
      <w:proofErr w:type="spellEnd"/>
      <w:r>
        <w:rPr>
          <w:lang w:val="en-150"/>
        </w:rPr>
        <w:t xml:space="preserve">  , however, failed to see the treasury saw </w:t>
      </w:r>
    </w:p>
    <w:p w14:paraId="7B085FD0" w14:textId="77777777" w:rsidR="000834E9" w:rsidRDefault="000834E9" w:rsidP="0029138B">
      <w:pPr>
        <w:jc w:val="both"/>
        <w:rPr>
          <w:lang w:val="en-150"/>
        </w:rPr>
      </w:pPr>
    </w:p>
    <w:p w14:paraId="33F4045E" w14:textId="6F0056A1" w:rsidR="000834E9" w:rsidRDefault="000834E9" w:rsidP="0029138B">
      <w:pPr>
        <w:jc w:val="both"/>
        <w:rPr>
          <w:lang w:val="en-150"/>
        </w:rPr>
      </w:pPr>
      <w:r>
        <w:rPr>
          <w:lang w:val="en-150"/>
        </w:rPr>
        <w:t>dec=</w:t>
      </w:r>
      <w:proofErr w:type="spellStart"/>
      <w:r>
        <w:rPr>
          <w:lang w:val="en-150"/>
        </w:rPr>
        <w:t>velopment</w:t>
      </w:r>
      <w:proofErr w:type="spellEnd"/>
      <w:r>
        <w:rPr>
          <w:lang w:val="en-150"/>
        </w:rPr>
        <w:t xml:space="preserve"> </w:t>
      </w:r>
    </w:p>
    <w:p w14:paraId="60657990" w14:textId="77777777" w:rsidR="000834E9" w:rsidRDefault="000834E9" w:rsidP="0029138B">
      <w:pPr>
        <w:jc w:val="both"/>
        <w:rPr>
          <w:lang w:val="en-150"/>
        </w:rPr>
      </w:pPr>
    </w:p>
    <w:p w14:paraId="7F085F7B" w14:textId="33585FF1" w:rsidR="000834E9" w:rsidRDefault="000834E9" w:rsidP="0029138B">
      <w:pPr>
        <w:jc w:val="both"/>
        <w:rPr>
          <w:lang w:val="en-150"/>
        </w:rPr>
      </w:pPr>
      <w:r>
        <w:rPr>
          <w:lang w:val="en-150"/>
        </w:rPr>
        <w:t xml:space="preserve"> </w:t>
      </w:r>
    </w:p>
    <w:p w14:paraId="69AF6526" w14:textId="77777777" w:rsidR="000834E9" w:rsidRDefault="000834E9" w:rsidP="0029138B">
      <w:pPr>
        <w:jc w:val="both"/>
        <w:rPr>
          <w:lang w:val="en-150"/>
        </w:rPr>
      </w:pPr>
    </w:p>
    <w:p w14:paraId="6F593DEC" w14:textId="7F43DE2D" w:rsidR="0029138B" w:rsidRDefault="0029138B" w:rsidP="0029138B">
      <w:pPr>
        <w:jc w:val="both"/>
        <w:rPr>
          <w:lang w:val="en-150"/>
        </w:rPr>
      </w:pPr>
      <w:r>
        <w:rPr>
          <w:lang w:val="en-150"/>
        </w:rPr>
        <w:t xml:space="preserve">was tantamount to a revolution has been </w:t>
      </w:r>
      <w:proofErr w:type="spellStart"/>
      <w:r>
        <w:rPr>
          <w:lang w:val="en-150"/>
        </w:rPr>
        <w:t>depeuicited</w:t>
      </w:r>
      <w:proofErr w:type="spellEnd"/>
      <w:r>
        <w:rPr>
          <w:lang w:val="en-150"/>
        </w:rPr>
        <w:t xml:space="preserve"> as a revolution Recommended by Colbert, this palace coup, </w:t>
      </w:r>
      <w:proofErr w:type="spellStart"/>
      <w:r>
        <w:rPr>
          <w:lang w:val="en-150"/>
        </w:rPr>
        <w:t>someties</w:t>
      </w:r>
      <w:proofErr w:type="spellEnd"/>
      <w:r>
        <w:rPr>
          <w:lang w:val="en-150"/>
        </w:rPr>
        <w:t xml:space="preserve"> called a </w:t>
      </w:r>
      <w:proofErr w:type="spellStart"/>
      <w:r>
        <w:rPr>
          <w:lang w:val="en-150"/>
        </w:rPr>
        <w:t>revlutin</w:t>
      </w:r>
      <w:proofErr w:type="spellEnd"/>
      <w:r>
        <w:rPr>
          <w:lang w:val="en-150"/>
        </w:rPr>
        <w:t xml:space="preserve">  Colbert, who had advised what historians have sometimes called a revolution </w:t>
      </w:r>
    </w:p>
    <w:p w14:paraId="0F5EAC9C" w14:textId="4DA98284" w:rsidR="0029138B" w:rsidRDefault="0029138B" w:rsidP="0029138B">
      <w:pPr>
        <w:jc w:val="both"/>
        <w:rPr>
          <w:lang w:val="en-150"/>
        </w:rPr>
      </w:pPr>
      <w:r>
        <w:rPr>
          <w:lang w:val="en-150"/>
        </w:rPr>
        <w:t xml:space="preserve"> In the area of finances, Louis </w:t>
      </w:r>
      <w:proofErr w:type="spellStart"/>
      <w:r>
        <w:rPr>
          <w:lang w:val="en-150"/>
        </w:rPr>
        <w:t>XIV’s</w:t>
      </w:r>
      <w:proofErr w:type="spellEnd"/>
      <w:r>
        <w:rPr>
          <w:lang w:val="en-150"/>
        </w:rPr>
        <w:t xml:space="preserve"> decision to rule personally saw him take over the role of </w:t>
      </w:r>
      <w:proofErr w:type="spellStart"/>
      <w:r w:rsidRPr="001641BA">
        <w:rPr>
          <w:i/>
          <w:iCs/>
          <w:lang w:val="en-150"/>
        </w:rPr>
        <w:t>surintendant</w:t>
      </w:r>
      <w:proofErr w:type="spellEnd"/>
      <w:r w:rsidRPr="001641BA">
        <w:rPr>
          <w:i/>
          <w:iCs/>
          <w:lang w:val="en-150"/>
        </w:rPr>
        <w:t xml:space="preserve"> des finances</w:t>
      </w:r>
      <w:r w:rsidRPr="001641BA">
        <w:rPr>
          <w:lang w:val="en-150"/>
        </w:rPr>
        <w:t xml:space="preserve">, a post now suppressed, </w:t>
      </w:r>
      <w:r>
        <w:rPr>
          <w:lang w:val="en-150"/>
        </w:rPr>
        <w:t xml:space="preserve">and become the principal authorizer of all revenue and expenditure. Masterminded by Colbert, this palace coup was tantamount to a </w:t>
      </w:r>
      <w:proofErr w:type="spellStart"/>
      <w:r>
        <w:rPr>
          <w:lang w:val="en-150"/>
        </w:rPr>
        <w:t>revoluton</w:t>
      </w:r>
      <w:proofErr w:type="spellEnd"/>
      <w:r>
        <w:rPr>
          <w:lang w:val="en-150"/>
        </w:rPr>
        <w:t xml:space="preserve"> has been </w:t>
      </w:r>
      <w:proofErr w:type="spellStart"/>
      <w:r>
        <w:rPr>
          <w:lang w:val="en-150"/>
        </w:rPr>
        <w:t>depeuicited</w:t>
      </w:r>
      <w:proofErr w:type="spellEnd"/>
      <w:r>
        <w:rPr>
          <w:lang w:val="en-150"/>
        </w:rPr>
        <w:t xml:space="preserve"> as a revolution Recommended by Colbert, this palace coup, </w:t>
      </w:r>
      <w:proofErr w:type="spellStart"/>
      <w:r>
        <w:rPr>
          <w:lang w:val="en-150"/>
        </w:rPr>
        <w:t>someties</w:t>
      </w:r>
      <w:proofErr w:type="spellEnd"/>
      <w:r>
        <w:rPr>
          <w:lang w:val="en-150"/>
        </w:rPr>
        <w:t xml:space="preserve"> called a </w:t>
      </w:r>
      <w:proofErr w:type="spellStart"/>
      <w:r>
        <w:rPr>
          <w:lang w:val="en-150"/>
        </w:rPr>
        <w:t>revlutin</w:t>
      </w:r>
      <w:proofErr w:type="spellEnd"/>
      <w:r>
        <w:rPr>
          <w:lang w:val="en-150"/>
        </w:rPr>
        <w:t xml:space="preserve">  Colbert, who had advised what historians have sometimes called a revolution </w:t>
      </w:r>
    </w:p>
    <w:p w14:paraId="55B19098" w14:textId="3E1090E6" w:rsidR="0029138B" w:rsidRDefault="0029138B" w:rsidP="00A636B1">
      <w:pPr>
        <w:jc w:val="both"/>
        <w:rPr>
          <w:lang w:val="en-150"/>
        </w:rPr>
      </w:pPr>
      <w:r>
        <w:rPr>
          <w:lang w:val="en-150"/>
        </w:rPr>
        <w:lastRenderedPageBreak/>
        <w:t xml:space="preserve">A ruling of ... 1661, </w:t>
      </w:r>
    </w:p>
    <w:p w14:paraId="3C6B7C3C" w14:textId="7760BFF8" w:rsidR="0029138B" w:rsidRDefault="0029138B" w:rsidP="00A636B1">
      <w:pPr>
        <w:jc w:val="both"/>
        <w:rPr>
          <w:lang w:val="en-150"/>
        </w:rPr>
      </w:pPr>
      <w:r>
        <w:rPr>
          <w:lang w:val="en-150"/>
        </w:rPr>
        <w:t xml:space="preserve">By the </w:t>
      </w:r>
      <w:proofErr w:type="spellStart"/>
      <w:r>
        <w:rPr>
          <w:lang w:val="en-150"/>
        </w:rPr>
        <w:t>rulin</w:t>
      </w:r>
      <w:proofErr w:type="spellEnd"/>
      <w:r>
        <w:rPr>
          <w:lang w:val="en-150"/>
        </w:rPr>
        <w:t xml:space="preserve"> g </w:t>
      </w:r>
      <w:proofErr w:type="spellStart"/>
      <w:r>
        <w:rPr>
          <w:lang w:val="en-150"/>
        </w:rPr>
        <w:t>tiure</w:t>
      </w:r>
      <w:proofErr w:type="spellEnd"/>
      <w:r>
        <w:rPr>
          <w:lang w:val="en-150"/>
        </w:rPr>
        <w:t xml:space="preserve">,  aimed to introduce meant to </w:t>
      </w:r>
    </w:p>
    <w:p w14:paraId="30AA2691" w14:textId="30976E34" w:rsidR="001641BA" w:rsidRDefault="00CB5362" w:rsidP="00A636B1">
      <w:pPr>
        <w:jc w:val="both"/>
        <w:rPr>
          <w:lang w:val="en-150"/>
        </w:rPr>
      </w:pPr>
      <w:r>
        <w:rPr>
          <w:lang w:val="en-150"/>
        </w:rPr>
        <w:t xml:space="preserve">was immediately associated with a major </w:t>
      </w:r>
      <w:r w:rsidR="001641BA">
        <w:rPr>
          <w:lang w:val="en-150"/>
        </w:rPr>
        <w:t xml:space="preserve">political and administrative </w:t>
      </w:r>
      <w:r>
        <w:rPr>
          <w:lang w:val="en-150"/>
        </w:rPr>
        <w:t xml:space="preserve">reform pertaining </w:t>
      </w:r>
      <w:r w:rsidR="001641BA">
        <w:rPr>
          <w:lang w:val="en-150"/>
        </w:rPr>
        <w:t xml:space="preserve">control of the king’s monies. In the area of finances, Louis </w:t>
      </w:r>
      <w:proofErr w:type="spellStart"/>
      <w:r w:rsidR="001641BA">
        <w:rPr>
          <w:lang w:val="en-150"/>
        </w:rPr>
        <w:t>XIV’s</w:t>
      </w:r>
      <w:proofErr w:type="spellEnd"/>
      <w:r w:rsidR="001641BA">
        <w:rPr>
          <w:lang w:val="en-150"/>
        </w:rPr>
        <w:t xml:space="preserve"> decision to rule personally saw him take over the role of </w:t>
      </w:r>
      <w:proofErr w:type="spellStart"/>
      <w:r w:rsidR="001641BA" w:rsidRPr="001641BA">
        <w:rPr>
          <w:i/>
          <w:iCs/>
          <w:lang w:val="en-150"/>
        </w:rPr>
        <w:t>surintendant</w:t>
      </w:r>
      <w:proofErr w:type="spellEnd"/>
      <w:r w:rsidR="001641BA" w:rsidRPr="001641BA">
        <w:rPr>
          <w:i/>
          <w:iCs/>
          <w:lang w:val="en-150"/>
        </w:rPr>
        <w:t xml:space="preserve"> des finances</w:t>
      </w:r>
      <w:r w:rsidR="001641BA" w:rsidRPr="001641BA">
        <w:rPr>
          <w:lang w:val="en-150"/>
        </w:rPr>
        <w:t xml:space="preserve">, a post now suppressed, </w:t>
      </w:r>
      <w:r w:rsidR="001641BA">
        <w:rPr>
          <w:lang w:val="en-150"/>
        </w:rPr>
        <w:t xml:space="preserve">and become </w:t>
      </w:r>
      <w:r>
        <w:rPr>
          <w:lang w:val="en-150"/>
        </w:rPr>
        <w:t xml:space="preserve">the </w:t>
      </w:r>
      <w:r w:rsidR="001641BA">
        <w:rPr>
          <w:lang w:val="en-150"/>
        </w:rPr>
        <w:t xml:space="preserve">principal </w:t>
      </w:r>
      <w:r>
        <w:rPr>
          <w:lang w:val="en-150"/>
        </w:rPr>
        <w:t xml:space="preserve">authorizer </w:t>
      </w:r>
      <w:r w:rsidR="001641BA">
        <w:rPr>
          <w:lang w:val="en-150"/>
        </w:rPr>
        <w:t xml:space="preserve">of all revenue and expenditure. Recommended by Colbert, this palace coup Colbert, who had advised what historians have sometimes called a revolution </w:t>
      </w:r>
    </w:p>
    <w:p w14:paraId="1D6E4A9D" w14:textId="4C3BE417" w:rsidR="00CB5362" w:rsidRDefault="001641BA" w:rsidP="00A636B1">
      <w:pPr>
        <w:jc w:val="both"/>
        <w:rPr>
          <w:lang w:val="en-150"/>
        </w:rPr>
      </w:pPr>
      <w:r>
        <w:rPr>
          <w:lang w:val="en-150"/>
        </w:rPr>
        <w:t xml:space="preserve">was behind this reform,  </w:t>
      </w:r>
    </w:p>
    <w:p w14:paraId="1AD12935" w14:textId="77777777" w:rsidR="00CB5362" w:rsidRDefault="00CB5362" w:rsidP="00A636B1">
      <w:pPr>
        <w:jc w:val="both"/>
        <w:rPr>
          <w:lang w:val="en-150"/>
        </w:rPr>
      </w:pPr>
    </w:p>
    <w:p w14:paraId="1EDEBC38" w14:textId="2B313BD5" w:rsidR="008C5D18" w:rsidRDefault="00CB5362" w:rsidP="00A636B1">
      <w:pPr>
        <w:jc w:val="both"/>
        <w:rPr>
          <w:lang w:val="en-150"/>
        </w:rPr>
      </w:pPr>
      <w:r>
        <w:rPr>
          <w:lang w:val="en-150"/>
        </w:rPr>
        <w:t xml:space="preserve">Louis XIV </w:t>
      </w:r>
    </w:p>
    <w:p w14:paraId="06B64C67" w14:textId="77777777" w:rsidR="008C5D18" w:rsidRDefault="008C5D18" w:rsidP="00A636B1">
      <w:pPr>
        <w:jc w:val="both"/>
        <w:rPr>
          <w:lang w:val="en-150"/>
        </w:rPr>
      </w:pPr>
    </w:p>
    <w:p w14:paraId="1043A585" w14:textId="61E76FBB" w:rsidR="00110DED" w:rsidRDefault="008C5D18" w:rsidP="00A636B1">
      <w:pPr>
        <w:jc w:val="both"/>
        <w:rPr>
          <w:lang w:val="en-150"/>
        </w:rPr>
      </w:pPr>
      <w:r>
        <w:rPr>
          <w:lang w:val="en-150"/>
        </w:rPr>
        <w:t xml:space="preserve">, a transformation  </w:t>
      </w:r>
    </w:p>
    <w:p w14:paraId="142701C4" w14:textId="377B723A" w:rsidR="008C5D18" w:rsidRDefault="008C5D18" w:rsidP="00A636B1">
      <w:pPr>
        <w:jc w:val="both"/>
        <w:rPr>
          <w:lang w:val="en-150"/>
        </w:rPr>
      </w:pPr>
    </w:p>
    <w:p w14:paraId="15D9F37D" w14:textId="77777777" w:rsidR="008C5D18" w:rsidRPr="008C5D18" w:rsidRDefault="008C5D18" w:rsidP="00A636B1">
      <w:pPr>
        <w:jc w:val="both"/>
        <w:rPr>
          <w:lang w:val="en-150"/>
        </w:rPr>
      </w:pPr>
    </w:p>
    <w:p w14:paraId="21A22759" w14:textId="77777777" w:rsidR="00110DED" w:rsidRDefault="00110DED" w:rsidP="00A636B1">
      <w:pPr>
        <w:jc w:val="both"/>
        <w:rPr>
          <w:lang w:val="en-150"/>
        </w:rPr>
      </w:pPr>
    </w:p>
    <w:p w14:paraId="631BEC49" w14:textId="0E31A561" w:rsidR="00110DED" w:rsidRDefault="00110DED" w:rsidP="00A636B1">
      <w:pPr>
        <w:jc w:val="both"/>
        <w:rPr>
          <w:lang w:val="en-150"/>
        </w:rPr>
      </w:pPr>
      <w:r>
        <w:rPr>
          <w:lang w:val="en-150"/>
        </w:rPr>
        <w:t xml:space="preserve">research has been done for the reminding century and a half of the Old Regime later part of the century and the 18th century. for the years </w:t>
      </w:r>
    </w:p>
    <w:p w14:paraId="7CD209DE" w14:textId="77777777" w:rsidR="00110DED" w:rsidRDefault="00110DED" w:rsidP="00A636B1">
      <w:pPr>
        <w:jc w:val="both"/>
        <w:rPr>
          <w:lang w:val="en-150"/>
        </w:rPr>
      </w:pPr>
    </w:p>
    <w:p w14:paraId="4CC79711" w14:textId="414485E9" w:rsidR="00A636B1" w:rsidRDefault="00110DED" w:rsidP="00A636B1">
      <w:pPr>
        <w:jc w:val="both"/>
      </w:pPr>
      <w:r>
        <w:rPr>
          <w:lang w:val="en-150"/>
        </w:rPr>
        <w:t xml:space="preserve">work has been done for Such information </w:t>
      </w:r>
      <w:r w:rsidR="00A636B1">
        <w:t xml:space="preserve">No systematic </w:t>
      </w:r>
      <w:proofErr w:type="spellStart"/>
      <w:r w:rsidR="00A636B1">
        <w:t>studie</w:t>
      </w:r>
      <w:proofErr w:type="spellEnd"/>
      <w:r w:rsidR="00A636B1">
        <w:t xml:space="preserve"> Thereafter  is no equivalent, however, on the importance of short-term debt under the Old Regime.</w:t>
      </w:r>
    </w:p>
    <w:p w14:paraId="1FFB498F" w14:textId="77777777" w:rsidR="00A636B1" w:rsidRDefault="00A636B1" w:rsidP="00A636B1">
      <w:pPr>
        <w:jc w:val="both"/>
      </w:pPr>
    </w:p>
    <w:p w14:paraId="4EE2AF36" w14:textId="0641B963" w:rsidR="00CC4802" w:rsidRDefault="00CC4802" w:rsidP="00CC4802">
      <w:pPr>
        <w:jc w:val="both"/>
      </w:pPr>
      <w:r>
        <w:t>While ministers needed such facilities, the high interest rates charged by lenders and the rapid turnover of short-term loans were a permanent threat to fiscal and political stability. In 1577 and 1648, the monarchy defaulted on its short debt.</w:t>
      </w:r>
      <w:r w:rsidR="00421FC8">
        <w:t xml:space="preserve"> </w:t>
      </w:r>
      <w:r>
        <w:t>There is</w:t>
      </w:r>
      <w:r w:rsidR="00866FB7">
        <w:t xml:space="preserve"> </w:t>
      </w:r>
      <w:r>
        <w:t>little doubt that the government continued to rely on short-term credit until the French Revolution. The use and abuse of the resources caused the same problems.</w:t>
      </w:r>
      <w:r w:rsidRPr="00677C02">
        <w:t xml:space="preserve"> </w:t>
      </w:r>
      <w:r>
        <w:t xml:space="preserve">In 1708, the loans payable at the Lyon fair could not be rolled over, and in 1759 and 1770 Louis XV was forced to suspend all the short-term bills. As Necker observed, </w:t>
      </w:r>
      <w:r w:rsidR="00A132E3">
        <w:t xml:space="preserve">managing </w:t>
      </w:r>
      <w:r>
        <w:t>th</w:t>
      </w:r>
      <w:r w:rsidR="00A132E3">
        <w:t>i</w:t>
      </w:r>
      <w:r>
        <w:t>s</w:t>
      </w:r>
      <w:r w:rsidR="00A132E3">
        <w:t xml:space="preserve"> debt was a hair-raising issue: renegotiating this short maturity made the ministers the </w:t>
      </w:r>
      <w:r>
        <w:t>hostage</w:t>
      </w:r>
      <w:r w:rsidR="00A132E3">
        <w:t>s</w:t>
      </w:r>
      <w:r>
        <w:t xml:space="preserve"> to the lenders’ goodwill. </w:t>
      </w:r>
      <w:r w:rsidR="00A132E3">
        <w:t xml:space="preserve">In 1789, the king owed 229 million, the equivalent of one year of net revenue, and servicing this debt cost 23 million, the equivalent of one these </w:t>
      </w:r>
      <w:proofErr w:type="spellStart"/>
      <w:r w:rsidR="00A132E3" w:rsidRPr="00A132E3">
        <w:rPr>
          <w:i/>
          <w:iCs/>
        </w:rPr>
        <w:t>vingtièmes</w:t>
      </w:r>
      <w:proofErr w:type="spellEnd"/>
      <w:r w:rsidR="00A132E3">
        <w:t xml:space="preserve"> that were so hard to prolong. </w:t>
      </w:r>
    </w:p>
    <w:p w14:paraId="755CCB16" w14:textId="77777777" w:rsidR="001A1D39" w:rsidRDefault="00A13E27" w:rsidP="00AB497E">
      <w:pPr>
        <w:jc w:val="both"/>
      </w:pPr>
      <w:r>
        <w:t>Thanks to Francoise Bayard’ systematic study of the arrets du Conseil, the role of short-term credit, the volume of the loans and their evolution, the profiles and geographic origins of the lenders, the collateral and, sometimes, the interest rates, are known for the first half of the 17</w:t>
      </w:r>
      <w:r w:rsidRPr="00A13E27">
        <w:rPr>
          <w:vertAlign w:val="superscript"/>
        </w:rPr>
        <w:t>th</w:t>
      </w:r>
      <w:r>
        <w:t xml:space="preserve"> century. </w:t>
      </w:r>
      <w:r w:rsidR="00C77C8D">
        <w:t xml:space="preserve">This statistical analysis, however, does not fully engage with the mechanics of credit policy, particularly the place of monetary instruments, such as the </w:t>
      </w:r>
      <w:r w:rsidR="00C77C8D" w:rsidRPr="00C77C8D">
        <w:rPr>
          <w:i/>
          <w:iCs/>
        </w:rPr>
        <w:t xml:space="preserve">billets de </w:t>
      </w:r>
      <w:proofErr w:type="spellStart"/>
      <w:r w:rsidR="00C77C8D" w:rsidRPr="00C77C8D">
        <w:rPr>
          <w:i/>
          <w:iCs/>
        </w:rPr>
        <w:t>l’Epargne</w:t>
      </w:r>
      <w:proofErr w:type="spellEnd"/>
      <w:r w:rsidR="00C77C8D">
        <w:t xml:space="preserve">. </w:t>
      </w:r>
      <w:r>
        <w:t>There is no equivalent</w:t>
      </w:r>
      <w:r w:rsidR="0063500E">
        <w:t>, however,</w:t>
      </w:r>
      <w:r>
        <w:t xml:space="preserve"> </w:t>
      </w:r>
      <w:r w:rsidR="0063500E">
        <w:t xml:space="preserve">on </w:t>
      </w:r>
      <w:r>
        <w:t xml:space="preserve">the </w:t>
      </w:r>
      <w:r w:rsidR="001A1D39">
        <w:t xml:space="preserve">importance of </w:t>
      </w:r>
      <w:r>
        <w:t xml:space="preserve">short-term debt under the Old Regime. For Louis XIV’s personal reign, </w:t>
      </w:r>
      <w:r w:rsidR="0063500E">
        <w:t xml:space="preserve">the key works of </w:t>
      </w:r>
      <w:proofErr w:type="spellStart"/>
      <w:r w:rsidR="0063500E">
        <w:t>Luthy</w:t>
      </w:r>
      <w:proofErr w:type="spellEnd"/>
      <w:r w:rsidR="0063500E">
        <w:t xml:space="preserve"> </w:t>
      </w:r>
      <w:r w:rsidR="0029529F">
        <w:t xml:space="preserve">and Dessert on Louis XIV’s bankers </w:t>
      </w:r>
      <w:r w:rsidR="0063500E">
        <w:t xml:space="preserve">and </w:t>
      </w:r>
      <w:r w:rsidR="0029529F">
        <w:t xml:space="preserve">financiers respectively </w:t>
      </w:r>
      <w:r w:rsidR="0063500E">
        <w:t xml:space="preserve">provide </w:t>
      </w:r>
      <w:r w:rsidR="00C77C8D">
        <w:t xml:space="preserve">robust </w:t>
      </w:r>
      <w:r w:rsidR="0063500E">
        <w:t xml:space="preserve">foundations. </w:t>
      </w:r>
      <w:r w:rsidR="0029529F">
        <w:t xml:space="preserve">But </w:t>
      </w:r>
      <w:r w:rsidR="0063500E">
        <w:t>the</w:t>
      </w:r>
      <w:r w:rsidR="0029529F">
        <w:t xml:space="preserve"> agendas of these two authors </w:t>
      </w:r>
      <w:r w:rsidR="0063500E">
        <w:t xml:space="preserve">are </w:t>
      </w:r>
      <w:r w:rsidR="0029529F">
        <w:t xml:space="preserve">not specifically dominated by the problem of short-term credit as such. </w:t>
      </w:r>
      <w:proofErr w:type="spellStart"/>
      <w:r w:rsidR="00F0179A">
        <w:t>Luthy</w:t>
      </w:r>
      <w:proofErr w:type="spellEnd"/>
      <w:r w:rsidR="00F0179A">
        <w:t xml:space="preserve"> insists on the importance of foreign capital, the role of the bills of exchange and </w:t>
      </w:r>
      <w:r w:rsidR="00F0179A">
        <w:lastRenderedPageBreak/>
        <w:t>the place of Lyon as clearing centre to sustain Louis XIV’s payments. D</w:t>
      </w:r>
      <w:r w:rsidR="0029529F">
        <w:t xml:space="preserve">essert is more interested by </w:t>
      </w:r>
      <w:r w:rsidR="00F0179A">
        <w:t xml:space="preserve">domestic finances and </w:t>
      </w:r>
      <w:r w:rsidR="0029529F">
        <w:t xml:space="preserve">coins than credit instruments, which </w:t>
      </w:r>
      <w:r w:rsidR="00F0179A">
        <w:t>were issued in excess of the coinage,</w:t>
      </w:r>
      <w:r w:rsidR="0029529F">
        <w:t xml:space="preserve"> and the question of their liquidity. </w:t>
      </w:r>
      <w:r w:rsidR="00F0179A">
        <w:t>By and large, m</w:t>
      </w:r>
      <w:r w:rsidR="00ED5258">
        <w:t xml:space="preserve">onographs </w:t>
      </w:r>
      <w:r w:rsidR="0063500E">
        <w:t xml:space="preserve">on specific categories of financiers deals more directly with </w:t>
      </w:r>
      <w:r w:rsidR="00F0179A">
        <w:t>short term credit. W</w:t>
      </w:r>
      <w:r w:rsidR="0063500E">
        <w:t>hat Dickson calls the credit of departments</w:t>
      </w:r>
      <w:r w:rsidR="00F0179A">
        <w:t xml:space="preserve"> has been the subject of  important monographs </w:t>
      </w:r>
      <w:r w:rsidR="0063500E">
        <w:t xml:space="preserve">. </w:t>
      </w:r>
      <w:r w:rsidR="00ED5258">
        <w:t xml:space="preserve">Some like Rowlands’ study of the </w:t>
      </w:r>
      <w:proofErr w:type="spellStart"/>
      <w:r w:rsidR="00ED5258">
        <w:t>trésoriers</w:t>
      </w:r>
      <w:proofErr w:type="spellEnd"/>
      <w:r w:rsidR="00ED5258">
        <w:t xml:space="preserve"> </w:t>
      </w:r>
      <w:proofErr w:type="spellStart"/>
      <w:r w:rsidR="00ED5258">
        <w:t>généraux</w:t>
      </w:r>
      <w:proofErr w:type="spellEnd"/>
      <w:r w:rsidR="00ED5258">
        <w:t xml:space="preserve">. de </w:t>
      </w:r>
      <w:proofErr w:type="spellStart"/>
      <w:r w:rsidR="00ED5258">
        <w:t>l’extraordinaire</w:t>
      </w:r>
      <w:proofErr w:type="spellEnd"/>
      <w:r w:rsidR="00ED5258">
        <w:t xml:space="preserve"> des </w:t>
      </w:r>
      <w:proofErr w:type="spellStart"/>
      <w:r w:rsidR="00ED5258">
        <w:t>guerres</w:t>
      </w:r>
      <w:proofErr w:type="spellEnd"/>
      <w:r w:rsidR="00F0179A">
        <w:t>, who had to pay the war expenditure,</w:t>
      </w:r>
      <w:r w:rsidR="00ED5258">
        <w:t xml:space="preserve"> concern mostly Louis XIV’s reign, </w:t>
      </w:r>
      <w:r w:rsidR="00F0179A">
        <w:t>with a special focus on</w:t>
      </w:r>
      <w:r w:rsidR="00ED5258">
        <w:t xml:space="preserve"> the War of the Spanish Succession.  Others like the old monograph of the </w:t>
      </w:r>
      <w:proofErr w:type="spellStart"/>
      <w:r w:rsidR="00ED5258">
        <w:t>trésoriers</w:t>
      </w:r>
      <w:proofErr w:type="spellEnd"/>
      <w:r w:rsidR="00ED5258">
        <w:t xml:space="preserve"> de la marine </w:t>
      </w:r>
      <w:proofErr w:type="spellStart"/>
      <w:r w:rsidR="00F0179A">
        <w:t>cary</w:t>
      </w:r>
      <w:proofErr w:type="spellEnd"/>
      <w:r w:rsidR="00F0179A">
        <w:t xml:space="preserve"> the reader up until the end of the </w:t>
      </w:r>
      <w:r w:rsidR="00ED5258">
        <w:t>Old Regime. Short-term credit was also supplied by the financiers who handled tax revenue</w:t>
      </w:r>
      <w:r w:rsidR="00376521">
        <w:t xml:space="preserve">. Apart from Durand’s study of the tax farmers, which is not fully devoted to </w:t>
      </w:r>
      <w:r w:rsidR="00421FC8">
        <w:t xml:space="preserve">fiscal problems, the </w:t>
      </w:r>
      <w:r w:rsidR="00F0179A">
        <w:t xml:space="preserve">older </w:t>
      </w:r>
      <w:r w:rsidR="00421FC8">
        <w:t>works of …. Matthews focus on the 18</w:t>
      </w:r>
      <w:r w:rsidR="00421FC8" w:rsidRPr="00421FC8">
        <w:rPr>
          <w:vertAlign w:val="superscript"/>
        </w:rPr>
        <w:t>th</w:t>
      </w:r>
      <w:r w:rsidR="00421FC8">
        <w:t xml:space="preserve"> century and they have not been revisited. Like in the case of the </w:t>
      </w:r>
      <w:proofErr w:type="spellStart"/>
      <w:r w:rsidR="00421FC8" w:rsidRPr="00421FC8">
        <w:rPr>
          <w:i/>
          <w:iCs/>
        </w:rPr>
        <w:t>receveurs</w:t>
      </w:r>
      <w:proofErr w:type="spellEnd"/>
      <w:r w:rsidR="00421FC8" w:rsidRPr="00421FC8">
        <w:rPr>
          <w:i/>
          <w:iCs/>
        </w:rPr>
        <w:t xml:space="preserve"> </w:t>
      </w:r>
      <w:proofErr w:type="spellStart"/>
      <w:r w:rsidR="00421FC8" w:rsidRPr="00421FC8">
        <w:rPr>
          <w:i/>
          <w:iCs/>
        </w:rPr>
        <w:t>généraux</w:t>
      </w:r>
      <w:proofErr w:type="spellEnd"/>
      <w:r w:rsidR="00421FC8" w:rsidRPr="00421FC8">
        <w:rPr>
          <w:i/>
          <w:iCs/>
        </w:rPr>
        <w:t xml:space="preserve"> des finances</w:t>
      </w:r>
      <w:r w:rsidR="00421FC8">
        <w:t xml:space="preserve">, the lack of private archives has deterred thorough studies of their operations. </w:t>
      </w:r>
      <w:r w:rsidR="00F0179A">
        <w:t>Yet, li</w:t>
      </w:r>
      <w:r w:rsidR="00376521">
        <w:t xml:space="preserve">ke most aspects of royal finances, </w:t>
      </w:r>
      <w:r w:rsidR="00F0179A">
        <w:t>a substantial number of studies</w:t>
      </w:r>
      <w:r w:rsidR="00376521">
        <w:t xml:space="preserve">, chapters in book and articles </w:t>
      </w:r>
      <w:r w:rsidR="00421FC8">
        <w:t xml:space="preserve">engage, directly or indirectly, in </w:t>
      </w:r>
      <w:r w:rsidR="00A75193">
        <w:t xml:space="preserve">greater or </w:t>
      </w:r>
      <w:r w:rsidR="00421FC8">
        <w:t>less details, with the question of credit</w:t>
      </w:r>
      <w:r w:rsidR="00A75193">
        <w:t>,</w:t>
      </w:r>
      <w:r w:rsidR="00421FC8">
        <w:t xml:space="preserve"> in general, and short-term credit</w:t>
      </w:r>
      <w:r w:rsidR="00A75193">
        <w:t>,</w:t>
      </w:r>
      <w:r w:rsidR="00421FC8">
        <w:t xml:space="preserve"> in particular. </w:t>
      </w:r>
    </w:p>
    <w:p w14:paraId="24177AA7" w14:textId="77777777" w:rsidR="001A1D39" w:rsidRDefault="00A75193" w:rsidP="00AB497E">
      <w:pPr>
        <w:jc w:val="both"/>
      </w:pPr>
      <w:r>
        <w:t xml:space="preserve">But a common thread is missing, apart from the </w:t>
      </w:r>
      <w:r w:rsidR="001A1D39">
        <w:t xml:space="preserve">failure of the system of short term credit, as exemplified by the public </w:t>
      </w:r>
      <w:r>
        <w:t>hatred of the financiers</w:t>
      </w:r>
      <w:r w:rsidR="00565499">
        <w:t xml:space="preserve"> and their excessive profits</w:t>
      </w:r>
      <w:r>
        <w:t xml:space="preserve">, the lack of a bank of emission to help the </w:t>
      </w:r>
      <w:r w:rsidR="001A1D39">
        <w:t xml:space="preserve">king obtain short-term advances </w:t>
      </w:r>
      <w:r>
        <w:t>on favourable terms, and the confusion of private and public interests</w:t>
      </w:r>
      <w:r w:rsidR="00565499">
        <w:t xml:space="preserve"> in the absence of effective controls over the handling of monies. </w:t>
      </w:r>
      <w:r w:rsidR="001A1D39">
        <w:t>What is missing is a sense of the ways in which the monarchy. These aspects will be successively studied.</w:t>
      </w:r>
    </w:p>
    <w:p w14:paraId="62F501B4" w14:textId="4CF6C738" w:rsidR="00F0179A" w:rsidRDefault="001A1D39" w:rsidP="00AB497E">
      <w:pPr>
        <w:jc w:val="both"/>
      </w:pPr>
      <w:r>
        <w:t xml:space="preserve">1. Colbert </w:t>
      </w:r>
    </w:p>
    <w:p w14:paraId="32457D1F" w14:textId="1E6DCDEE" w:rsidR="001A1D39" w:rsidRDefault="001A1D39" w:rsidP="00AB497E">
      <w:pPr>
        <w:jc w:val="both"/>
      </w:pPr>
      <w:r>
        <w:t xml:space="preserve">2. Pontchartrain </w:t>
      </w:r>
    </w:p>
    <w:p w14:paraId="7581D6EF" w14:textId="03EA0FD6" w:rsidR="001A1D39" w:rsidRDefault="001A1D39" w:rsidP="00AB497E">
      <w:pPr>
        <w:jc w:val="both"/>
      </w:pPr>
      <w:r>
        <w:t xml:space="preserve">3. </w:t>
      </w:r>
      <w:proofErr w:type="spellStart"/>
      <w:r>
        <w:t>Chamillart</w:t>
      </w:r>
      <w:proofErr w:type="spellEnd"/>
    </w:p>
    <w:p w14:paraId="46DB75B8" w14:textId="77777777" w:rsidR="001A1D39" w:rsidRDefault="001A1D39" w:rsidP="00AB497E">
      <w:pPr>
        <w:jc w:val="both"/>
      </w:pPr>
      <w:r>
        <w:t xml:space="preserve">4. </w:t>
      </w:r>
      <w:proofErr w:type="spellStart"/>
      <w:r>
        <w:t>Desmaretz</w:t>
      </w:r>
      <w:proofErr w:type="spellEnd"/>
    </w:p>
    <w:p w14:paraId="456E3DD6" w14:textId="6E1D9812" w:rsidR="001A1D39" w:rsidRDefault="001A1D39" w:rsidP="00AB497E">
      <w:pPr>
        <w:jc w:val="both"/>
      </w:pPr>
      <w:r>
        <w:t xml:space="preserve">5. Noailles. </w:t>
      </w:r>
    </w:p>
    <w:p w14:paraId="005FDE4F" w14:textId="6C580A8A" w:rsidR="001A1D39" w:rsidRDefault="001A1D39" w:rsidP="00AB497E">
      <w:pPr>
        <w:jc w:val="both"/>
      </w:pPr>
      <w:r>
        <w:t>6. Law</w:t>
      </w:r>
    </w:p>
    <w:p w14:paraId="08992EEC" w14:textId="753B8A0F" w:rsidR="001A1D39" w:rsidRDefault="001A1D39" w:rsidP="00AB497E">
      <w:pPr>
        <w:jc w:val="both"/>
      </w:pPr>
      <w:r>
        <w:t>7. Fleury</w:t>
      </w:r>
    </w:p>
    <w:p w14:paraId="082C59CA" w14:textId="087B5242" w:rsidR="001A1D39" w:rsidRDefault="001A1D39" w:rsidP="00AB497E">
      <w:pPr>
        <w:jc w:val="both"/>
      </w:pPr>
      <w:r>
        <w:t xml:space="preserve">8. Paris </w:t>
      </w:r>
      <w:proofErr w:type="spellStart"/>
      <w:r>
        <w:t>Montmartel</w:t>
      </w:r>
      <w:proofErr w:type="spellEnd"/>
    </w:p>
    <w:p w14:paraId="7E0F6785" w14:textId="2A445446" w:rsidR="001A1D39" w:rsidRDefault="001A1D39" w:rsidP="00AB497E">
      <w:pPr>
        <w:jc w:val="both"/>
      </w:pPr>
      <w:r>
        <w:t>9. Turgot et Necker</w:t>
      </w:r>
    </w:p>
    <w:p w14:paraId="7FDD60CB" w14:textId="7898E618" w:rsidR="00376521" w:rsidRDefault="00376521" w:rsidP="00AB497E">
      <w:pPr>
        <w:jc w:val="both"/>
      </w:pPr>
    </w:p>
    <w:p w14:paraId="1CC01730" w14:textId="77777777" w:rsidR="00565499" w:rsidRDefault="00565499" w:rsidP="00AB497E">
      <w:pPr>
        <w:jc w:val="both"/>
      </w:pPr>
    </w:p>
    <w:p w14:paraId="3D66599E" w14:textId="77777777" w:rsidR="00ED5258" w:rsidRDefault="00ED5258" w:rsidP="00AB497E">
      <w:pPr>
        <w:jc w:val="both"/>
      </w:pPr>
    </w:p>
    <w:p w14:paraId="0B9D6C86" w14:textId="6D5DAA97" w:rsidR="0063500E" w:rsidRDefault="00ED5258" w:rsidP="00AB497E">
      <w:pPr>
        <w:jc w:val="both"/>
      </w:pPr>
      <w:r>
        <w:t xml:space="preserve">,if the  concern cove </w:t>
      </w:r>
      <w:proofErr w:type="spellStart"/>
      <w:r>
        <w:t>rThis</w:t>
      </w:r>
      <w:proofErr w:type="spellEnd"/>
      <w:r>
        <w:t xml:space="preserve"> is the case, notably, of the work of on the </w:t>
      </w:r>
      <w:proofErr w:type="spellStart"/>
      <w:r>
        <w:t>trésoriers</w:t>
      </w:r>
      <w:proofErr w:type="spellEnd"/>
      <w:r>
        <w:t xml:space="preserve"> de la marine, and on the </w:t>
      </w:r>
      <w:proofErr w:type="spellStart"/>
      <w:r>
        <w:t>trésoriers</w:t>
      </w:r>
      <w:proofErr w:type="spellEnd"/>
      <w:r>
        <w:t xml:space="preserve"> </w:t>
      </w:r>
      <w:proofErr w:type="spellStart"/>
      <w:r>
        <w:t>généraux</w:t>
      </w:r>
      <w:proofErr w:type="spellEnd"/>
      <w:r>
        <w:t xml:space="preserve">. de </w:t>
      </w:r>
      <w:proofErr w:type="spellStart"/>
      <w:r>
        <w:t>l’extraordinaire</w:t>
      </w:r>
      <w:proofErr w:type="spellEnd"/>
      <w:r>
        <w:t xml:space="preserve"> des </w:t>
      </w:r>
      <w:proofErr w:type="spellStart"/>
      <w:r>
        <w:t>guerres</w:t>
      </w:r>
      <w:proofErr w:type="spellEnd"/>
      <w:r>
        <w:t xml:space="preserve">, who focus on the ways in which they had to fund the expenditure. </w:t>
      </w:r>
    </w:p>
    <w:p w14:paraId="18D45BA1" w14:textId="22C6A8FF" w:rsidR="00ED5258" w:rsidRDefault="00ED5258" w:rsidP="00AB497E">
      <w:pPr>
        <w:jc w:val="both"/>
      </w:pPr>
      <w:r>
        <w:t xml:space="preserve">Credit instruments. </w:t>
      </w:r>
    </w:p>
    <w:p w14:paraId="3E9F889A" w14:textId="77777777" w:rsidR="0063500E" w:rsidRDefault="0063500E" w:rsidP="00AB497E">
      <w:pPr>
        <w:jc w:val="both"/>
      </w:pPr>
    </w:p>
    <w:p w14:paraId="4794FDB6" w14:textId="3159019C" w:rsidR="00CC4802" w:rsidRDefault="0063500E" w:rsidP="00AB497E">
      <w:pPr>
        <w:jc w:val="both"/>
      </w:pPr>
      <w:proofErr w:type="spellStart"/>
      <w:r>
        <w:t>nrdincluding</w:t>
      </w:r>
      <w:proofErr w:type="spellEnd"/>
      <w:r>
        <w:t xml:space="preserve"> </w:t>
      </w:r>
      <w:r w:rsidR="00A13E27">
        <w:t xml:space="preserve">Dessert’s study on Louis XIV’s personal reign and </w:t>
      </w:r>
      <w:proofErr w:type="spellStart"/>
      <w:r w:rsidR="00A13E27">
        <w:t>ginefocuses</w:t>
      </w:r>
      <w:proofErr w:type="spellEnd"/>
      <w:r w:rsidR="00A13E27">
        <w:t xml:space="preserve"> mostly </w:t>
      </w:r>
    </w:p>
    <w:p w14:paraId="4A23F16D" w14:textId="5FF1CD38" w:rsidR="00A13E27" w:rsidRDefault="00A13E27" w:rsidP="00AB497E">
      <w:pPr>
        <w:jc w:val="both"/>
      </w:pPr>
    </w:p>
    <w:p w14:paraId="5A5AC964" w14:textId="77777777" w:rsidR="00A13E27" w:rsidRDefault="00A13E27" w:rsidP="00AB497E">
      <w:pPr>
        <w:jc w:val="both"/>
      </w:pPr>
    </w:p>
    <w:p w14:paraId="52F87FE2" w14:textId="679EB3E7" w:rsidR="00AB497E" w:rsidRDefault="00BE290C" w:rsidP="0008027C">
      <w:pPr>
        <w:jc w:val="both"/>
      </w:pPr>
      <w:r>
        <w:t xml:space="preserve">Under Louis XIV, </w:t>
      </w:r>
      <w:r w:rsidR="00B16171">
        <w:t>vast sums were still negotiated</w:t>
      </w:r>
      <w:r w:rsidR="00166005">
        <w:t xml:space="preserve"> in Lyon, now </w:t>
      </w:r>
      <w:r w:rsidR="00B16171">
        <w:t xml:space="preserve">by </w:t>
      </w:r>
      <w:r w:rsidR="00826F4D">
        <w:t xml:space="preserve">the agents of </w:t>
      </w:r>
      <w:r w:rsidR="00166005">
        <w:t xml:space="preserve">financiers and </w:t>
      </w:r>
      <w:r w:rsidR="00B16171">
        <w:t>bankers</w:t>
      </w:r>
      <w:r w:rsidR="00932137">
        <w:t>, like Samuel Bernard,</w:t>
      </w:r>
      <w:r w:rsidR="00B16171">
        <w:t xml:space="preserve"> </w:t>
      </w:r>
      <w:r w:rsidR="00826F4D">
        <w:t xml:space="preserve">to help the treasury sustain </w:t>
      </w:r>
      <w:r w:rsidR="00166005">
        <w:t xml:space="preserve">its </w:t>
      </w:r>
      <w:r w:rsidR="00826F4D">
        <w:t>payments</w:t>
      </w:r>
      <w:r w:rsidR="00E658D0">
        <w:t>, both at home and abroad</w:t>
      </w:r>
      <w:r w:rsidR="00826F4D">
        <w:t xml:space="preserve">. </w:t>
      </w:r>
      <w:r w:rsidR="003955B2">
        <w:t xml:space="preserve">As seen also before, the kings borrowed </w:t>
      </w:r>
      <w:r w:rsidR="0008027C">
        <w:t xml:space="preserve">directly </w:t>
      </w:r>
      <w:r w:rsidR="003955B2">
        <w:t>from private individuals</w:t>
      </w:r>
      <w:r w:rsidR="0008027C">
        <w:t>, royal officers or corporate institutions</w:t>
      </w:r>
      <w:r w:rsidR="00677C02">
        <w:t xml:space="preserve">. </w:t>
      </w:r>
    </w:p>
    <w:p w14:paraId="2E2A34CA" w14:textId="641F654B" w:rsidR="0008027C" w:rsidRDefault="00677C02" w:rsidP="0008027C">
      <w:pPr>
        <w:jc w:val="both"/>
      </w:pPr>
      <w:r>
        <w:t>T</w:t>
      </w:r>
      <w:r w:rsidR="0008027C">
        <w:t>his method reached unprecedented levels in the later phase of the Thirty Year’s War with dramatic political impact. Indeed, and 1708, 1759 and 1770 the king defaulted on its short-term debt</w:t>
      </w:r>
      <w:r w:rsidR="006C388F">
        <w:t>s</w:t>
      </w:r>
      <w:r w:rsidR="0008027C">
        <w:t>. Th</w:t>
      </w:r>
      <w:r>
        <w:t xml:space="preserve">ese dates </w:t>
      </w:r>
      <w:r w:rsidR="0008027C">
        <w:t>concerns only the major and comprehensive suspensions</w:t>
      </w:r>
      <w:r w:rsidR="006C388F">
        <w:t>,</w:t>
      </w:r>
      <w:r w:rsidR="0008027C">
        <w:t xml:space="preserve"> rather than </w:t>
      </w:r>
      <w:r w:rsidR="0008027C" w:rsidRPr="003F4D2E">
        <w:rPr>
          <w:i/>
          <w:iCs/>
        </w:rPr>
        <w:t>ad hoc</w:t>
      </w:r>
      <w:r w:rsidR="0008027C">
        <w:t xml:space="preserve"> arrangements with </w:t>
      </w:r>
      <w:r>
        <w:t xml:space="preserve">specific </w:t>
      </w:r>
      <w:r w:rsidR="0008027C">
        <w:t xml:space="preserve">lenders to </w:t>
      </w:r>
      <w:r w:rsidR="006C388F">
        <w:t xml:space="preserve">cancel </w:t>
      </w:r>
      <w:r w:rsidR="0008027C">
        <w:t xml:space="preserve">delay payments or renegotiate terms. </w:t>
      </w:r>
    </w:p>
    <w:p w14:paraId="1C5A01D8" w14:textId="4798FCBB" w:rsidR="0008027C" w:rsidRDefault="0008027C" w:rsidP="0008027C">
      <w:pPr>
        <w:jc w:val="both"/>
      </w:pPr>
      <w:r>
        <w:t xml:space="preserve">There is a little doubt that the government continued to </w:t>
      </w:r>
      <w:r w:rsidR="006C388F">
        <w:t xml:space="preserve">rely on short-term credit to </w:t>
      </w:r>
      <w:r>
        <w:t>borrow this way until the French Revolution.</w:t>
      </w:r>
      <w:r w:rsidR="00677C02" w:rsidRPr="00677C02">
        <w:t xml:space="preserve"> </w:t>
      </w:r>
      <w:r w:rsidR="00677C02">
        <w:t xml:space="preserve">As Necker observed, managing the short-term debt was still the normal diet of ministers, a recurrent and hair-raising issue, The short maturity of these loans, and their volume, made the government hostage to the lenders’ goodwill, with considerable impact on the rate of interest.  </w:t>
      </w:r>
    </w:p>
    <w:p w14:paraId="1B76698F" w14:textId="2C38DBEE" w:rsidR="0008027C" w:rsidRDefault="0008027C" w:rsidP="0008027C">
      <w:pPr>
        <w:jc w:val="both"/>
      </w:pPr>
      <w:r>
        <w:t xml:space="preserve">While ministers needed such facilities, the high interest rates charged by lenders and the rapid turnover of these loans threatened fiscal sustainability.  In 1577, 1648, 1708, 1759 and 1770 the king defaulted on its short-term debt. This list concerns only the major and comprehensive suspensions rather than </w:t>
      </w:r>
      <w:r w:rsidRPr="003F4D2E">
        <w:rPr>
          <w:i/>
          <w:iCs/>
        </w:rPr>
        <w:t>ad hoc</w:t>
      </w:r>
      <w:r>
        <w:t xml:space="preserve"> arrangements with lenders to delay payments or renegotiate terms. As Necker observed, managing the short-term debt was the normal diet of ministers, a recurrent and hair-raising issue as the short maturity of these loans saw them the hostage of the lenders’ goodwill. </w:t>
      </w:r>
    </w:p>
    <w:p w14:paraId="3D0A9178" w14:textId="28BC654C" w:rsidR="0008027C" w:rsidRDefault="0008027C" w:rsidP="00AA6131">
      <w:pPr>
        <w:jc w:val="both"/>
      </w:pPr>
    </w:p>
    <w:p w14:paraId="7419590B" w14:textId="77777777" w:rsidR="0008027C" w:rsidRDefault="0008027C" w:rsidP="00AA6131">
      <w:pPr>
        <w:jc w:val="both"/>
      </w:pPr>
    </w:p>
    <w:p w14:paraId="5F4540B1" w14:textId="77777777" w:rsidR="0008027C" w:rsidRDefault="0008027C" w:rsidP="00AA6131">
      <w:pPr>
        <w:jc w:val="both"/>
      </w:pPr>
    </w:p>
    <w:p w14:paraId="48F1FB3B" w14:textId="0B79EB51" w:rsidR="003955B2" w:rsidRDefault="0008027C" w:rsidP="00AA6131">
      <w:pPr>
        <w:jc w:val="both"/>
      </w:pPr>
      <w:r>
        <w:t xml:space="preserve">m with dramatic </w:t>
      </w:r>
      <w:proofErr w:type="spellStart"/>
      <w:r>
        <w:t>nseqyuence</w:t>
      </w:r>
      <w:proofErr w:type="spellEnd"/>
    </w:p>
    <w:p w14:paraId="593B89BE" w14:textId="77777777" w:rsidR="003955B2" w:rsidRDefault="003955B2" w:rsidP="00AA6131">
      <w:pPr>
        <w:jc w:val="both"/>
      </w:pPr>
    </w:p>
    <w:p w14:paraId="700AC252" w14:textId="063FD0D7" w:rsidR="003955B2" w:rsidRDefault="003955B2" w:rsidP="00AA6131">
      <w:pPr>
        <w:jc w:val="both"/>
      </w:pPr>
      <w:r>
        <w:t xml:space="preserve"> son loans Louis XIII</w:t>
      </w:r>
    </w:p>
    <w:p w14:paraId="59555681" w14:textId="77777777" w:rsidR="003955B2" w:rsidRDefault="003955B2" w:rsidP="00AA6131">
      <w:pPr>
        <w:jc w:val="both"/>
      </w:pPr>
    </w:p>
    <w:p w14:paraId="4E907739" w14:textId="67CDB2E8" w:rsidR="003955B2" w:rsidRDefault="00F3144A" w:rsidP="00AA6131">
      <w:pPr>
        <w:jc w:val="both"/>
      </w:pPr>
      <w:r>
        <w:t xml:space="preserve">The gap between revenue and expenditure was </w:t>
      </w:r>
      <w:r w:rsidR="001F1ABC">
        <w:t xml:space="preserve">also </w:t>
      </w:r>
      <w:r>
        <w:t xml:space="preserve">met </w:t>
      </w:r>
      <w:r w:rsidR="00477CEA">
        <w:t xml:space="preserve">by calling upon </w:t>
      </w:r>
      <w:r>
        <w:t>individual</w:t>
      </w:r>
      <w:r w:rsidR="00477CEA">
        <w:t xml:space="preserve"> lenders</w:t>
      </w:r>
      <w:r>
        <w:t xml:space="preserve"> and </w:t>
      </w:r>
      <w:r w:rsidR="00477CEA">
        <w:t xml:space="preserve">seeking the support of </w:t>
      </w:r>
      <w:r>
        <w:t>corporate institutions</w:t>
      </w:r>
      <w:r w:rsidR="00E658D0">
        <w:t xml:space="preserve">. </w:t>
      </w:r>
      <w:r w:rsidR="003955B2">
        <w:t xml:space="preserve">As seen before, Louis XIII relied heavily on the kings thoroughly mined the termly Lyons’ fairs where considerable sums of money were available lending. Under Francis I, the cardinal </w:t>
      </w:r>
      <w:proofErr w:type="spellStart"/>
      <w:r w:rsidR="003955B2">
        <w:t>Tournon</w:t>
      </w:r>
      <w:proofErr w:type="spellEnd"/>
      <w:r w:rsidR="003955B2">
        <w:t xml:space="preserve"> was regularly dispatched to Lyon to borrow idle funds, and the place was milked to its limits by his successors.</w:t>
      </w:r>
    </w:p>
    <w:p w14:paraId="41211759" w14:textId="77777777" w:rsidR="003955B2" w:rsidRDefault="003955B2" w:rsidP="00AA6131">
      <w:pPr>
        <w:jc w:val="both"/>
      </w:pPr>
    </w:p>
    <w:p w14:paraId="6BE513D2" w14:textId="173AAD8F" w:rsidR="00AA6131" w:rsidRDefault="00E658D0" w:rsidP="00AA6131">
      <w:pPr>
        <w:jc w:val="both"/>
      </w:pPr>
      <w:r>
        <w:t xml:space="preserve">While </w:t>
      </w:r>
      <w:r w:rsidR="00561CEA">
        <w:t xml:space="preserve">ministers </w:t>
      </w:r>
      <w:r w:rsidR="00554959">
        <w:t xml:space="preserve">needed </w:t>
      </w:r>
      <w:r>
        <w:t xml:space="preserve">such </w:t>
      </w:r>
      <w:r w:rsidR="00561CEA">
        <w:t xml:space="preserve">facilities, the high interest rates charged by lenders and the rapid turnover of these loans </w:t>
      </w:r>
      <w:r w:rsidR="00166005">
        <w:t>threat</w:t>
      </w:r>
      <w:r w:rsidR="003955B2">
        <w:t>ened</w:t>
      </w:r>
      <w:r w:rsidR="00166005">
        <w:t xml:space="preserve"> </w:t>
      </w:r>
      <w:r w:rsidR="00554959">
        <w:t>fiscal s</w:t>
      </w:r>
      <w:r w:rsidR="00166005">
        <w:t xml:space="preserve">ustainability.  </w:t>
      </w:r>
      <w:r w:rsidR="0016360B">
        <w:t xml:space="preserve">In </w:t>
      </w:r>
      <w:r w:rsidR="00554959">
        <w:t xml:space="preserve">1577, 1648, 1708, 1759 and 1770 the </w:t>
      </w:r>
      <w:r w:rsidR="00166005">
        <w:t xml:space="preserve">king </w:t>
      </w:r>
      <w:r w:rsidR="003F4D2E">
        <w:t xml:space="preserve">defaulted on </w:t>
      </w:r>
      <w:r w:rsidR="0016360B">
        <w:t>its short</w:t>
      </w:r>
      <w:r w:rsidR="00C672D5">
        <w:t xml:space="preserve">-term </w:t>
      </w:r>
      <w:r w:rsidR="0016360B">
        <w:t xml:space="preserve">debt. This list concerns only the major </w:t>
      </w:r>
      <w:r w:rsidR="003F4D2E">
        <w:t xml:space="preserve">and comprehensive </w:t>
      </w:r>
      <w:r w:rsidR="0016360B">
        <w:t>suspensions</w:t>
      </w:r>
      <w:r w:rsidR="003F4D2E">
        <w:t xml:space="preserve"> rather than </w:t>
      </w:r>
      <w:r w:rsidR="003F4D2E" w:rsidRPr="003F4D2E">
        <w:rPr>
          <w:i/>
          <w:iCs/>
        </w:rPr>
        <w:t>ad hoc</w:t>
      </w:r>
      <w:r w:rsidR="003F4D2E">
        <w:t xml:space="preserve"> arrangements with lenders</w:t>
      </w:r>
      <w:r w:rsidR="003955B2">
        <w:t xml:space="preserve"> to delay payments or renegotiate terms</w:t>
      </w:r>
      <w:r w:rsidR="0016360B">
        <w:t xml:space="preserve">. </w:t>
      </w:r>
      <w:r w:rsidR="00C672D5">
        <w:t xml:space="preserve">As Necker </w:t>
      </w:r>
      <w:r w:rsidR="00166005">
        <w:t xml:space="preserve">observed, </w:t>
      </w:r>
      <w:r w:rsidR="00AA6131">
        <w:t>managing th</w:t>
      </w:r>
      <w:r w:rsidR="003F4D2E">
        <w:t xml:space="preserve">e short-term </w:t>
      </w:r>
      <w:r w:rsidR="00AA6131">
        <w:t xml:space="preserve">debt was </w:t>
      </w:r>
      <w:r w:rsidR="003F4D2E">
        <w:t>the normal diet of ministers</w:t>
      </w:r>
      <w:r w:rsidR="008511D8">
        <w:t xml:space="preserve">, </w:t>
      </w:r>
      <w:r w:rsidR="003F4D2E">
        <w:t xml:space="preserve">a recurrent </w:t>
      </w:r>
      <w:r w:rsidR="008511D8">
        <w:t xml:space="preserve">and </w:t>
      </w:r>
      <w:r w:rsidR="003F4D2E">
        <w:t>hair-raising issue as the</w:t>
      </w:r>
      <w:r w:rsidR="008511D8">
        <w:t xml:space="preserve"> short maturity of these loans saw them the hostage of </w:t>
      </w:r>
      <w:r w:rsidR="00AA6131">
        <w:t xml:space="preserve">the lenders’ goodwill. </w:t>
      </w:r>
    </w:p>
    <w:p w14:paraId="2E254526" w14:textId="35052E73" w:rsidR="00477CEA" w:rsidRDefault="003955B2" w:rsidP="00AA6131">
      <w:pPr>
        <w:jc w:val="both"/>
      </w:pPr>
      <w:r>
        <w:lastRenderedPageBreak/>
        <w:t xml:space="preserve">We have already seen (see chapter …) </w:t>
      </w:r>
      <w:r w:rsidR="00477CEA">
        <w:t xml:space="preserve">The aim of this chapter is to examine </w:t>
      </w:r>
      <w:r>
        <w:t>the techniques for raising these loans, the intermediaries and the costs show both continuities and evolutions under the Old Regime</w:t>
      </w:r>
    </w:p>
    <w:p w14:paraId="02DB891E" w14:textId="04DCFA80" w:rsidR="00166005" w:rsidRDefault="001F1ABC" w:rsidP="00AA6131">
      <w:pPr>
        <w:jc w:val="both"/>
      </w:pPr>
      <w:r>
        <w:t xml:space="preserve">Under the Old Regime, </w:t>
      </w:r>
      <w:r w:rsidR="00166005">
        <w:t xml:space="preserve">particularly in time of war, </w:t>
      </w:r>
      <w:r>
        <w:t xml:space="preserve">the </w:t>
      </w:r>
      <w:r w:rsidR="00166005">
        <w:t xml:space="preserve">government was </w:t>
      </w:r>
      <w:r>
        <w:t xml:space="preserve">torn between the need to </w:t>
      </w:r>
      <w:r w:rsidR="00166005">
        <w:t xml:space="preserve">find the monetary means of </w:t>
      </w:r>
      <w:r>
        <w:t>pay</w:t>
      </w:r>
      <w:r w:rsidR="00477CEA">
        <w:t xml:space="preserve">ing </w:t>
      </w:r>
      <w:r w:rsidR="00166005">
        <w:t>the troops</w:t>
      </w:r>
      <w:r>
        <w:t xml:space="preserve">, on the one hand, </w:t>
      </w:r>
      <w:r w:rsidR="00166005">
        <w:t xml:space="preserve">and </w:t>
      </w:r>
      <w:r>
        <w:t xml:space="preserve">the risk of </w:t>
      </w:r>
      <w:r w:rsidR="00166005">
        <w:t xml:space="preserve">becoming the hostage of </w:t>
      </w:r>
      <w:r w:rsidR="00477CEA">
        <w:t xml:space="preserve">the </w:t>
      </w:r>
      <w:r w:rsidR="00166005">
        <w:t>lenders</w:t>
      </w:r>
      <w:r w:rsidR="00477CEA">
        <w:t xml:space="preserve">’ goodwill. </w:t>
      </w:r>
    </w:p>
    <w:p w14:paraId="04A66DF2" w14:textId="77777777" w:rsidR="00166005" w:rsidRDefault="00166005" w:rsidP="00AA6131">
      <w:pPr>
        <w:jc w:val="both"/>
      </w:pPr>
    </w:p>
    <w:p w14:paraId="67341BD0" w14:textId="3B27E5C4" w:rsidR="001F1ABC" w:rsidRDefault="00166005" w:rsidP="00AA6131">
      <w:pPr>
        <w:jc w:val="both"/>
      </w:pPr>
      <w:r>
        <w:t xml:space="preserve"> o </w:t>
      </w:r>
      <w:r w:rsidR="001F1ABC">
        <w:t>losing control o</w:t>
      </w:r>
      <w:r>
        <w:t xml:space="preserve">f </w:t>
      </w:r>
      <w:r w:rsidR="001F1ABC">
        <w:t xml:space="preserve">the </w:t>
      </w:r>
      <w:r>
        <w:t xml:space="preserve">money market, on the other hand, and </w:t>
      </w:r>
      <w:proofErr w:type="spellStart"/>
      <w:r>
        <w:t>amrkety</w:t>
      </w:r>
      <w:proofErr w:type="spellEnd"/>
      <w:r>
        <w:t xml:space="preserve">. </w:t>
      </w:r>
      <w:r w:rsidR="001F1ABC">
        <w:t xml:space="preserve">short-term debt. </w:t>
      </w:r>
    </w:p>
    <w:p w14:paraId="7DB6C5B6" w14:textId="77777777" w:rsidR="001F1ABC" w:rsidRDefault="001F1ABC" w:rsidP="001F1ABC">
      <w:pPr>
        <w:jc w:val="both"/>
      </w:pPr>
      <w:r>
        <w:t xml:space="preserve">Despite the tax hikes and the volume of offices and annuities for sale, the French monarchs permanently faced liquidity problems. The gap between revenue and expenditure was met thanks to loans from individuals and corporate institutions. While ministers needed such facilities, the high interest rates charged by lenders and the rapid turnover of these loans threatened fiscal stability. In 1577, 1648, 1708, 1759 and 1770 the government defaulted on its short-term debt. This list concerns only the major and comprehensive suspensions rather than </w:t>
      </w:r>
      <w:r w:rsidRPr="003F4D2E">
        <w:rPr>
          <w:i/>
          <w:iCs/>
        </w:rPr>
        <w:t>ad hoc</w:t>
      </w:r>
      <w:r>
        <w:t xml:space="preserve"> arrangements with lenders. As Necker explained, managing the short-term debt was the normal diet of ministers, a recurrent and hair-raising issue as the short maturity of these loans saw them the hostage of the lenders’ goodwill. </w:t>
      </w:r>
    </w:p>
    <w:p w14:paraId="2D47C4B0" w14:textId="77777777" w:rsidR="001F1ABC" w:rsidRDefault="001F1ABC" w:rsidP="00AA6131">
      <w:pPr>
        <w:jc w:val="both"/>
      </w:pPr>
    </w:p>
    <w:p w14:paraId="3281B82E" w14:textId="551BF9B7" w:rsidR="001F1ABC" w:rsidRDefault="001F1ABC" w:rsidP="00AA6131">
      <w:pPr>
        <w:jc w:val="both"/>
      </w:pPr>
      <w:r>
        <w:t xml:space="preserve">, on the other hand, ministers </w:t>
      </w:r>
    </w:p>
    <w:p w14:paraId="10621CDE" w14:textId="77777777" w:rsidR="001F1ABC" w:rsidRDefault="001F1ABC" w:rsidP="00AA6131">
      <w:pPr>
        <w:jc w:val="both"/>
      </w:pPr>
    </w:p>
    <w:p w14:paraId="00B5FC01" w14:textId="35837D13" w:rsidR="001F1ABC" w:rsidRDefault="001F1ABC" w:rsidP="00AA6131">
      <w:pPr>
        <w:jc w:val="both"/>
      </w:pPr>
      <w:r>
        <w:t>Containing the short-term debt and reducing its costs</w:t>
      </w:r>
    </w:p>
    <w:p w14:paraId="27437D5C" w14:textId="12D140F7" w:rsidR="003D3432" w:rsidRDefault="008511D8" w:rsidP="00AA6131">
      <w:pPr>
        <w:jc w:val="both"/>
      </w:pPr>
      <w:r>
        <w:t xml:space="preserve">In contrast to long-term loans, which were always issued by public edicts and registered by the courts of justice, short-term loans were normally enacted by </w:t>
      </w:r>
      <w:r w:rsidR="0085757A">
        <w:t xml:space="preserve">an </w:t>
      </w:r>
      <w:proofErr w:type="spellStart"/>
      <w:r w:rsidRPr="008511D8">
        <w:rPr>
          <w:i/>
          <w:iCs/>
        </w:rPr>
        <w:t>arrêt</w:t>
      </w:r>
      <w:proofErr w:type="spellEnd"/>
      <w:r w:rsidRPr="008511D8">
        <w:rPr>
          <w:i/>
          <w:iCs/>
        </w:rPr>
        <w:t xml:space="preserve"> du conseil</w:t>
      </w:r>
      <w:r>
        <w:t xml:space="preserve">, </w:t>
      </w:r>
      <w:r w:rsidR="003D3432">
        <w:t xml:space="preserve">although they could also be made </w:t>
      </w:r>
      <w:r>
        <w:t xml:space="preserve">by </w:t>
      </w:r>
      <w:r w:rsidR="0085757A">
        <w:t xml:space="preserve">verbal agreement with individuals. </w:t>
      </w:r>
      <w:r w:rsidR="003D3432">
        <w:t xml:space="preserve">Bayard and Dessert have systematically analysed the decisions pertaining loans kept in the numerous registers of </w:t>
      </w:r>
      <w:proofErr w:type="spellStart"/>
      <w:r w:rsidR="003D3432" w:rsidRPr="0085757A">
        <w:rPr>
          <w:i/>
          <w:iCs/>
        </w:rPr>
        <w:t>arrêts</w:t>
      </w:r>
      <w:proofErr w:type="spellEnd"/>
      <w:r w:rsidR="003D3432" w:rsidRPr="0085757A">
        <w:rPr>
          <w:i/>
          <w:iCs/>
        </w:rPr>
        <w:t xml:space="preserve"> du conseil</w:t>
      </w:r>
      <w:r w:rsidR="003D3432">
        <w:t>, and this for the reigns of Louis XIII and Louis XIV, or the Grand Siècle. Bayard’s work is particularly noticeable because of the financial contribution, as we have seen, of these loans in paying the war</w:t>
      </w:r>
      <w:r w:rsidR="001F1ABC">
        <w:t xml:space="preserve">, and </w:t>
      </w:r>
      <w:r w:rsidR="003D3432">
        <w:t>their political impact in the 16</w:t>
      </w:r>
      <w:r w:rsidR="001F1ABC">
        <w:t>40s</w:t>
      </w:r>
      <w:r w:rsidR="003D3432">
        <w:t xml:space="preserve">. </w:t>
      </w:r>
      <w:r w:rsidR="001F1ABC">
        <w:t>It is likely that the government continued to attract short-term loans from private lenders under Louis XIV’s personal reign, and in the 18</w:t>
      </w:r>
      <w:r w:rsidR="001F1ABC" w:rsidRPr="001F1ABC">
        <w:rPr>
          <w:vertAlign w:val="superscript"/>
        </w:rPr>
        <w:t>th</w:t>
      </w:r>
      <w:r w:rsidR="001F1ABC">
        <w:t xml:space="preserve"> century. It seems, however, that ministers relied more heavily on corporate institutions </w:t>
      </w:r>
    </w:p>
    <w:p w14:paraId="5C2C2C27" w14:textId="77777777" w:rsidR="00477CEA" w:rsidRDefault="00477CEA" w:rsidP="00477CEA">
      <w:pPr>
        <w:jc w:val="both"/>
      </w:pPr>
      <w:r w:rsidRPr="005F7707">
        <w:t>T</w:t>
      </w:r>
      <w:r>
        <w:t xml:space="preserve">he monarchy did not only need to collect taxes, to support its ordinary expenditure, and raise capital to fund extraordinary costs. It also required short-term loans to absorb the gap between receipts and spending resulting from delays and accidents, excessive expenditure and inadequate prevision. The techniques for raising these loans, the intermediaries and the costs show both continuities and evolutions under the Old Regime. Up until the fiscal crisis of 1708, the government used to mind the termly Lyons’ fairs where considerable sums of money were available for investment in short-term loans. Under Francis I, the cardinal </w:t>
      </w:r>
      <w:proofErr w:type="spellStart"/>
      <w:r>
        <w:t>Tournon</w:t>
      </w:r>
      <w:proofErr w:type="spellEnd"/>
      <w:r>
        <w:t xml:space="preserve"> was regularly dispatched to Lyon to borrow idle funds, and the place was milked to its limits by his successors. Under Louis XIV, vast sums were still negotiated in Lyon, now by the agents of financiers and bankers, like Samuel Bernard, to help the treasury sustain its payments, both at home and abroad, through the bills of exchange. The gap between revenue and expenditure was also met thanks to loans obtained from individuals and corporate institutions. While ministers needed such facilities, the high interest rates charged by lenders and the rapid turnover of these loans were a threat to fiscal sustainability.  In 1577, 1648, 1708, 1759 and 1770 the king </w:t>
      </w:r>
      <w:r>
        <w:lastRenderedPageBreak/>
        <w:t xml:space="preserve">defaulted on its short-term debt. This list concerns only the major and comprehensive suspensions rather than </w:t>
      </w:r>
      <w:r w:rsidRPr="003F4D2E">
        <w:rPr>
          <w:i/>
          <w:iCs/>
        </w:rPr>
        <w:t>ad hoc</w:t>
      </w:r>
      <w:r>
        <w:t xml:space="preserve"> arrangements with lenders. As Necker observed, managing the short-term debt was the normal diet of ministers, a recurrent and hair-raising issue as the short maturity of these loans saw them the hostage of the lenders’ goodwill. </w:t>
      </w:r>
    </w:p>
    <w:p w14:paraId="4D0F13A1" w14:textId="77777777" w:rsidR="003D3432" w:rsidRDefault="003D3432" w:rsidP="00AA6131">
      <w:pPr>
        <w:jc w:val="both"/>
      </w:pPr>
    </w:p>
    <w:p w14:paraId="4B91ECDC" w14:textId="632CE9B8" w:rsidR="0085757A" w:rsidRDefault="003D3432" w:rsidP="00AA6131">
      <w:pPr>
        <w:jc w:val="both"/>
      </w:pPr>
      <w:r>
        <w:t xml:space="preserve">No such work has yet been conducted for the other periods of the Old Regime. Loans </w:t>
      </w:r>
      <w:r w:rsidR="0085757A">
        <w:t xml:space="preserve">were also authorized by </w:t>
      </w:r>
      <w:r w:rsidR="008511D8">
        <w:t>deliberations of corporate lenders</w:t>
      </w:r>
      <w:r w:rsidR="0085757A">
        <w:t xml:space="preserve">, such as the </w:t>
      </w:r>
      <w:r>
        <w:t xml:space="preserve">companies of tax farmers, </w:t>
      </w:r>
      <w:r w:rsidR="0085757A">
        <w:t xml:space="preserve">who </w:t>
      </w:r>
      <w:r>
        <w:t xml:space="preserve">may be </w:t>
      </w:r>
      <w:r w:rsidR="0085757A">
        <w:t>asked to advance funds</w:t>
      </w:r>
      <w:r>
        <w:t xml:space="preserve"> above and beyond what was expected from their leases. </w:t>
      </w:r>
      <w:r w:rsidR="0085757A">
        <w:t>No such research has been done for the 18</w:t>
      </w:r>
      <w:r w:rsidR="0085757A" w:rsidRPr="0085757A">
        <w:rPr>
          <w:vertAlign w:val="superscript"/>
        </w:rPr>
        <w:t>th</w:t>
      </w:r>
      <w:r w:rsidR="0085757A">
        <w:t xml:space="preserve"> century. As already mentioned, short-term credit the . 17</w:t>
      </w:r>
      <w:r w:rsidR="0085757A" w:rsidRPr="0085757A">
        <w:rPr>
          <w:vertAlign w:val="superscript"/>
        </w:rPr>
        <w:t>th</w:t>
      </w:r>
      <w:r w:rsidR="0085757A">
        <w:t xml:space="preserve"> century </w:t>
      </w:r>
    </w:p>
    <w:p w14:paraId="6EA5CC5C" w14:textId="77777777" w:rsidR="0085757A" w:rsidRDefault="0085757A" w:rsidP="00AA6131">
      <w:pPr>
        <w:jc w:val="both"/>
      </w:pPr>
    </w:p>
    <w:p w14:paraId="398384A8" w14:textId="38389B2D" w:rsidR="008511D8" w:rsidRDefault="0085757A" w:rsidP="00AA6131">
      <w:pPr>
        <w:jc w:val="both"/>
      </w:pPr>
      <w:r>
        <w:t xml:space="preserve">With the exception of Bayard and Dessert, who have systematically analysed the registers of </w:t>
      </w:r>
      <w:proofErr w:type="spellStart"/>
      <w:r>
        <w:t>arrêts</w:t>
      </w:r>
      <w:proofErr w:type="spellEnd"/>
      <w:r>
        <w:t xml:space="preserve">, </w:t>
      </w:r>
      <w:proofErr w:type="spellStart"/>
      <w:r>
        <w:t>laysed</w:t>
      </w:r>
      <w:proofErr w:type="spellEnd"/>
      <w:r>
        <w:t xml:space="preserve"> the </w:t>
      </w:r>
      <w:proofErr w:type="spellStart"/>
      <w:r>
        <w:t>arՓts</w:t>
      </w:r>
      <w:proofErr w:type="spellEnd"/>
      <w:r>
        <w:t xml:space="preserve"> </w:t>
      </w:r>
      <w:proofErr w:type="spellStart"/>
      <w:r>
        <w:t>ud</w:t>
      </w:r>
      <w:proofErr w:type="spellEnd"/>
      <w:r>
        <w:t xml:space="preserve"> </w:t>
      </w:r>
      <w:proofErr w:type="spellStart"/>
      <w:r>
        <w:t>Conseuexplored</w:t>
      </w:r>
      <w:proofErr w:type="spellEnd"/>
      <w:r>
        <w:t xml:space="preserve"> all </w:t>
      </w:r>
    </w:p>
    <w:p w14:paraId="596830E2" w14:textId="77777777" w:rsidR="008511D8" w:rsidRDefault="008511D8" w:rsidP="00AA6131">
      <w:pPr>
        <w:jc w:val="both"/>
      </w:pPr>
    </w:p>
    <w:p w14:paraId="091C46C7" w14:textId="0584F99A" w:rsidR="00AA6131" w:rsidRDefault="008511D8" w:rsidP="00AA6131">
      <w:pPr>
        <w:jc w:val="both"/>
      </w:pPr>
      <w:r>
        <w:t xml:space="preserve">Apart from the </w:t>
      </w:r>
    </w:p>
    <w:p w14:paraId="33B7882B" w14:textId="77777777" w:rsidR="008511D8" w:rsidRDefault="008511D8" w:rsidP="00AA6131">
      <w:pPr>
        <w:jc w:val="both"/>
      </w:pPr>
    </w:p>
    <w:p w14:paraId="0ABFD84B" w14:textId="77777777" w:rsidR="00AA6131" w:rsidRDefault="00AA6131" w:rsidP="00AA6131">
      <w:pPr>
        <w:jc w:val="both"/>
      </w:pPr>
    </w:p>
    <w:p w14:paraId="3E527722" w14:textId="1CD3F738" w:rsidR="00AA6131" w:rsidRDefault="00AA6131" w:rsidP="00AA6131">
      <w:pPr>
        <w:jc w:val="both"/>
      </w:pPr>
      <w:proofErr w:type="spellStart"/>
      <w:r>
        <w:t>bdet</w:t>
      </w:r>
      <w:proofErr w:type="spellEnd"/>
      <w:r>
        <w:t xml:space="preserve"> ese loans when they reached maturity this debt was a recurrent hair-raising issue for ministers who were the hostage of the lenders’ goodwill. </w:t>
      </w:r>
    </w:p>
    <w:p w14:paraId="041CF071" w14:textId="7CB13173" w:rsidR="00AA6131" w:rsidRDefault="00AA6131" w:rsidP="005F7707">
      <w:pPr>
        <w:jc w:val="both"/>
      </w:pPr>
    </w:p>
    <w:p w14:paraId="70B5C5AA" w14:textId="0BCE4AEC" w:rsidR="00C672D5" w:rsidRDefault="00C672D5" w:rsidP="005F7707">
      <w:pPr>
        <w:jc w:val="both"/>
      </w:pPr>
      <w:r>
        <w:t xml:space="preserve">he perspective of having to renew these loans when they reached maturity was a hair-raising issue </w:t>
      </w:r>
      <w:r w:rsidR="00AA6131">
        <w:t xml:space="preserve">for ministers who were </w:t>
      </w:r>
      <w:r>
        <w:t xml:space="preserve">the hostage of the lenders’ goodwill. </w:t>
      </w:r>
    </w:p>
    <w:p w14:paraId="586766D7" w14:textId="77777777" w:rsidR="00C672D5" w:rsidRDefault="00C672D5" w:rsidP="005F7707">
      <w:pPr>
        <w:jc w:val="both"/>
      </w:pPr>
    </w:p>
    <w:p w14:paraId="05D26A3C" w14:textId="77777777" w:rsidR="00C672D5" w:rsidRDefault="00C672D5" w:rsidP="005F7707">
      <w:pPr>
        <w:jc w:val="both"/>
      </w:pPr>
    </w:p>
    <w:p w14:paraId="0856DE01" w14:textId="11E12844" w:rsidR="00C672D5" w:rsidRDefault="00C672D5" w:rsidP="005F7707">
      <w:pPr>
        <w:jc w:val="both"/>
      </w:pPr>
      <w:proofErr w:type="spellStart"/>
      <w:r>
        <w:t>srisk</w:t>
      </w:r>
      <w:proofErr w:type="spellEnd"/>
      <w:r>
        <w:t xml:space="preserve"> , </w:t>
      </w:r>
      <w:proofErr w:type="spellStart"/>
      <w:r>
        <w:t>parlty</w:t>
      </w:r>
      <w:proofErr w:type="spellEnd"/>
      <w:r>
        <w:t xml:space="preserve"> because of the  because of the risk </w:t>
      </w:r>
    </w:p>
    <w:p w14:paraId="2A166B06" w14:textId="77777777" w:rsidR="00C672D5" w:rsidRDefault="00C672D5" w:rsidP="005F7707">
      <w:pPr>
        <w:jc w:val="both"/>
      </w:pPr>
    </w:p>
    <w:p w14:paraId="3D3F25E6" w14:textId="078F9366" w:rsidR="00C672D5" w:rsidRDefault="00C672D5" w:rsidP="005F7707">
      <w:pPr>
        <w:jc w:val="both"/>
      </w:pPr>
      <w:r>
        <w:t xml:space="preserve">0and </w:t>
      </w:r>
    </w:p>
    <w:p w14:paraId="4E3AD0C3" w14:textId="77777777" w:rsidR="00C672D5" w:rsidRDefault="00C672D5" w:rsidP="005F7707">
      <w:pPr>
        <w:jc w:val="both"/>
      </w:pPr>
    </w:p>
    <w:p w14:paraId="0010E5FF" w14:textId="3A9DAE77" w:rsidR="00C672D5" w:rsidRDefault="00C672D5" w:rsidP="005F7707">
      <w:pPr>
        <w:jc w:val="both"/>
      </w:pPr>
      <w:r>
        <w:t xml:space="preserve">of  </w:t>
      </w:r>
    </w:p>
    <w:p w14:paraId="28AA86A3" w14:textId="073B113C" w:rsidR="00C672D5" w:rsidRDefault="00C672D5" w:rsidP="005F7707">
      <w:pPr>
        <w:jc w:val="both"/>
      </w:pPr>
      <w:r>
        <w:t xml:space="preserve">otyu raised </w:t>
      </w:r>
    </w:p>
    <w:p w14:paraId="1340CC86" w14:textId="5976410D" w:rsidR="00716E21" w:rsidRDefault="00C672D5" w:rsidP="005F7707">
      <w:pPr>
        <w:jc w:val="both"/>
      </w:pPr>
      <w:r>
        <w:t xml:space="preserve">renewing </w:t>
      </w:r>
      <w:proofErr w:type="spellStart"/>
      <w:r>
        <w:t>mamnaging</w:t>
      </w:r>
      <w:proofErr w:type="spellEnd"/>
      <w:r>
        <w:t xml:space="preserve"> the maturity </w:t>
      </w:r>
      <w:proofErr w:type="spellStart"/>
      <w:r>
        <w:t>oyt</w:t>
      </w:r>
      <w:proofErr w:type="spellEnd"/>
      <w:r>
        <w:t xml:space="preserve"> </w:t>
      </w:r>
      <w:r w:rsidR="00716E21">
        <w:t xml:space="preserve">Managing the short-term debt </w:t>
      </w:r>
      <w:r w:rsidR="0016360B">
        <w:t>was a</w:t>
      </w:r>
      <w:r w:rsidR="00716E21">
        <w:t xml:space="preserve"> recurrent hair-raising issue for ministers. As Necker explained, short-debt maturity </w:t>
      </w:r>
    </w:p>
    <w:p w14:paraId="7EE504A5" w14:textId="77777777" w:rsidR="00716E21" w:rsidRDefault="00716E21" w:rsidP="005F7707">
      <w:pPr>
        <w:jc w:val="both"/>
      </w:pPr>
    </w:p>
    <w:p w14:paraId="41DF61EE" w14:textId="77777777" w:rsidR="00716E21" w:rsidRDefault="00716E21" w:rsidP="005F7707">
      <w:pPr>
        <w:jc w:val="both"/>
      </w:pPr>
    </w:p>
    <w:p w14:paraId="09D1A2FF" w14:textId="32F0259A" w:rsidR="0016360B" w:rsidRDefault="00716E21" w:rsidP="005F7707">
      <w:pPr>
        <w:jc w:val="both"/>
      </w:pPr>
      <w:r>
        <w:t xml:space="preserve">debt </w:t>
      </w:r>
      <w:proofErr w:type="spellStart"/>
      <w:r>
        <w:t>nautiry</w:t>
      </w:r>
      <w:proofErr w:type="spellEnd"/>
      <w:r>
        <w:t xml:space="preserve"> risk of torn apart between a fiscal crisis and demands of lenders to if the debt could not be </w:t>
      </w:r>
      <w:proofErr w:type="spellStart"/>
      <w:r>
        <w:t>rilled</w:t>
      </w:r>
      <w:proofErr w:type="spellEnd"/>
      <w:r>
        <w:t xml:space="preserve"> </w:t>
      </w:r>
      <w:proofErr w:type="spellStart"/>
      <w:r>
        <w:t>ober</w:t>
      </w:r>
      <w:proofErr w:type="spellEnd"/>
      <w:r>
        <w:t xml:space="preserve">  the risk of liquidity which issue that caused hair-raising problems hair-raising issue that </w:t>
      </w:r>
      <w:r>
        <w:lastRenderedPageBreak/>
        <w:t xml:space="preserve">threatened liquidity </w:t>
      </w:r>
      <w:r w:rsidR="0016360B">
        <w:t xml:space="preserve"> permanent combat for ministers</w:t>
      </w:r>
      <w:r>
        <w:t xml:space="preserve"> who, like Necker acknowledged, regularly faced the </w:t>
      </w:r>
      <w:r w:rsidR="0016360B">
        <w:t xml:space="preserve">hair-raising </w:t>
      </w:r>
      <w:r>
        <w:t xml:space="preserve">problem of </w:t>
      </w:r>
      <w:proofErr w:type="spellStart"/>
      <w:r>
        <w:t>mturiyt</w:t>
      </w:r>
      <w:proofErr w:type="spellEnd"/>
      <w:r>
        <w:t xml:space="preserve"> </w:t>
      </w:r>
    </w:p>
    <w:p w14:paraId="63506046" w14:textId="77777777" w:rsidR="0016360B" w:rsidRDefault="0016360B" w:rsidP="005F7707">
      <w:pPr>
        <w:jc w:val="both"/>
      </w:pPr>
    </w:p>
    <w:p w14:paraId="700CF60B" w14:textId="4A66C2EA" w:rsidR="0016360B" w:rsidRDefault="0016360B" w:rsidP="005F7707">
      <w:pPr>
        <w:jc w:val="both"/>
      </w:pPr>
      <w:r>
        <w:t xml:space="preserve">jng .  Necker explained whom as </w:t>
      </w:r>
      <w:proofErr w:type="spellStart"/>
      <w:r>
        <w:t>necker</w:t>
      </w:r>
      <w:proofErr w:type="spellEnd"/>
      <w:r>
        <w:t xml:space="preserve">  faced hair-raising </w:t>
      </w:r>
    </w:p>
    <w:p w14:paraId="35A85289" w14:textId="37224A45" w:rsidR="0016360B" w:rsidRDefault="0016360B" w:rsidP="005F7707">
      <w:pPr>
        <w:jc w:val="both"/>
      </w:pPr>
      <w:proofErr w:type="spellStart"/>
      <w:r>
        <w:t>Omoete</w:t>
      </w:r>
      <w:proofErr w:type="spellEnd"/>
      <w:r>
        <w:t xml:space="preserve"> </w:t>
      </w:r>
    </w:p>
    <w:p w14:paraId="2DFBF68F" w14:textId="77777777" w:rsidR="0016360B" w:rsidRDefault="0016360B" w:rsidP="005F7707">
      <w:pPr>
        <w:jc w:val="both"/>
      </w:pPr>
    </w:p>
    <w:p w14:paraId="4BB7916A" w14:textId="3C47EA80" w:rsidR="0016360B" w:rsidRDefault="0016360B" w:rsidP="005F7707">
      <w:pPr>
        <w:jc w:val="both"/>
      </w:pPr>
      <w:r>
        <w:t xml:space="preserve">of dates is Such dramatic steps </w:t>
      </w:r>
    </w:p>
    <w:p w14:paraId="76630008" w14:textId="3581B2DD" w:rsidR="00554959" w:rsidRDefault="0016360B" w:rsidP="005F7707">
      <w:pPr>
        <w:jc w:val="both"/>
      </w:pPr>
      <w:proofErr w:type="spellStart"/>
      <w:r>
        <w:t>nt</w:t>
      </w:r>
      <w:proofErr w:type="spellEnd"/>
      <w:r>
        <w:t xml:space="preserve"> </w:t>
      </w:r>
      <w:r w:rsidR="00554959">
        <w:t xml:space="preserve">payment on the kings </w:t>
      </w:r>
      <w:proofErr w:type="spellStart"/>
      <w:r w:rsidR="00554959">
        <w:t>comtemlated</w:t>
      </w:r>
      <w:proofErr w:type="spellEnd"/>
      <w:r w:rsidR="00554959">
        <w:t xml:space="preserve"> plated </w:t>
      </w:r>
      <w:proofErr w:type="spellStart"/>
      <w:r w:rsidR="00554959">
        <w:t>defulat</w:t>
      </w:r>
      <w:proofErr w:type="spellEnd"/>
      <w:r w:rsidR="00554959">
        <w:t xml:space="preserve"> fiscal stability. </w:t>
      </w:r>
    </w:p>
    <w:p w14:paraId="15BA5F86" w14:textId="77777777" w:rsidR="00554959" w:rsidRDefault="00554959" w:rsidP="005F7707">
      <w:pPr>
        <w:jc w:val="both"/>
      </w:pPr>
    </w:p>
    <w:p w14:paraId="37BBAE38" w14:textId="4F053476" w:rsidR="00561CEA" w:rsidRDefault="00554959" w:rsidP="005F7707">
      <w:pPr>
        <w:jc w:val="both"/>
      </w:pPr>
      <w:r>
        <w:t xml:space="preserve">default </w:t>
      </w:r>
      <w:r w:rsidR="00561CEA">
        <w:t xml:space="preserve">generated hair-raising problems when </w:t>
      </w:r>
      <w:r>
        <w:t xml:space="preserve">short-term loans came to maturity. </w:t>
      </w:r>
    </w:p>
    <w:p w14:paraId="1A413A8A" w14:textId="77777777" w:rsidR="00554959" w:rsidRDefault="00554959" w:rsidP="005F7707">
      <w:pPr>
        <w:jc w:val="both"/>
      </w:pPr>
    </w:p>
    <w:p w14:paraId="58B48D1B" w14:textId="21961FC6" w:rsidR="00554959" w:rsidRDefault="00554959" w:rsidP="005F7707">
      <w:pPr>
        <w:jc w:val="both"/>
      </w:pPr>
    </w:p>
    <w:p w14:paraId="174DB60A" w14:textId="77777777" w:rsidR="00554959" w:rsidRDefault="00554959" w:rsidP="005F7707">
      <w:pPr>
        <w:jc w:val="both"/>
      </w:pPr>
    </w:p>
    <w:p w14:paraId="3DB9D645" w14:textId="77777777" w:rsidR="00561CEA" w:rsidRDefault="00561CEA" w:rsidP="005F7707">
      <w:pPr>
        <w:jc w:val="both"/>
      </w:pPr>
    </w:p>
    <w:p w14:paraId="7A117F32" w14:textId="36177A41" w:rsidR="00561CEA" w:rsidRDefault="00561CEA" w:rsidP="005F7707">
      <w:pPr>
        <w:jc w:val="both"/>
      </w:pPr>
      <w:proofErr w:type="spellStart"/>
      <w:r>
        <w:t>funed</w:t>
      </w:r>
      <w:proofErr w:type="spellEnd"/>
      <w:r>
        <w:t xml:space="preserve">, ministers had to led to defaults.  when war  </w:t>
      </w:r>
    </w:p>
    <w:p w14:paraId="24C8C91E" w14:textId="5B6CDAC4" w:rsidR="00F3144A" w:rsidRDefault="00561CEA" w:rsidP="005F7707">
      <w:pPr>
        <w:jc w:val="both"/>
      </w:pPr>
      <w:r>
        <w:t xml:space="preserve"> </w:t>
      </w:r>
      <w:proofErr w:type="spellStart"/>
      <w:r>
        <w:t>esty</w:t>
      </w:r>
      <w:proofErr w:type="spellEnd"/>
      <w:r>
        <w:t xml:space="preserve"> rates reliance on </w:t>
      </w:r>
    </w:p>
    <w:p w14:paraId="628EEAB6" w14:textId="17C968DE" w:rsidR="00932137" w:rsidRDefault="00F3144A" w:rsidP="005F7707">
      <w:pPr>
        <w:jc w:val="both"/>
      </w:pPr>
      <w:r>
        <w:t xml:space="preserve"> </w:t>
      </w:r>
    </w:p>
    <w:p w14:paraId="01838030" w14:textId="77777777" w:rsidR="00932137" w:rsidRDefault="00932137" w:rsidP="005F7707">
      <w:pPr>
        <w:jc w:val="both"/>
      </w:pPr>
    </w:p>
    <w:p w14:paraId="6C729657" w14:textId="77777777" w:rsidR="00932137" w:rsidRDefault="00932137" w:rsidP="005F7707">
      <w:pPr>
        <w:jc w:val="both"/>
      </w:pPr>
    </w:p>
    <w:p w14:paraId="7EDE95A5" w14:textId="1FCF3D62" w:rsidR="00BE290C" w:rsidRDefault="00932137" w:rsidP="005F7707">
      <w:pPr>
        <w:jc w:val="both"/>
      </w:pPr>
      <w:r>
        <w:t xml:space="preserve">relied heavily on </w:t>
      </w:r>
      <w:proofErr w:type="spellStart"/>
      <w:r>
        <w:t>prêts</w:t>
      </w:r>
      <w:proofErr w:type="spellEnd"/>
      <w:r>
        <w:t xml:space="preserve">  Before </w:t>
      </w:r>
    </w:p>
    <w:p w14:paraId="2B9FFDC7" w14:textId="77777777" w:rsidR="00BE290C" w:rsidRDefault="00BE290C" w:rsidP="005F7707">
      <w:pPr>
        <w:jc w:val="both"/>
      </w:pPr>
    </w:p>
    <w:p w14:paraId="544C06D3" w14:textId="3C1FD0F4" w:rsidR="005F7707" w:rsidRDefault="00BE290C" w:rsidP="005F7707">
      <w:pPr>
        <w:jc w:val="both"/>
      </w:pPr>
      <w:r>
        <w:t xml:space="preserve">   did not mean that </w:t>
      </w:r>
      <w:r w:rsidR="00796C8E">
        <w:t xml:space="preserve">kings asked his ministers to find lenders borrow sums from individuals,  </w:t>
      </w:r>
      <w:proofErr w:type="spellStart"/>
      <w:r w:rsidR="00796C8E">
        <w:t>isreres</w:t>
      </w:r>
      <w:proofErr w:type="spellEnd"/>
      <w:r w:rsidR="00796C8E">
        <w:t xml:space="preserve"> gave authority and ministers </w:t>
      </w:r>
      <w:proofErr w:type="spellStart"/>
      <w:r w:rsidR="00796C8E">
        <w:t>Ministers</w:t>
      </w:r>
      <w:proofErr w:type="spellEnd"/>
      <w:r w:rsidR="00796C8E">
        <w:t xml:space="preserve"> </w:t>
      </w:r>
    </w:p>
    <w:p w14:paraId="776CB63D" w14:textId="77777777" w:rsidR="00796C8E" w:rsidRPr="005F7707" w:rsidRDefault="00796C8E" w:rsidP="005F7707">
      <w:pPr>
        <w:jc w:val="both"/>
      </w:pPr>
    </w:p>
    <w:sectPr w:rsidR="00796C8E" w:rsidRPr="005F77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874D2" w14:textId="77777777" w:rsidR="00DC6D6E" w:rsidRDefault="00DC6D6E" w:rsidP="001B0FE6">
      <w:pPr>
        <w:spacing w:after="0" w:line="240" w:lineRule="auto"/>
      </w:pPr>
      <w:r>
        <w:separator/>
      </w:r>
    </w:p>
  </w:endnote>
  <w:endnote w:type="continuationSeparator" w:id="0">
    <w:p w14:paraId="10B0275B" w14:textId="77777777" w:rsidR="00DC6D6E" w:rsidRDefault="00DC6D6E" w:rsidP="001B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8D06E" w14:textId="77777777" w:rsidR="00DC6D6E" w:rsidRDefault="00DC6D6E" w:rsidP="001B0FE6">
      <w:pPr>
        <w:spacing w:after="0" w:line="240" w:lineRule="auto"/>
      </w:pPr>
      <w:r>
        <w:separator/>
      </w:r>
    </w:p>
  </w:footnote>
  <w:footnote w:type="continuationSeparator" w:id="0">
    <w:p w14:paraId="6AF2A051" w14:textId="77777777" w:rsidR="00DC6D6E" w:rsidRDefault="00DC6D6E" w:rsidP="001B0FE6">
      <w:pPr>
        <w:spacing w:after="0" w:line="240" w:lineRule="auto"/>
      </w:pPr>
      <w:r>
        <w:continuationSeparator/>
      </w:r>
    </w:p>
  </w:footnote>
  <w:footnote w:id="1">
    <w:p w14:paraId="10186626" w14:textId="1AE56AB3" w:rsidR="00764213" w:rsidRPr="002A5DB6" w:rsidRDefault="00764213">
      <w:pPr>
        <w:pStyle w:val="FootnoteText"/>
        <w:rPr>
          <w:lang w:val="fr-FR"/>
        </w:rPr>
      </w:pPr>
      <w:r>
        <w:rPr>
          <w:rStyle w:val="FootnoteReference"/>
        </w:rPr>
        <w:footnoteRef/>
      </w:r>
      <w:r w:rsidRPr="002A5DB6">
        <w:rPr>
          <w:lang w:val="fr-FR"/>
        </w:rPr>
        <w:t xml:space="preserve"> </w:t>
      </w:r>
      <w:r>
        <w:rPr>
          <w:lang w:val="fr-FR"/>
        </w:rPr>
        <w:t>Piketty.</w:t>
      </w:r>
    </w:p>
  </w:footnote>
  <w:footnote w:id="2">
    <w:p w14:paraId="6E65391F" w14:textId="7C6C71CE" w:rsidR="00764213" w:rsidRPr="002A5DB6" w:rsidRDefault="00764213">
      <w:pPr>
        <w:pStyle w:val="FootnoteText"/>
        <w:rPr>
          <w:lang w:val="fr-FR"/>
        </w:rPr>
      </w:pPr>
      <w:r>
        <w:rPr>
          <w:rStyle w:val="FootnoteReference"/>
        </w:rPr>
        <w:footnoteRef/>
      </w:r>
      <w:r w:rsidRPr="002A5DB6">
        <w:rPr>
          <w:lang w:val="fr-FR"/>
        </w:rPr>
        <w:t xml:space="preserve"> </w:t>
      </w:r>
    </w:p>
  </w:footnote>
  <w:footnote w:id="3">
    <w:p w14:paraId="67AA6A8E" w14:textId="77777777" w:rsidR="00764213" w:rsidRPr="0004788F" w:rsidRDefault="00764213" w:rsidP="00043197">
      <w:pPr>
        <w:pStyle w:val="FootnoteText"/>
        <w:rPr>
          <w:rFonts w:ascii="Times New Roman" w:hAnsi="Times New Roman"/>
          <w:lang w:val="fr-FR"/>
        </w:rPr>
      </w:pPr>
      <w:r w:rsidRPr="0004788F">
        <w:rPr>
          <w:rStyle w:val="FootnoteReference"/>
        </w:rPr>
        <w:footnoteRef/>
      </w:r>
      <w:r w:rsidRPr="0004788F">
        <w:rPr>
          <w:rFonts w:ascii="Times New Roman" w:hAnsi="Times New Roman"/>
          <w:lang w:val="fr-FR"/>
        </w:rPr>
        <w:t xml:space="preserve"> Arthur de </w:t>
      </w:r>
      <w:proofErr w:type="spellStart"/>
      <w:r w:rsidRPr="0004788F">
        <w:rPr>
          <w:rFonts w:ascii="Times New Roman" w:hAnsi="Times New Roman"/>
          <w:lang w:val="fr-FR"/>
        </w:rPr>
        <w:t>Boislsiel</w:t>
      </w:r>
      <w:proofErr w:type="spellEnd"/>
      <w:r w:rsidRPr="0004788F">
        <w:rPr>
          <w:rFonts w:ascii="Times New Roman" w:hAnsi="Times New Roman"/>
          <w:lang w:val="fr-FR"/>
        </w:rPr>
        <w:t xml:space="preserve">, </w:t>
      </w:r>
      <w:r w:rsidRPr="0004788F">
        <w:rPr>
          <w:rFonts w:ascii="Times New Roman" w:hAnsi="Times New Roman"/>
          <w:i/>
          <w:lang w:val="fr-FR"/>
        </w:rPr>
        <w:t xml:space="preserve">op. </w:t>
      </w:r>
      <w:proofErr w:type="spellStart"/>
      <w:r w:rsidRPr="0004788F">
        <w:rPr>
          <w:rFonts w:ascii="Times New Roman" w:hAnsi="Times New Roman"/>
          <w:i/>
          <w:lang w:val="fr-FR"/>
        </w:rPr>
        <w:t>cit</w:t>
      </w:r>
      <w:proofErr w:type="spellEnd"/>
      <w:r w:rsidRPr="0004788F">
        <w:rPr>
          <w:rFonts w:ascii="Times New Roman" w:hAnsi="Times New Roman"/>
          <w:i/>
          <w:lang w:val="fr-FR"/>
        </w:rPr>
        <w:t>.</w:t>
      </w:r>
      <w:r w:rsidRPr="0004788F">
        <w:rPr>
          <w:rFonts w:ascii="Times New Roman" w:hAnsi="Times New Roman"/>
          <w:lang w:val="fr-FR"/>
        </w:rPr>
        <w:t xml:space="preserve">, vol. 2, Mémoires de M. Chamillart au Roi, sur l’état des finances (Novembre 1699), p. 472. </w:t>
      </w:r>
    </w:p>
  </w:footnote>
  <w:footnote w:id="4">
    <w:p w14:paraId="645F2435" w14:textId="77777777" w:rsidR="00764213" w:rsidRPr="00C424F7" w:rsidRDefault="00764213" w:rsidP="00C424F7">
      <w:pPr>
        <w:pStyle w:val="FootnoteText"/>
        <w:rPr>
          <w:lang w:val="fr-FR"/>
        </w:rPr>
      </w:pPr>
      <w:r>
        <w:rPr>
          <w:rStyle w:val="FootnoteReference"/>
        </w:rPr>
        <w:footnoteRef/>
      </w:r>
      <w:r w:rsidRPr="00C424F7">
        <w:rPr>
          <w:lang w:val="fr-FR"/>
        </w:rPr>
        <w:t xml:space="preserve"> Correspondance de </w:t>
      </w:r>
    </w:p>
  </w:footnote>
  <w:footnote w:id="5">
    <w:p w14:paraId="6136DD07" w14:textId="77777777" w:rsidR="00764213" w:rsidRPr="0004788F" w:rsidRDefault="00764213" w:rsidP="003836FB">
      <w:pPr>
        <w:pStyle w:val="FootnoteText"/>
        <w:jc w:val="both"/>
        <w:rPr>
          <w:rFonts w:ascii="Times New Roman" w:hAnsi="Times New Roman"/>
          <w:lang w:val="fr-FR"/>
        </w:rPr>
      </w:pPr>
      <w:r w:rsidRPr="0004788F">
        <w:rPr>
          <w:rStyle w:val="FootnoteReference"/>
        </w:rPr>
        <w:footnoteRef/>
      </w:r>
      <w:r w:rsidRPr="0004788F">
        <w:rPr>
          <w:rFonts w:ascii="Times New Roman" w:hAnsi="Times New Roman"/>
          <w:lang w:val="fr-FR"/>
        </w:rPr>
        <w:t xml:space="preserve"> Chamillart, Michel, </w:t>
      </w:r>
      <w:r w:rsidRPr="0004788F">
        <w:rPr>
          <w:rFonts w:ascii="Times New Roman" w:hAnsi="Times New Roman"/>
          <w:i/>
          <w:lang w:val="fr-FR"/>
        </w:rPr>
        <w:t>Correspondance et papiers inédits. Recueillis et publiés par A. Esnault</w:t>
      </w:r>
      <w:r w:rsidRPr="0004788F">
        <w:rPr>
          <w:rFonts w:ascii="Times New Roman" w:hAnsi="Times New Roman"/>
          <w:lang w:val="fr-FR"/>
        </w:rPr>
        <w:t xml:space="preserve">. </w:t>
      </w:r>
      <w:r w:rsidRPr="00484A08">
        <w:rPr>
          <w:rFonts w:ascii="Times New Roman" w:hAnsi="Times New Roman"/>
          <w:lang w:val="fr-FR"/>
        </w:rPr>
        <w:t xml:space="preserve">Le Mans: E. Monnoyer, 2 Vols, 1884, p. 100-102. </w:t>
      </w:r>
      <w:r w:rsidRPr="0004788F">
        <w:rPr>
          <w:rFonts w:ascii="Times New Roman" w:hAnsi="Times New Roman"/>
          <w:lang w:val="fr-FR"/>
        </w:rPr>
        <w:t xml:space="preserve">Mémoire de quelques observations qui peuvent server à </w:t>
      </w:r>
      <w:proofErr w:type="spellStart"/>
      <w:r w:rsidRPr="0004788F">
        <w:rPr>
          <w:rFonts w:ascii="Times New Roman" w:hAnsi="Times New Roman"/>
          <w:lang w:val="fr-FR"/>
        </w:rPr>
        <w:t>establir</w:t>
      </w:r>
      <w:proofErr w:type="spellEnd"/>
      <w:r w:rsidRPr="0004788F">
        <w:rPr>
          <w:rFonts w:ascii="Times New Roman" w:hAnsi="Times New Roman"/>
          <w:lang w:val="fr-FR"/>
        </w:rPr>
        <w:t xml:space="preserve"> le crédit’ (</w:t>
      </w:r>
      <w:proofErr w:type="spellStart"/>
      <w:r w:rsidRPr="0004788F">
        <w:rPr>
          <w:rFonts w:ascii="Times New Roman" w:hAnsi="Times New Roman"/>
          <w:lang w:val="fr-FR"/>
        </w:rPr>
        <w:t>undated</w:t>
      </w:r>
      <w:proofErr w:type="spellEnd"/>
      <w:r w:rsidRPr="0004788F">
        <w:rPr>
          <w:rFonts w:ascii="Times New Roman" w:hAnsi="Times New Roman"/>
          <w:lang w:val="fr-FR"/>
        </w:rPr>
        <w:t xml:space="preserve"> but </w:t>
      </w:r>
      <w:proofErr w:type="spellStart"/>
      <w:r w:rsidRPr="0004788F">
        <w:rPr>
          <w:rFonts w:ascii="Times New Roman" w:hAnsi="Times New Roman"/>
          <w:lang w:val="fr-FR"/>
        </w:rPr>
        <w:t>certainly</w:t>
      </w:r>
      <w:proofErr w:type="spellEnd"/>
      <w:r w:rsidRPr="0004788F">
        <w:rPr>
          <w:rFonts w:ascii="Times New Roman" w:hAnsi="Times New Roman"/>
          <w:lang w:val="fr-FR"/>
        </w:rPr>
        <w:t xml:space="preserve"> </w:t>
      </w:r>
      <w:proofErr w:type="spellStart"/>
      <w:r w:rsidRPr="0004788F">
        <w:rPr>
          <w:rFonts w:ascii="Times New Roman" w:hAnsi="Times New Roman"/>
          <w:lang w:val="fr-FR"/>
        </w:rPr>
        <w:t>written</w:t>
      </w:r>
      <w:proofErr w:type="spellEnd"/>
      <w:r w:rsidRPr="0004788F">
        <w:rPr>
          <w:rFonts w:ascii="Times New Roman" w:hAnsi="Times New Roman"/>
          <w:lang w:val="fr-FR"/>
        </w:rPr>
        <w:t xml:space="preserve"> </w:t>
      </w:r>
      <w:proofErr w:type="spellStart"/>
      <w:r w:rsidRPr="0004788F">
        <w:rPr>
          <w:rFonts w:ascii="Times New Roman" w:hAnsi="Times New Roman"/>
          <w:lang w:val="fr-FR"/>
        </w:rPr>
        <w:t>in</w:t>
      </w:r>
      <w:proofErr w:type="spellEnd"/>
      <w:r w:rsidRPr="0004788F">
        <w:rPr>
          <w:rFonts w:ascii="Times New Roman" w:hAnsi="Times New Roman"/>
          <w:lang w:val="fr-FR"/>
        </w:rPr>
        <w:t xml:space="preserve"> 1694).</w:t>
      </w:r>
    </w:p>
  </w:footnote>
  <w:footnote w:id="6">
    <w:p w14:paraId="62573FE4" w14:textId="77777777" w:rsidR="00764213" w:rsidRPr="000E0A43" w:rsidRDefault="00764213" w:rsidP="00C424F7">
      <w:pPr>
        <w:pStyle w:val="FootnoteText"/>
        <w:rPr>
          <w:lang w:val="fr-FR"/>
        </w:rPr>
      </w:pPr>
      <w:r>
        <w:rPr>
          <w:rStyle w:val="FootnoteReference"/>
        </w:rPr>
        <w:footnoteRef/>
      </w:r>
      <w:r w:rsidRPr="000E0A43">
        <w:rPr>
          <w:lang w:val="fr-FR"/>
        </w:rPr>
        <w:t xml:space="preserve"> AN, G7</w:t>
      </w:r>
    </w:p>
  </w:footnote>
  <w:footnote w:id="7">
    <w:p w14:paraId="66BE686C" w14:textId="77777777" w:rsidR="00D206F4" w:rsidRPr="00C3296A" w:rsidRDefault="00D206F4" w:rsidP="00D206F4">
      <w:pPr>
        <w:pStyle w:val="FootnoteText"/>
        <w:jc w:val="both"/>
        <w:rPr>
          <w:rFonts w:cstheme="minorHAnsi"/>
          <w:sz w:val="28"/>
          <w:szCs w:val="28"/>
          <w:lang w:val="fr-FR"/>
        </w:rPr>
      </w:pPr>
      <w:r w:rsidRPr="00D67A51">
        <w:rPr>
          <w:rStyle w:val="FootnoteReference"/>
          <w:rFonts w:cstheme="minorHAnsi"/>
          <w:sz w:val="28"/>
          <w:szCs w:val="28"/>
        </w:rPr>
        <w:footnoteRef/>
      </w:r>
      <w:r w:rsidRPr="00C3296A">
        <w:rPr>
          <w:rFonts w:cstheme="minorHAnsi"/>
          <w:sz w:val="28"/>
          <w:szCs w:val="28"/>
          <w:lang w:val="fr-FR"/>
        </w:rPr>
        <w:t xml:space="preserve"> Pierre Clément, </w:t>
      </w:r>
      <w:r w:rsidRPr="00C3296A">
        <w:rPr>
          <w:rFonts w:cstheme="minorHAnsi"/>
          <w:i/>
          <w:iCs/>
          <w:sz w:val="28"/>
          <w:szCs w:val="28"/>
          <w:lang w:val="fr-FR"/>
        </w:rPr>
        <w:t xml:space="preserve">Lettres, instructions et mémoires de Colbert. </w:t>
      </w:r>
      <w:r w:rsidRPr="00C3296A">
        <w:rPr>
          <w:rFonts w:cstheme="minorHAnsi"/>
          <w:sz w:val="28"/>
          <w:szCs w:val="28"/>
          <w:lang w:val="fr-FR"/>
        </w:rPr>
        <w:t xml:space="preserve">Tome II, Paris, </w:t>
      </w:r>
      <w:proofErr w:type="spellStart"/>
      <w:r w:rsidRPr="00C3296A">
        <w:rPr>
          <w:rFonts w:cstheme="minorHAnsi"/>
          <w:sz w:val="28"/>
          <w:szCs w:val="28"/>
          <w:lang w:val="fr-FR"/>
        </w:rPr>
        <w:t>Imprmdrie</w:t>
      </w:r>
      <w:proofErr w:type="spellEnd"/>
      <w:r w:rsidRPr="00C3296A">
        <w:rPr>
          <w:rFonts w:cstheme="minorHAnsi"/>
          <w:sz w:val="28"/>
          <w:szCs w:val="28"/>
          <w:lang w:val="fr-FR"/>
        </w:rPr>
        <w:t xml:space="preserve"> Impériale, 1863, P. CXLVI. </w:t>
      </w:r>
    </w:p>
  </w:footnote>
  <w:footnote w:id="8">
    <w:p w14:paraId="04B7FE52" w14:textId="4CE34728" w:rsidR="00356CB8" w:rsidRPr="00356CB8" w:rsidRDefault="00356CB8">
      <w:pPr>
        <w:pStyle w:val="FootnoteText"/>
      </w:pPr>
      <w:r>
        <w:rPr>
          <w:rStyle w:val="FootnoteReference"/>
        </w:rPr>
        <w:footnoteRef/>
      </w:r>
      <w:r w:rsidRPr="00356CB8">
        <w:t xml:space="preserve"> These details </w:t>
      </w:r>
      <w:r w:rsidR="00814390">
        <w:t>are based on</w:t>
      </w:r>
      <w:r w:rsidRPr="00356CB8">
        <w:t xml:space="preserve"> AN, G7 1118</w:t>
      </w:r>
      <w:r>
        <w:t xml:space="preserve"> and </w:t>
      </w:r>
      <w:r w:rsidR="00814390">
        <w:t xml:space="preserve">the private archives of Le </w:t>
      </w:r>
      <w:proofErr w:type="spellStart"/>
      <w:r w:rsidR="00814390">
        <w:t>Peletier</w:t>
      </w:r>
      <w:proofErr w:type="spellEnd"/>
      <w:r w:rsidR="00814390">
        <w:t xml:space="preserve"> 129 AP.</w:t>
      </w:r>
    </w:p>
  </w:footnote>
  <w:footnote w:id="9">
    <w:p w14:paraId="253CDE5E" w14:textId="77777777" w:rsidR="002823BE" w:rsidRPr="0004788F" w:rsidRDefault="002823BE" w:rsidP="002823BE">
      <w:pPr>
        <w:pStyle w:val="FootnoteText"/>
        <w:jc w:val="both"/>
        <w:rPr>
          <w:rFonts w:ascii="Times New Roman" w:hAnsi="Times New Roman"/>
        </w:rPr>
      </w:pPr>
      <w:r w:rsidRPr="0004788F">
        <w:rPr>
          <w:rStyle w:val="FootnoteReference"/>
        </w:rPr>
        <w:footnoteRef/>
      </w:r>
      <w:r w:rsidRPr="0004788F">
        <w:rPr>
          <w:rFonts w:ascii="Times New Roman" w:hAnsi="Times New Roman"/>
          <w:lang w:val="fr-FR"/>
        </w:rPr>
        <w:t xml:space="preserve"> Le </w:t>
      </w:r>
      <w:proofErr w:type="spellStart"/>
      <w:r w:rsidRPr="0004788F">
        <w:rPr>
          <w:rFonts w:ascii="Times New Roman" w:hAnsi="Times New Roman"/>
          <w:lang w:val="fr-FR"/>
        </w:rPr>
        <w:t>Peletier’s</w:t>
      </w:r>
      <w:proofErr w:type="spellEnd"/>
      <w:r w:rsidRPr="0004788F">
        <w:rPr>
          <w:rFonts w:ascii="Times New Roman" w:hAnsi="Times New Roman"/>
          <w:lang w:val="fr-FR"/>
        </w:rPr>
        <w:t xml:space="preserve"> </w:t>
      </w:r>
      <w:proofErr w:type="spellStart"/>
      <w:r w:rsidRPr="0004788F">
        <w:rPr>
          <w:rFonts w:ascii="Times New Roman" w:hAnsi="Times New Roman"/>
          <w:lang w:val="fr-FR"/>
        </w:rPr>
        <w:t>measures</w:t>
      </w:r>
      <w:proofErr w:type="spellEnd"/>
      <w:r w:rsidRPr="0004788F">
        <w:rPr>
          <w:rFonts w:ascii="Times New Roman" w:hAnsi="Times New Roman"/>
          <w:lang w:val="fr-FR"/>
        </w:rPr>
        <w:t xml:space="preserve"> </w:t>
      </w:r>
      <w:proofErr w:type="spellStart"/>
      <w:r w:rsidRPr="0004788F">
        <w:rPr>
          <w:rFonts w:ascii="Times New Roman" w:hAnsi="Times New Roman"/>
          <w:lang w:val="fr-FR"/>
        </w:rPr>
        <w:t>against</w:t>
      </w:r>
      <w:proofErr w:type="spellEnd"/>
      <w:r w:rsidRPr="0004788F">
        <w:rPr>
          <w:rFonts w:ascii="Times New Roman" w:hAnsi="Times New Roman"/>
          <w:lang w:val="fr-FR"/>
        </w:rPr>
        <w:t xml:space="preserve"> fiscal corruption has been </w:t>
      </w:r>
      <w:proofErr w:type="spellStart"/>
      <w:r w:rsidRPr="0004788F">
        <w:rPr>
          <w:rFonts w:ascii="Times New Roman" w:hAnsi="Times New Roman"/>
          <w:lang w:val="fr-FR"/>
        </w:rPr>
        <w:t>studied</w:t>
      </w:r>
      <w:proofErr w:type="spellEnd"/>
      <w:r w:rsidRPr="0004788F">
        <w:rPr>
          <w:rFonts w:ascii="Times New Roman" w:hAnsi="Times New Roman"/>
          <w:lang w:val="fr-FR"/>
        </w:rPr>
        <w:t xml:space="preserve"> by </w:t>
      </w:r>
      <w:r w:rsidRPr="0004788F">
        <w:rPr>
          <w:rFonts w:ascii="Times New Roman" w:hAnsi="Times New Roman"/>
          <w:color w:val="222222"/>
          <w:shd w:val="clear" w:color="auto" w:fill="FFFFFF"/>
          <w:lang w:val="fr-FR"/>
        </w:rPr>
        <w:t xml:space="preserve">Marie-Françoise Limon, </w:t>
      </w:r>
      <w:r w:rsidRPr="0004788F">
        <w:rPr>
          <w:rFonts w:ascii="Times New Roman" w:hAnsi="Times New Roman"/>
          <w:i/>
          <w:color w:val="222222"/>
          <w:shd w:val="clear" w:color="auto" w:fill="FFFFFF"/>
          <w:lang w:val="fr-FR"/>
        </w:rPr>
        <w:t>Traitants et fraudes dans le recouvrement de l'impôt. Affaires réglées par Claude Le Peletier, contrôleur général des finances (1683–1689)</w:t>
      </w:r>
      <w:r w:rsidRPr="0004788F">
        <w:rPr>
          <w:rFonts w:ascii="Times New Roman" w:hAnsi="Times New Roman"/>
          <w:color w:val="222222"/>
          <w:shd w:val="clear" w:color="auto" w:fill="FFFFFF"/>
          <w:lang w:val="fr-FR"/>
        </w:rPr>
        <w:t xml:space="preserve">, Paris, LGDJ, 1995. The compte-rendu of </w:t>
      </w:r>
      <w:proofErr w:type="spellStart"/>
      <w:r w:rsidRPr="0004788F">
        <w:rPr>
          <w:rFonts w:ascii="Times New Roman" w:hAnsi="Times New Roman"/>
          <w:color w:val="222222"/>
          <w:shd w:val="clear" w:color="auto" w:fill="FFFFFF"/>
          <w:lang w:val="fr-FR"/>
        </w:rPr>
        <w:t>his</w:t>
      </w:r>
      <w:proofErr w:type="spellEnd"/>
      <w:r w:rsidRPr="0004788F">
        <w:rPr>
          <w:rFonts w:ascii="Times New Roman" w:hAnsi="Times New Roman"/>
          <w:color w:val="222222"/>
          <w:shd w:val="clear" w:color="auto" w:fill="FFFFFF"/>
          <w:lang w:val="fr-FR"/>
        </w:rPr>
        <w:t xml:space="preserve"> administration </w:t>
      </w:r>
      <w:proofErr w:type="spellStart"/>
      <w:r w:rsidRPr="0004788F">
        <w:rPr>
          <w:rFonts w:ascii="Times New Roman" w:hAnsi="Times New Roman"/>
          <w:color w:val="222222"/>
          <w:shd w:val="clear" w:color="auto" w:fill="FFFFFF"/>
          <w:lang w:val="fr-FR"/>
        </w:rPr>
        <w:t>he</w:t>
      </w:r>
      <w:proofErr w:type="spellEnd"/>
      <w:r w:rsidRPr="0004788F">
        <w:rPr>
          <w:rFonts w:ascii="Times New Roman" w:hAnsi="Times New Roman"/>
          <w:color w:val="222222"/>
          <w:shd w:val="clear" w:color="auto" w:fill="FFFFFF"/>
          <w:lang w:val="fr-FR"/>
        </w:rPr>
        <w:t xml:space="preserve"> </w:t>
      </w:r>
      <w:proofErr w:type="spellStart"/>
      <w:r w:rsidRPr="0004788F">
        <w:rPr>
          <w:rFonts w:ascii="Times New Roman" w:hAnsi="Times New Roman"/>
          <w:color w:val="222222"/>
          <w:shd w:val="clear" w:color="auto" w:fill="FFFFFF"/>
          <w:lang w:val="fr-FR"/>
        </w:rPr>
        <w:t>submitted</w:t>
      </w:r>
      <w:proofErr w:type="spellEnd"/>
      <w:r w:rsidRPr="0004788F">
        <w:rPr>
          <w:rFonts w:ascii="Times New Roman" w:hAnsi="Times New Roman"/>
          <w:color w:val="222222"/>
          <w:shd w:val="clear" w:color="auto" w:fill="FFFFFF"/>
          <w:lang w:val="fr-FR"/>
        </w:rPr>
        <w:t xml:space="preserve"> to Louis XIV </w:t>
      </w:r>
      <w:proofErr w:type="spellStart"/>
      <w:r w:rsidRPr="0004788F">
        <w:rPr>
          <w:rFonts w:ascii="Times New Roman" w:hAnsi="Times New Roman"/>
          <w:color w:val="222222"/>
          <w:shd w:val="clear" w:color="auto" w:fill="FFFFFF"/>
          <w:lang w:val="fr-FR"/>
        </w:rPr>
        <w:t>after</w:t>
      </w:r>
      <w:proofErr w:type="spellEnd"/>
      <w:r w:rsidRPr="0004788F">
        <w:rPr>
          <w:rFonts w:ascii="Times New Roman" w:hAnsi="Times New Roman"/>
          <w:color w:val="222222"/>
          <w:shd w:val="clear" w:color="auto" w:fill="FFFFFF"/>
          <w:lang w:val="fr-FR"/>
        </w:rPr>
        <w:t xml:space="preserve"> </w:t>
      </w:r>
      <w:proofErr w:type="spellStart"/>
      <w:r w:rsidRPr="0004788F">
        <w:rPr>
          <w:rFonts w:ascii="Times New Roman" w:hAnsi="Times New Roman"/>
          <w:color w:val="222222"/>
          <w:shd w:val="clear" w:color="auto" w:fill="FFFFFF"/>
          <w:lang w:val="fr-FR"/>
        </w:rPr>
        <w:t>he</w:t>
      </w:r>
      <w:proofErr w:type="spellEnd"/>
      <w:r w:rsidRPr="0004788F">
        <w:rPr>
          <w:rFonts w:ascii="Times New Roman" w:hAnsi="Times New Roman"/>
          <w:color w:val="222222"/>
          <w:shd w:val="clear" w:color="auto" w:fill="FFFFFF"/>
          <w:lang w:val="fr-FR"/>
        </w:rPr>
        <w:t xml:space="preserve"> </w:t>
      </w:r>
      <w:proofErr w:type="spellStart"/>
      <w:r w:rsidRPr="0004788F">
        <w:rPr>
          <w:rFonts w:ascii="Times New Roman" w:hAnsi="Times New Roman"/>
          <w:color w:val="222222"/>
          <w:shd w:val="clear" w:color="auto" w:fill="FFFFFF"/>
          <w:lang w:val="fr-FR"/>
        </w:rPr>
        <w:t>left</w:t>
      </w:r>
      <w:proofErr w:type="spellEnd"/>
      <w:r w:rsidRPr="0004788F">
        <w:rPr>
          <w:rFonts w:ascii="Times New Roman" w:hAnsi="Times New Roman"/>
          <w:color w:val="222222"/>
          <w:shd w:val="clear" w:color="auto" w:fill="FFFFFF"/>
          <w:lang w:val="fr-FR"/>
        </w:rPr>
        <w:t xml:space="preserve"> office </w:t>
      </w:r>
      <w:proofErr w:type="spellStart"/>
      <w:r w:rsidRPr="0004788F">
        <w:rPr>
          <w:rFonts w:ascii="Times New Roman" w:hAnsi="Times New Roman"/>
          <w:color w:val="222222"/>
          <w:shd w:val="clear" w:color="auto" w:fill="FFFFFF"/>
          <w:lang w:val="fr-FR"/>
        </w:rPr>
        <w:t>is</w:t>
      </w:r>
      <w:proofErr w:type="spellEnd"/>
      <w:r w:rsidRPr="0004788F">
        <w:rPr>
          <w:rFonts w:ascii="Times New Roman" w:hAnsi="Times New Roman"/>
          <w:color w:val="222222"/>
          <w:shd w:val="clear" w:color="auto" w:fill="FFFFFF"/>
          <w:lang w:val="fr-FR"/>
        </w:rPr>
        <w:t xml:space="preserve"> </w:t>
      </w:r>
      <w:proofErr w:type="spellStart"/>
      <w:r w:rsidRPr="0004788F">
        <w:rPr>
          <w:rFonts w:ascii="Times New Roman" w:hAnsi="Times New Roman"/>
          <w:color w:val="222222"/>
          <w:shd w:val="clear" w:color="auto" w:fill="FFFFFF"/>
          <w:lang w:val="fr-FR"/>
        </w:rPr>
        <w:t>published</w:t>
      </w:r>
      <w:proofErr w:type="spellEnd"/>
      <w:r w:rsidRPr="0004788F">
        <w:rPr>
          <w:rFonts w:ascii="Times New Roman" w:hAnsi="Times New Roman"/>
          <w:color w:val="222222"/>
          <w:shd w:val="clear" w:color="auto" w:fill="FFFFFF"/>
          <w:lang w:val="fr-FR"/>
        </w:rPr>
        <w:t xml:space="preserve"> in de </w:t>
      </w:r>
      <w:proofErr w:type="spellStart"/>
      <w:r w:rsidRPr="0004788F">
        <w:rPr>
          <w:rFonts w:ascii="Times New Roman" w:hAnsi="Times New Roman"/>
          <w:color w:val="222222"/>
          <w:shd w:val="clear" w:color="auto" w:fill="FFFFFF"/>
          <w:lang w:val="fr-FR"/>
        </w:rPr>
        <w:t>Boislisle</w:t>
      </w:r>
      <w:proofErr w:type="spellEnd"/>
      <w:r w:rsidRPr="0004788F">
        <w:rPr>
          <w:rFonts w:ascii="Times New Roman" w:hAnsi="Times New Roman"/>
          <w:color w:val="222222"/>
          <w:shd w:val="clear" w:color="auto" w:fill="FFFFFF"/>
          <w:lang w:val="fr-FR"/>
        </w:rPr>
        <w:t xml:space="preserve">, Arthur André Gabriel Michel, </w:t>
      </w:r>
      <w:r w:rsidRPr="0004788F">
        <w:rPr>
          <w:rFonts w:ascii="Times New Roman" w:hAnsi="Times New Roman"/>
          <w:i/>
          <w:iCs/>
          <w:color w:val="222222"/>
          <w:shd w:val="clear" w:color="auto" w:fill="FFFFFF"/>
          <w:lang w:val="fr-FR"/>
        </w:rPr>
        <w:t>Correspondance des contrôleurs généraux des finances avec les intendants des provinces, publiée par ordre du ministre des finances d'après les documents conservés aux Archives nationales</w:t>
      </w:r>
      <w:r w:rsidRPr="0004788F">
        <w:rPr>
          <w:rFonts w:ascii="Times New Roman" w:hAnsi="Times New Roman"/>
          <w:color w:val="222222"/>
          <w:shd w:val="clear" w:color="auto" w:fill="FFFFFF"/>
          <w:lang w:val="fr-FR"/>
        </w:rPr>
        <w:t xml:space="preserve">. </w:t>
      </w:r>
      <w:r w:rsidRPr="0004788F">
        <w:rPr>
          <w:rFonts w:ascii="Times New Roman" w:hAnsi="Times New Roman"/>
          <w:color w:val="222222"/>
          <w:shd w:val="clear" w:color="auto" w:fill="FFFFFF"/>
        </w:rPr>
        <w:t xml:space="preserve">Vol. 59. </w:t>
      </w:r>
      <w:proofErr w:type="spellStart"/>
      <w:r w:rsidRPr="0004788F">
        <w:rPr>
          <w:rFonts w:ascii="Times New Roman" w:hAnsi="Times New Roman"/>
          <w:color w:val="222222"/>
          <w:shd w:val="clear" w:color="auto" w:fill="FFFFFF"/>
        </w:rPr>
        <w:t>Imprimerie</w:t>
      </w:r>
      <w:proofErr w:type="spellEnd"/>
      <w:r w:rsidRPr="0004788F">
        <w:rPr>
          <w:rFonts w:ascii="Times New Roman" w:hAnsi="Times New Roman"/>
          <w:color w:val="222222"/>
          <w:shd w:val="clear" w:color="auto" w:fill="FFFFFF"/>
        </w:rPr>
        <w:t xml:space="preserve"> </w:t>
      </w:r>
      <w:proofErr w:type="spellStart"/>
      <w:r w:rsidRPr="0004788F">
        <w:rPr>
          <w:rFonts w:ascii="Times New Roman" w:hAnsi="Times New Roman"/>
          <w:color w:val="222222"/>
          <w:shd w:val="clear" w:color="auto" w:fill="FFFFFF"/>
        </w:rPr>
        <w:t>nationale</w:t>
      </w:r>
      <w:proofErr w:type="spellEnd"/>
      <w:r w:rsidRPr="0004788F">
        <w:rPr>
          <w:rFonts w:ascii="Times New Roman" w:hAnsi="Times New Roman"/>
          <w:color w:val="222222"/>
          <w:shd w:val="clear" w:color="auto" w:fill="FFFFFF"/>
        </w:rPr>
        <w:t xml:space="preserve">, 1897. Various drafts with handwritten corrections are kept in </w:t>
      </w:r>
      <w:r w:rsidRPr="0004788F">
        <w:rPr>
          <w:rFonts w:ascii="Times New Roman" w:hAnsi="Times New Roman"/>
        </w:rPr>
        <w:t xml:space="preserve">papers microfilmed by the Archives </w:t>
      </w:r>
      <w:proofErr w:type="spellStart"/>
      <w:r w:rsidRPr="0004788F">
        <w:rPr>
          <w:rFonts w:ascii="Times New Roman" w:hAnsi="Times New Roman"/>
        </w:rPr>
        <w:t>Nationales</w:t>
      </w:r>
      <w:proofErr w:type="spellEnd"/>
      <w:r w:rsidRPr="0004788F">
        <w:rPr>
          <w:rFonts w:ascii="Times New Roman" w:hAnsi="Times New Roman"/>
        </w:rPr>
        <w:t>, sous-</w:t>
      </w:r>
      <w:proofErr w:type="spellStart"/>
      <w:r w:rsidRPr="0004788F">
        <w:rPr>
          <w:rFonts w:ascii="Times New Roman" w:hAnsi="Times New Roman"/>
        </w:rPr>
        <w:t>série</w:t>
      </w:r>
      <w:proofErr w:type="spellEnd"/>
      <w:r w:rsidRPr="0004788F">
        <w:rPr>
          <w:rFonts w:ascii="Times New Roman" w:hAnsi="Times New Roman"/>
        </w:rPr>
        <w:t xml:space="preserve"> 159AP. </w:t>
      </w:r>
    </w:p>
  </w:footnote>
  <w:footnote w:id="10">
    <w:p w14:paraId="5AFA453D" w14:textId="77777777" w:rsidR="00764213" w:rsidRDefault="00764213" w:rsidP="006B1EBA">
      <w:pPr>
        <w:pStyle w:val="FootnoteText"/>
      </w:pPr>
      <w:r>
        <w:rPr>
          <w:rStyle w:val="FootnoteReference"/>
        </w:rPr>
        <w:footnoteRef/>
      </w:r>
      <w:r>
        <w:t xml:space="preserve"> AN F12 51, f. 90 and 92. F12 797/A, for the memoranda. </w:t>
      </w:r>
    </w:p>
  </w:footnote>
  <w:footnote w:id="11">
    <w:p w14:paraId="4E3F0BC7" w14:textId="77777777" w:rsidR="00764213" w:rsidRDefault="00764213" w:rsidP="006B1EBA">
      <w:pPr>
        <w:jc w:val="both"/>
      </w:pPr>
      <w:r>
        <w:rPr>
          <w:rStyle w:val="FootnoteReference"/>
        </w:rPr>
        <w:footnoteRef/>
      </w:r>
      <w:r>
        <w:t xml:space="preserve"> BNF, </w:t>
      </w:r>
      <w:proofErr w:type="spellStart"/>
      <w:r>
        <w:t>Clairambault</w:t>
      </w:r>
      <w:proofErr w:type="spellEnd"/>
      <w:r>
        <w:t xml:space="preserve"> 766/2. In 1665, a total of 499 financiers who made their residence in Paris were fined 152.360.000 lt. In June 1666, the list was increased of 164 provincial taxes together at 3.063.000 lt. Dessert shows that the financiers obtained reductions and were sometimes allowed to pay their tax in paper. According to AN, KK355, the fines of the chambre de justice brought </w:t>
      </w:r>
    </w:p>
    <w:p w14:paraId="63B3AA3B" w14:textId="77777777" w:rsidR="00764213" w:rsidRDefault="00764213" w:rsidP="006B1EB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15FAC"/>
    <w:multiLevelType w:val="hybridMultilevel"/>
    <w:tmpl w:val="DB7CA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07"/>
    <w:rsid w:val="00006A72"/>
    <w:rsid w:val="00012CC3"/>
    <w:rsid w:val="00013562"/>
    <w:rsid w:val="00041248"/>
    <w:rsid w:val="00043197"/>
    <w:rsid w:val="000511CF"/>
    <w:rsid w:val="00061406"/>
    <w:rsid w:val="00064E94"/>
    <w:rsid w:val="00072F48"/>
    <w:rsid w:val="000764C7"/>
    <w:rsid w:val="0008027C"/>
    <w:rsid w:val="000834E9"/>
    <w:rsid w:val="00093CA6"/>
    <w:rsid w:val="000A1A80"/>
    <w:rsid w:val="000A5D55"/>
    <w:rsid w:val="000A6570"/>
    <w:rsid w:val="000B1BB0"/>
    <w:rsid w:val="000B2ACF"/>
    <w:rsid w:val="000B7AB4"/>
    <w:rsid w:val="000C6503"/>
    <w:rsid w:val="000E0A43"/>
    <w:rsid w:val="000E0E1C"/>
    <w:rsid w:val="000E2C83"/>
    <w:rsid w:val="000F106C"/>
    <w:rsid w:val="00102BFB"/>
    <w:rsid w:val="00104FE9"/>
    <w:rsid w:val="00110DED"/>
    <w:rsid w:val="00111643"/>
    <w:rsid w:val="0012392D"/>
    <w:rsid w:val="00125530"/>
    <w:rsid w:val="00130CB5"/>
    <w:rsid w:val="00132166"/>
    <w:rsid w:val="00133A60"/>
    <w:rsid w:val="00133D4B"/>
    <w:rsid w:val="00146809"/>
    <w:rsid w:val="00161486"/>
    <w:rsid w:val="0016335D"/>
    <w:rsid w:val="0016360B"/>
    <w:rsid w:val="001641BA"/>
    <w:rsid w:val="00166005"/>
    <w:rsid w:val="001851E7"/>
    <w:rsid w:val="00186726"/>
    <w:rsid w:val="0019457F"/>
    <w:rsid w:val="00194A98"/>
    <w:rsid w:val="0019696F"/>
    <w:rsid w:val="00197692"/>
    <w:rsid w:val="001A1D39"/>
    <w:rsid w:val="001A5119"/>
    <w:rsid w:val="001A7088"/>
    <w:rsid w:val="001A7A64"/>
    <w:rsid w:val="001B0FE6"/>
    <w:rsid w:val="001B3000"/>
    <w:rsid w:val="001C2E72"/>
    <w:rsid w:val="001C5850"/>
    <w:rsid w:val="001C611E"/>
    <w:rsid w:val="001C6CBE"/>
    <w:rsid w:val="001D05F3"/>
    <w:rsid w:val="001D1E14"/>
    <w:rsid w:val="001D7A9F"/>
    <w:rsid w:val="001D7F36"/>
    <w:rsid w:val="001E1707"/>
    <w:rsid w:val="001E6FA3"/>
    <w:rsid w:val="001E7116"/>
    <w:rsid w:val="001F17BE"/>
    <w:rsid w:val="001F1ABC"/>
    <w:rsid w:val="001F2B37"/>
    <w:rsid w:val="001F680D"/>
    <w:rsid w:val="002114D7"/>
    <w:rsid w:val="00221016"/>
    <w:rsid w:val="002327AE"/>
    <w:rsid w:val="0024283F"/>
    <w:rsid w:val="00245B65"/>
    <w:rsid w:val="0024793D"/>
    <w:rsid w:val="0026234F"/>
    <w:rsid w:val="002823BE"/>
    <w:rsid w:val="00287503"/>
    <w:rsid w:val="00290C27"/>
    <w:rsid w:val="0029138B"/>
    <w:rsid w:val="00292945"/>
    <w:rsid w:val="0029529F"/>
    <w:rsid w:val="002A5DB6"/>
    <w:rsid w:val="002A73FB"/>
    <w:rsid w:val="002B4EF1"/>
    <w:rsid w:val="002B553B"/>
    <w:rsid w:val="002B71F8"/>
    <w:rsid w:val="002D10F0"/>
    <w:rsid w:val="002D1B9D"/>
    <w:rsid w:val="002E0C59"/>
    <w:rsid w:val="002F24CC"/>
    <w:rsid w:val="002F484E"/>
    <w:rsid w:val="002F5A33"/>
    <w:rsid w:val="003124E5"/>
    <w:rsid w:val="003140C6"/>
    <w:rsid w:val="003357BC"/>
    <w:rsid w:val="003370AB"/>
    <w:rsid w:val="003414AB"/>
    <w:rsid w:val="00351793"/>
    <w:rsid w:val="0035360E"/>
    <w:rsid w:val="00356CB8"/>
    <w:rsid w:val="00356CC7"/>
    <w:rsid w:val="00362CB0"/>
    <w:rsid w:val="003642C0"/>
    <w:rsid w:val="00370361"/>
    <w:rsid w:val="003706F8"/>
    <w:rsid w:val="0037551C"/>
    <w:rsid w:val="00376521"/>
    <w:rsid w:val="003836FB"/>
    <w:rsid w:val="003955B2"/>
    <w:rsid w:val="003A19DE"/>
    <w:rsid w:val="003A7CF9"/>
    <w:rsid w:val="003C1524"/>
    <w:rsid w:val="003C5900"/>
    <w:rsid w:val="003D3432"/>
    <w:rsid w:val="003E5312"/>
    <w:rsid w:val="003F4D2E"/>
    <w:rsid w:val="00407453"/>
    <w:rsid w:val="00410907"/>
    <w:rsid w:val="00420AC1"/>
    <w:rsid w:val="00421FC8"/>
    <w:rsid w:val="004303AD"/>
    <w:rsid w:val="00433316"/>
    <w:rsid w:val="00433E38"/>
    <w:rsid w:val="004402C3"/>
    <w:rsid w:val="0044502D"/>
    <w:rsid w:val="004504FC"/>
    <w:rsid w:val="004516E3"/>
    <w:rsid w:val="00477CEA"/>
    <w:rsid w:val="004805EE"/>
    <w:rsid w:val="00481BEB"/>
    <w:rsid w:val="0048597D"/>
    <w:rsid w:val="00486CD2"/>
    <w:rsid w:val="00490BA4"/>
    <w:rsid w:val="004933BF"/>
    <w:rsid w:val="004A1091"/>
    <w:rsid w:val="004A1377"/>
    <w:rsid w:val="004B5A8D"/>
    <w:rsid w:val="004B628B"/>
    <w:rsid w:val="004C25FF"/>
    <w:rsid w:val="004C697A"/>
    <w:rsid w:val="004D0BEC"/>
    <w:rsid w:val="004D4F00"/>
    <w:rsid w:val="004E4748"/>
    <w:rsid w:val="004F4AD8"/>
    <w:rsid w:val="00502155"/>
    <w:rsid w:val="00503A1A"/>
    <w:rsid w:val="0050668C"/>
    <w:rsid w:val="005218B8"/>
    <w:rsid w:val="005435F6"/>
    <w:rsid w:val="00544B73"/>
    <w:rsid w:val="00553EA5"/>
    <w:rsid w:val="00554959"/>
    <w:rsid w:val="00561CEA"/>
    <w:rsid w:val="00565499"/>
    <w:rsid w:val="00572D67"/>
    <w:rsid w:val="00573BB7"/>
    <w:rsid w:val="00583D57"/>
    <w:rsid w:val="0058688B"/>
    <w:rsid w:val="00587D10"/>
    <w:rsid w:val="005916F2"/>
    <w:rsid w:val="00596B77"/>
    <w:rsid w:val="005A0D81"/>
    <w:rsid w:val="005A19EB"/>
    <w:rsid w:val="005A7287"/>
    <w:rsid w:val="005B322D"/>
    <w:rsid w:val="005C3FA7"/>
    <w:rsid w:val="005C5645"/>
    <w:rsid w:val="005E06C5"/>
    <w:rsid w:val="005E140C"/>
    <w:rsid w:val="005E1E9E"/>
    <w:rsid w:val="005E7606"/>
    <w:rsid w:val="005F252F"/>
    <w:rsid w:val="005F7707"/>
    <w:rsid w:val="00601F2C"/>
    <w:rsid w:val="006033C2"/>
    <w:rsid w:val="006045E2"/>
    <w:rsid w:val="006170F4"/>
    <w:rsid w:val="00625B9B"/>
    <w:rsid w:val="006328CE"/>
    <w:rsid w:val="006341B2"/>
    <w:rsid w:val="0063500E"/>
    <w:rsid w:val="006450EE"/>
    <w:rsid w:val="00645513"/>
    <w:rsid w:val="0066452A"/>
    <w:rsid w:val="00666FAF"/>
    <w:rsid w:val="00671FCE"/>
    <w:rsid w:val="00676F87"/>
    <w:rsid w:val="00677C02"/>
    <w:rsid w:val="0068351F"/>
    <w:rsid w:val="00684B0C"/>
    <w:rsid w:val="00685DDD"/>
    <w:rsid w:val="00694C37"/>
    <w:rsid w:val="0069646E"/>
    <w:rsid w:val="0069751E"/>
    <w:rsid w:val="006A1006"/>
    <w:rsid w:val="006A7E3D"/>
    <w:rsid w:val="006B1EBA"/>
    <w:rsid w:val="006B2466"/>
    <w:rsid w:val="006C02A8"/>
    <w:rsid w:val="006C1EF0"/>
    <w:rsid w:val="006C388F"/>
    <w:rsid w:val="006C3FB2"/>
    <w:rsid w:val="006D02D7"/>
    <w:rsid w:val="006D0366"/>
    <w:rsid w:val="006D1397"/>
    <w:rsid w:val="006D1716"/>
    <w:rsid w:val="006D1E9F"/>
    <w:rsid w:val="006E1A9A"/>
    <w:rsid w:val="006E23A7"/>
    <w:rsid w:val="006F09DF"/>
    <w:rsid w:val="006F28E8"/>
    <w:rsid w:val="006F5079"/>
    <w:rsid w:val="006F6F93"/>
    <w:rsid w:val="00703EF0"/>
    <w:rsid w:val="00711ACD"/>
    <w:rsid w:val="0071319D"/>
    <w:rsid w:val="00716E21"/>
    <w:rsid w:val="00720B4B"/>
    <w:rsid w:val="007229DD"/>
    <w:rsid w:val="00727E9A"/>
    <w:rsid w:val="00742069"/>
    <w:rsid w:val="00764213"/>
    <w:rsid w:val="0076442D"/>
    <w:rsid w:val="00775569"/>
    <w:rsid w:val="00775965"/>
    <w:rsid w:val="00780DB5"/>
    <w:rsid w:val="00785537"/>
    <w:rsid w:val="007875BC"/>
    <w:rsid w:val="00796C8E"/>
    <w:rsid w:val="007972DA"/>
    <w:rsid w:val="007A19BA"/>
    <w:rsid w:val="007A2123"/>
    <w:rsid w:val="007A7A0F"/>
    <w:rsid w:val="007B00E1"/>
    <w:rsid w:val="007C1DBD"/>
    <w:rsid w:val="007C537C"/>
    <w:rsid w:val="007D543A"/>
    <w:rsid w:val="007D5F72"/>
    <w:rsid w:val="007D772F"/>
    <w:rsid w:val="0080044C"/>
    <w:rsid w:val="00800491"/>
    <w:rsid w:val="008066AD"/>
    <w:rsid w:val="0081134C"/>
    <w:rsid w:val="00814390"/>
    <w:rsid w:val="00823D68"/>
    <w:rsid w:val="00824885"/>
    <w:rsid w:val="00826F4D"/>
    <w:rsid w:val="008343E2"/>
    <w:rsid w:val="008502F7"/>
    <w:rsid w:val="008511D8"/>
    <w:rsid w:val="00853DE5"/>
    <w:rsid w:val="0085757A"/>
    <w:rsid w:val="00861A69"/>
    <w:rsid w:val="008622A3"/>
    <w:rsid w:val="00863440"/>
    <w:rsid w:val="00866FB7"/>
    <w:rsid w:val="0087483C"/>
    <w:rsid w:val="008913BE"/>
    <w:rsid w:val="0089459D"/>
    <w:rsid w:val="00897C32"/>
    <w:rsid w:val="008A3FAF"/>
    <w:rsid w:val="008B3B93"/>
    <w:rsid w:val="008C423A"/>
    <w:rsid w:val="008C596A"/>
    <w:rsid w:val="008C5D18"/>
    <w:rsid w:val="008D0A5B"/>
    <w:rsid w:val="008E10D1"/>
    <w:rsid w:val="008E6A4E"/>
    <w:rsid w:val="008F08B5"/>
    <w:rsid w:val="008F4860"/>
    <w:rsid w:val="00915025"/>
    <w:rsid w:val="00925621"/>
    <w:rsid w:val="00932137"/>
    <w:rsid w:val="00943D7A"/>
    <w:rsid w:val="009478F3"/>
    <w:rsid w:val="009507A3"/>
    <w:rsid w:val="00951B14"/>
    <w:rsid w:val="009549CE"/>
    <w:rsid w:val="00962100"/>
    <w:rsid w:val="00963B57"/>
    <w:rsid w:val="00971B7B"/>
    <w:rsid w:val="009947CE"/>
    <w:rsid w:val="00996748"/>
    <w:rsid w:val="009B2C2E"/>
    <w:rsid w:val="009B5ADD"/>
    <w:rsid w:val="009C5559"/>
    <w:rsid w:val="009D2E47"/>
    <w:rsid w:val="009D77C4"/>
    <w:rsid w:val="009E4353"/>
    <w:rsid w:val="009E7C9C"/>
    <w:rsid w:val="009F3721"/>
    <w:rsid w:val="00A132E3"/>
    <w:rsid w:val="00A13E27"/>
    <w:rsid w:val="00A1594D"/>
    <w:rsid w:val="00A40CB7"/>
    <w:rsid w:val="00A428A5"/>
    <w:rsid w:val="00A42CED"/>
    <w:rsid w:val="00A43647"/>
    <w:rsid w:val="00A51796"/>
    <w:rsid w:val="00A51FE1"/>
    <w:rsid w:val="00A636B1"/>
    <w:rsid w:val="00A75193"/>
    <w:rsid w:val="00A85CC9"/>
    <w:rsid w:val="00AA6131"/>
    <w:rsid w:val="00AB1569"/>
    <w:rsid w:val="00AB2AA4"/>
    <w:rsid w:val="00AB497E"/>
    <w:rsid w:val="00AC23C8"/>
    <w:rsid w:val="00AD2377"/>
    <w:rsid w:val="00AD2AD2"/>
    <w:rsid w:val="00AF325E"/>
    <w:rsid w:val="00AF347A"/>
    <w:rsid w:val="00B05124"/>
    <w:rsid w:val="00B07EF3"/>
    <w:rsid w:val="00B10EDF"/>
    <w:rsid w:val="00B11747"/>
    <w:rsid w:val="00B13AA3"/>
    <w:rsid w:val="00B16171"/>
    <w:rsid w:val="00B2423F"/>
    <w:rsid w:val="00B27BCB"/>
    <w:rsid w:val="00B4434E"/>
    <w:rsid w:val="00B514C0"/>
    <w:rsid w:val="00B52BE9"/>
    <w:rsid w:val="00B55654"/>
    <w:rsid w:val="00B56725"/>
    <w:rsid w:val="00B61A28"/>
    <w:rsid w:val="00B65BB5"/>
    <w:rsid w:val="00B86D5A"/>
    <w:rsid w:val="00B95456"/>
    <w:rsid w:val="00B974C8"/>
    <w:rsid w:val="00BA6462"/>
    <w:rsid w:val="00BB2330"/>
    <w:rsid w:val="00BB31C7"/>
    <w:rsid w:val="00BB7637"/>
    <w:rsid w:val="00BD7FF6"/>
    <w:rsid w:val="00BE290C"/>
    <w:rsid w:val="00BF1770"/>
    <w:rsid w:val="00BF2797"/>
    <w:rsid w:val="00BF359E"/>
    <w:rsid w:val="00BF3975"/>
    <w:rsid w:val="00C02DA6"/>
    <w:rsid w:val="00C124C7"/>
    <w:rsid w:val="00C14028"/>
    <w:rsid w:val="00C16C94"/>
    <w:rsid w:val="00C21B1E"/>
    <w:rsid w:val="00C33ACC"/>
    <w:rsid w:val="00C356D1"/>
    <w:rsid w:val="00C423E1"/>
    <w:rsid w:val="00C424F7"/>
    <w:rsid w:val="00C460EE"/>
    <w:rsid w:val="00C47A68"/>
    <w:rsid w:val="00C503C8"/>
    <w:rsid w:val="00C50A55"/>
    <w:rsid w:val="00C519C3"/>
    <w:rsid w:val="00C54765"/>
    <w:rsid w:val="00C55AEA"/>
    <w:rsid w:val="00C5668B"/>
    <w:rsid w:val="00C66BFB"/>
    <w:rsid w:val="00C672D5"/>
    <w:rsid w:val="00C77C8D"/>
    <w:rsid w:val="00C8020B"/>
    <w:rsid w:val="00CA5A1D"/>
    <w:rsid w:val="00CB476F"/>
    <w:rsid w:val="00CB5362"/>
    <w:rsid w:val="00CC2225"/>
    <w:rsid w:val="00CC4802"/>
    <w:rsid w:val="00CC52EB"/>
    <w:rsid w:val="00CD6BB6"/>
    <w:rsid w:val="00CE37ED"/>
    <w:rsid w:val="00CF0445"/>
    <w:rsid w:val="00CF1A8B"/>
    <w:rsid w:val="00CF2DC5"/>
    <w:rsid w:val="00CF405E"/>
    <w:rsid w:val="00CF613E"/>
    <w:rsid w:val="00CF62CD"/>
    <w:rsid w:val="00CF7265"/>
    <w:rsid w:val="00D0571C"/>
    <w:rsid w:val="00D13DD2"/>
    <w:rsid w:val="00D15A77"/>
    <w:rsid w:val="00D206F4"/>
    <w:rsid w:val="00D55618"/>
    <w:rsid w:val="00D6370E"/>
    <w:rsid w:val="00D644B4"/>
    <w:rsid w:val="00D72B08"/>
    <w:rsid w:val="00D95998"/>
    <w:rsid w:val="00DA6658"/>
    <w:rsid w:val="00DB6D45"/>
    <w:rsid w:val="00DC264E"/>
    <w:rsid w:val="00DC5FBC"/>
    <w:rsid w:val="00DC6D6E"/>
    <w:rsid w:val="00DD1B0F"/>
    <w:rsid w:val="00DE3723"/>
    <w:rsid w:val="00DE3F69"/>
    <w:rsid w:val="00DE7826"/>
    <w:rsid w:val="00DF0114"/>
    <w:rsid w:val="00DF69EB"/>
    <w:rsid w:val="00E04400"/>
    <w:rsid w:val="00E10C3D"/>
    <w:rsid w:val="00E12DB4"/>
    <w:rsid w:val="00E133A9"/>
    <w:rsid w:val="00E2064D"/>
    <w:rsid w:val="00E240E0"/>
    <w:rsid w:val="00E25127"/>
    <w:rsid w:val="00E3474E"/>
    <w:rsid w:val="00E37982"/>
    <w:rsid w:val="00E42CDC"/>
    <w:rsid w:val="00E43CF1"/>
    <w:rsid w:val="00E53B0C"/>
    <w:rsid w:val="00E574CD"/>
    <w:rsid w:val="00E658D0"/>
    <w:rsid w:val="00E669D5"/>
    <w:rsid w:val="00E70226"/>
    <w:rsid w:val="00E8584C"/>
    <w:rsid w:val="00E93825"/>
    <w:rsid w:val="00EA2741"/>
    <w:rsid w:val="00EA50D7"/>
    <w:rsid w:val="00EC0A7A"/>
    <w:rsid w:val="00EC3BB1"/>
    <w:rsid w:val="00ED11C4"/>
    <w:rsid w:val="00ED3682"/>
    <w:rsid w:val="00ED5258"/>
    <w:rsid w:val="00ED7248"/>
    <w:rsid w:val="00EE6972"/>
    <w:rsid w:val="00EF2638"/>
    <w:rsid w:val="00EF5233"/>
    <w:rsid w:val="00F0179A"/>
    <w:rsid w:val="00F14431"/>
    <w:rsid w:val="00F249D6"/>
    <w:rsid w:val="00F250EA"/>
    <w:rsid w:val="00F3144A"/>
    <w:rsid w:val="00F4344A"/>
    <w:rsid w:val="00F47160"/>
    <w:rsid w:val="00F5327B"/>
    <w:rsid w:val="00F56663"/>
    <w:rsid w:val="00F571C7"/>
    <w:rsid w:val="00F6310F"/>
    <w:rsid w:val="00F643B2"/>
    <w:rsid w:val="00F72924"/>
    <w:rsid w:val="00F752E3"/>
    <w:rsid w:val="00F86AF5"/>
    <w:rsid w:val="00FA287E"/>
    <w:rsid w:val="00FA5934"/>
    <w:rsid w:val="00FA6767"/>
    <w:rsid w:val="00FA7138"/>
    <w:rsid w:val="00FB1B9B"/>
    <w:rsid w:val="00FB4735"/>
    <w:rsid w:val="00FC3957"/>
    <w:rsid w:val="00FC4EAD"/>
    <w:rsid w:val="00FE0FD9"/>
    <w:rsid w:val="00FE38FA"/>
    <w:rsid w:val="00FE6EDA"/>
    <w:rsid w:val="00FF0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314D"/>
  <w15:chartTrackingRefBased/>
  <w15:docId w15:val="{3F9E4B63-41C0-4612-ABF7-3D2DE2E8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D39"/>
    <w:pPr>
      <w:ind w:left="720"/>
      <w:contextualSpacing/>
    </w:pPr>
  </w:style>
  <w:style w:type="paragraph" w:styleId="FootnoteText">
    <w:name w:val="footnote text"/>
    <w:basedOn w:val="Normal"/>
    <w:link w:val="FootnoteTextChar"/>
    <w:uiPriority w:val="99"/>
    <w:unhideWhenUsed/>
    <w:rsid w:val="001B0FE6"/>
    <w:pPr>
      <w:spacing w:after="0" w:line="240" w:lineRule="auto"/>
    </w:pPr>
    <w:rPr>
      <w:sz w:val="20"/>
      <w:szCs w:val="20"/>
    </w:rPr>
  </w:style>
  <w:style w:type="character" w:customStyle="1" w:styleId="FootnoteTextChar">
    <w:name w:val="Footnote Text Char"/>
    <w:basedOn w:val="DefaultParagraphFont"/>
    <w:link w:val="FootnoteText"/>
    <w:uiPriority w:val="99"/>
    <w:rsid w:val="001B0FE6"/>
    <w:rPr>
      <w:sz w:val="20"/>
      <w:szCs w:val="20"/>
    </w:rPr>
  </w:style>
  <w:style w:type="character" w:styleId="FootnoteReference">
    <w:name w:val="footnote reference"/>
    <w:basedOn w:val="DefaultParagraphFont"/>
    <w:uiPriority w:val="99"/>
    <w:semiHidden/>
    <w:unhideWhenUsed/>
    <w:rsid w:val="001B0F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37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Sheet1!$N$21:$N$22</c:f>
              <c:strCache>
                <c:ptCount val="2"/>
                <c:pt idx="0">
                  <c:v>Anticipations</c:v>
                </c:pt>
              </c:strCache>
            </c:strRef>
          </c:tx>
          <c:spPr>
            <a:pattFill prst="wdUpDiag">
              <a:fgClr>
                <a:schemeClr val="tx1">
                  <a:lumMod val="50000"/>
                  <a:lumOff val="50000"/>
                </a:schemeClr>
              </a:fgClr>
              <a:bgClr>
                <a:schemeClr val="bg1"/>
              </a:bgClr>
            </a:pattFill>
            <a:ln>
              <a:solidFill>
                <a:schemeClr val="tx1"/>
              </a:solidFill>
            </a:ln>
            <a:effectLst/>
          </c:spPr>
          <c:invertIfNegative val="0"/>
          <c:dLbls>
            <c:dLbl>
              <c:idx val="0"/>
              <c:tx>
                <c:rich>
                  <a:bodyPr/>
                  <a:lstStyle/>
                  <a:p>
                    <a:fld id="{B514DEC4-AC83-4D95-AF07-F355488FB7EB}"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8063-4E8F-9E47-6DD868E036DB}"/>
                </c:ext>
              </c:extLst>
            </c:dLbl>
            <c:dLbl>
              <c:idx val="1"/>
              <c:tx>
                <c:rich>
                  <a:bodyPr/>
                  <a:lstStyle/>
                  <a:p>
                    <a:fld id="{4FE4D138-C624-4261-8917-193BDCA6F50A}"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8063-4E8F-9E47-6DD868E036DB}"/>
                </c:ext>
              </c:extLst>
            </c:dLbl>
            <c:dLbl>
              <c:idx val="2"/>
              <c:tx>
                <c:rich>
                  <a:bodyPr/>
                  <a:lstStyle/>
                  <a:p>
                    <a:fld id="{B4CD8050-D801-4D06-803B-8A72A4315F57}"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063-4E8F-9E47-6DD868E036DB}"/>
                </c:ext>
              </c:extLst>
            </c:dLbl>
            <c:dLbl>
              <c:idx val="3"/>
              <c:tx>
                <c:rich>
                  <a:bodyPr/>
                  <a:lstStyle/>
                  <a:p>
                    <a:fld id="{D891879E-8591-49CB-B56E-E923B9BB191E}"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8063-4E8F-9E47-6DD868E036DB}"/>
                </c:ext>
              </c:extLst>
            </c:dLbl>
            <c:dLbl>
              <c:idx val="4"/>
              <c:tx>
                <c:rich>
                  <a:bodyPr/>
                  <a:lstStyle/>
                  <a:p>
                    <a:fld id="{1A2892A2-A7B9-4761-ACDB-28B1C4D5B307}"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063-4E8F-9E47-6DD868E036DB}"/>
                </c:ext>
              </c:extLst>
            </c:dLbl>
            <c:dLbl>
              <c:idx val="5"/>
              <c:tx>
                <c:rich>
                  <a:bodyPr/>
                  <a:lstStyle/>
                  <a:p>
                    <a:fld id="{2E8B7B83-76AD-4FF3-B92E-03307AE4AD86}"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063-4E8F-9E47-6DD868E036DB}"/>
                </c:ext>
              </c:extLst>
            </c:dLbl>
            <c:dLbl>
              <c:idx val="6"/>
              <c:tx>
                <c:rich>
                  <a:bodyPr/>
                  <a:lstStyle/>
                  <a:p>
                    <a:fld id="{A4E83498-0159-46BF-A855-F5C157C57DA1}"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063-4E8F-9E47-6DD868E036DB}"/>
                </c:ext>
              </c:extLst>
            </c:dLbl>
            <c:dLbl>
              <c:idx val="7"/>
              <c:tx>
                <c:rich>
                  <a:bodyPr/>
                  <a:lstStyle/>
                  <a:p>
                    <a:fld id="{CF5E93A8-2D35-401C-ACA2-602A6DF0307E}"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8063-4E8F-9E47-6DD868E036DB}"/>
                </c:ext>
              </c:extLst>
            </c:dLbl>
            <c:dLbl>
              <c:idx val="8"/>
              <c:tx>
                <c:rich>
                  <a:bodyPr/>
                  <a:lstStyle/>
                  <a:p>
                    <a:fld id="{9E90D2F9-C3E4-4314-A6DC-43DF1471CC49}"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063-4E8F-9E47-6DD868E036DB}"/>
                </c:ext>
              </c:extLst>
            </c:dLbl>
            <c:dLbl>
              <c:idx val="9"/>
              <c:tx>
                <c:rich>
                  <a:bodyPr/>
                  <a:lstStyle/>
                  <a:p>
                    <a:fld id="{61A28F82-843B-4AC6-9E3B-35071E646C2F}"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8063-4E8F-9E47-6DD868E036DB}"/>
                </c:ext>
              </c:extLst>
            </c:dLbl>
            <c:dLbl>
              <c:idx val="10"/>
              <c:tx>
                <c:rich>
                  <a:bodyPr/>
                  <a:lstStyle/>
                  <a:p>
                    <a:fld id="{620A45D0-DF2F-4CDD-B3E6-EC158F3DF14D}"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8063-4E8F-9E47-6DD868E036DB}"/>
                </c:ext>
              </c:extLst>
            </c:dLbl>
            <c:dLbl>
              <c:idx val="11"/>
              <c:tx>
                <c:rich>
                  <a:bodyPr/>
                  <a:lstStyle/>
                  <a:p>
                    <a:fld id="{A351BA0B-AB00-4636-A415-75C7FF46B3C3}"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8063-4E8F-9E47-6DD868E036DB}"/>
                </c:ext>
              </c:extLst>
            </c:dLbl>
            <c:dLbl>
              <c:idx val="12"/>
              <c:tx>
                <c:rich>
                  <a:bodyPr/>
                  <a:lstStyle/>
                  <a:p>
                    <a:fld id="{AC9040BA-E4E1-41E1-8EC8-58744B51DCA0}"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8063-4E8F-9E47-6DD868E036DB}"/>
                </c:ext>
              </c:extLst>
            </c:dLbl>
            <c:dLbl>
              <c:idx val="13"/>
              <c:tx>
                <c:rich>
                  <a:bodyPr/>
                  <a:lstStyle/>
                  <a:p>
                    <a:fld id="{827F6DD2-DB2A-4C94-8421-9FA4449EF149}"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8063-4E8F-9E47-6DD868E036DB}"/>
                </c:ext>
              </c:extLst>
            </c:dLbl>
            <c:dLbl>
              <c:idx val="14"/>
              <c:tx>
                <c:rich>
                  <a:bodyPr/>
                  <a:lstStyle/>
                  <a:p>
                    <a:fld id="{7094E152-620A-4910-88BD-CF3532923A1E}"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063-4E8F-9E47-6DD868E036DB}"/>
                </c:ext>
              </c:extLst>
            </c:dLbl>
            <c:dLbl>
              <c:idx val="15"/>
              <c:tx>
                <c:rich>
                  <a:bodyPr/>
                  <a:lstStyle/>
                  <a:p>
                    <a:fld id="{8E3C58BB-423E-460C-A14E-E079337E32F1}"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8063-4E8F-9E47-6DD868E036DB}"/>
                </c:ext>
              </c:extLst>
            </c:dLbl>
            <c:dLbl>
              <c:idx val="16"/>
              <c:tx>
                <c:rich>
                  <a:bodyPr/>
                  <a:lstStyle/>
                  <a:p>
                    <a:fld id="{293D9AD3-D759-46CD-BE3D-40E1E55949B5}"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063-4E8F-9E47-6DD868E036DB}"/>
                </c:ext>
              </c:extLst>
            </c:dLbl>
            <c:dLbl>
              <c:idx val="17"/>
              <c:tx>
                <c:rich>
                  <a:bodyPr/>
                  <a:lstStyle/>
                  <a:p>
                    <a:fld id="{4B4A41EF-0A3E-4A2C-B7F5-FEEE6C3456D6}"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8063-4E8F-9E47-6DD868E036DB}"/>
                </c:ext>
              </c:extLst>
            </c:dLbl>
            <c:dLbl>
              <c:idx val="18"/>
              <c:tx>
                <c:rich>
                  <a:bodyPr/>
                  <a:lstStyle/>
                  <a:p>
                    <a:fld id="{35A99F2D-598F-4A10-8383-406F18037D93}"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8063-4E8F-9E47-6DD868E036DB}"/>
                </c:ext>
              </c:extLst>
            </c:dLbl>
            <c:dLbl>
              <c:idx val="19"/>
              <c:tx>
                <c:rich>
                  <a:bodyPr/>
                  <a:lstStyle/>
                  <a:p>
                    <a:fld id="{D91BBEDA-1098-448B-900C-CB6DE1C80E87}"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8063-4E8F-9E47-6DD868E036DB}"/>
                </c:ext>
              </c:extLst>
            </c:dLbl>
            <c:dLbl>
              <c:idx val="20"/>
              <c:tx>
                <c:rich>
                  <a:bodyPr/>
                  <a:lstStyle/>
                  <a:p>
                    <a:fld id="{125C0DD8-074F-4031-8DA7-47EEF96EFECB}"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8063-4E8F-9E47-6DD868E036DB}"/>
                </c:ext>
              </c:extLst>
            </c:dLbl>
            <c:dLbl>
              <c:idx val="21"/>
              <c:tx>
                <c:rich>
                  <a:bodyPr/>
                  <a:lstStyle/>
                  <a:p>
                    <a:fld id="{9BC66021-3907-479B-A494-087E704BC401}"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8063-4E8F-9E47-6DD868E036DB}"/>
                </c:ext>
              </c:extLst>
            </c:dLbl>
            <c:dLbl>
              <c:idx val="22"/>
              <c:tx>
                <c:rich>
                  <a:bodyPr/>
                  <a:lstStyle/>
                  <a:p>
                    <a:fld id="{DD4CA0D7-F11C-4421-8328-69E66FCD6992}"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8063-4E8F-9E47-6DD868E036DB}"/>
                </c:ext>
              </c:extLst>
            </c:dLbl>
            <c:dLbl>
              <c:idx val="23"/>
              <c:tx>
                <c:rich>
                  <a:bodyPr/>
                  <a:lstStyle/>
                  <a:p>
                    <a:fld id="{036A942D-F9EC-4202-B404-1859DA048EF4}"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8063-4E8F-9E47-6DD868E036DB}"/>
                </c:ext>
              </c:extLst>
            </c:dLbl>
            <c:dLbl>
              <c:idx val="24"/>
              <c:tx>
                <c:rich>
                  <a:bodyPr/>
                  <a:lstStyle/>
                  <a:p>
                    <a:fld id="{09EE5247-83DE-40CE-8C80-EC8249F8CDE6}"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8063-4E8F-9E47-6DD868E036DB}"/>
                </c:ext>
              </c:extLst>
            </c:dLbl>
            <c:dLbl>
              <c:idx val="25"/>
              <c:tx>
                <c:rich>
                  <a:bodyPr/>
                  <a:lstStyle/>
                  <a:p>
                    <a:fld id="{50A0B0C6-5E5C-4CF6-A3C2-2C68BBA3E76D}"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9-8063-4E8F-9E47-6DD868E036DB}"/>
                </c:ext>
              </c:extLst>
            </c:dLbl>
            <c:dLbl>
              <c:idx val="26"/>
              <c:tx>
                <c:rich>
                  <a:bodyPr/>
                  <a:lstStyle/>
                  <a:p>
                    <a:fld id="{08838B92-61F9-48DF-80AE-519FA33C778B}"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8063-4E8F-9E47-6DD868E036DB}"/>
                </c:ext>
              </c:extLst>
            </c:dLbl>
            <c:dLbl>
              <c:idx val="27"/>
              <c:tx>
                <c:rich>
                  <a:bodyPr/>
                  <a:lstStyle/>
                  <a:p>
                    <a:fld id="{21BAB036-30DA-495F-A6C7-90CEF0EEC2D3}"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B-8063-4E8F-9E47-6DD868E036DB}"/>
                </c:ext>
              </c:extLst>
            </c:dLbl>
            <c:dLbl>
              <c:idx val="28"/>
              <c:tx>
                <c:rich>
                  <a:bodyPr/>
                  <a:lstStyle/>
                  <a:p>
                    <a:fld id="{0A31FA3B-CFD1-40C8-B9B6-8A6487BC16F8}"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8063-4E8F-9E47-6DD868E036DB}"/>
                </c:ext>
              </c:extLst>
            </c:dLbl>
            <c:dLbl>
              <c:idx val="29"/>
              <c:tx>
                <c:rich>
                  <a:bodyPr/>
                  <a:lstStyle/>
                  <a:p>
                    <a:endParaRPr lang="en-GB"/>
                  </a:p>
                </c:rich>
              </c:tx>
              <c:dLblPos val="outEnd"/>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D-8063-4E8F-9E47-6DD868E036DB}"/>
                </c:ext>
              </c:extLst>
            </c:dLbl>
            <c:dLbl>
              <c:idx val="30"/>
              <c:tx>
                <c:rich>
                  <a:bodyPr/>
                  <a:lstStyle/>
                  <a:p>
                    <a:endParaRPr lang="en-GB"/>
                  </a:p>
                </c:rich>
              </c:tx>
              <c:dLblPos val="outEnd"/>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E-8063-4E8F-9E47-6DD868E036DB}"/>
                </c:ext>
              </c:extLst>
            </c:dLbl>
            <c:dLbl>
              <c:idx val="31"/>
              <c:tx>
                <c:rich>
                  <a:bodyPr/>
                  <a:lstStyle/>
                  <a:p>
                    <a:fld id="{8DDD7BCB-63EC-4286-8312-31EEE7C44FFF}"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8063-4E8F-9E47-6DD868E036DB}"/>
                </c:ext>
              </c:extLst>
            </c:dLbl>
            <c:dLbl>
              <c:idx val="32"/>
              <c:tx>
                <c:rich>
                  <a:bodyPr/>
                  <a:lstStyle/>
                  <a:p>
                    <a:fld id="{30917033-6E49-4C52-95C8-492AC2EEAE69}"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0-8063-4E8F-9E47-6DD868E036DB}"/>
                </c:ext>
              </c:extLst>
            </c:dLbl>
            <c:dLbl>
              <c:idx val="33"/>
              <c:tx>
                <c:rich>
                  <a:bodyPr/>
                  <a:lstStyle/>
                  <a:p>
                    <a:fld id="{6FEBA3FC-1D43-4C19-AC8A-0439BBFA1887}"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8063-4E8F-9E47-6DD868E036DB}"/>
                </c:ext>
              </c:extLst>
            </c:dLbl>
            <c:dLbl>
              <c:idx val="34"/>
              <c:tx>
                <c:rich>
                  <a:bodyPr/>
                  <a:lstStyle/>
                  <a:p>
                    <a:fld id="{4423B458-D9BA-408F-AF35-71089A84753C}"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2-8063-4E8F-9E47-6DD868E036DB}"/>
                </c:ext>
              </c:extLst>
            </c:dLbl>
            <c:dLbl>
              <c:idx val="35"/>
              <c:tx>
                <c:rich>
                  <a:bodyPr/>
                  <a:lstStyle/>
                  <a:p>
                    <a:fld id="{06B97C1F-F47A-4DA7-9DF8-B667A5FA1152}"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8063-4E8F-9E47-6DD868E036DB}"/>
                </c:ext>
              </c:extLst>
            </c:dLbl>
            <c:dLbl>
              <c:idx val="36"/>
              <c:tx>
                <c:rich>
                  <a:bodyPr/>
                  <a:lstStyle/>
                  <a:p>
                    <a:fld id="{E6E36E7B-82D7-4432-A21D-49BD9B4F24A0}"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4-8063-4E8F-9E47-6DD868E036DB}"/>
                </c:ext>
              </c:extLst>
            </c:dLbl>
            <c:dLbl>
              <c:idx val="37"/>
              <c:tx>
                <c:rich>
                  <a:bodyPr/>
                  <a:lstStyle/>
                  <a:p>
                    <a:fld id="{79F080D0-E4ED-40C2-BC4B-9D827000627C}"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8063-4E8F-9E47-6DD868E036DB}"/>
                </c:ext>
              </c:extLst>
            </c:dLbl>
            <c:numFmt formatCode="\1\%" sourceLinked="0"/>
            <c:spPr>
              <a:noFill/>
              <a:ln>
                <a:noFill/>
              </a:ln>
              <a:effectLst/>
            </c:spPr>
            <c:txPr>
              <a:bodyPr rot="0" spcFirstLastPara="1" vertOverflow="ellipsis" horzOverflow="clip" vert="horz" wrap="square" lIns="38100" tIns="144000" rIns="38100" bIns="7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DataLabelsRange val="1"/>
                <c15:showLeaderLines val="1"/>
                <c15:leaderLines>
                  <c:spPr>
                    <a:ln w="9525" cap="flat" cmpd="sng" algn="ctr">
                      <a:solidFill>
                        <a:schemeClr val="tx1">
                          <a:lumMod val="35000"/>
                          <a:lumOff val="65000"/>
                        </a:schemeClr>
                      </a:solidFill>
                      <a:round/>
                    </a:ln>
                    <a:effectLst/>
                  </c:spPr>
                </c15:leaderLines>
              </c:ext>
            </c:extLst>
          </c:dLbls>
          <c:cat>
            <c:numRef>
              <c:f>Sheet1!$L$23:$L$60</c:f>
              <c:numCache>
                <c:formatCode>General</c:formatCode>
                <c:ptCount val="38"/>
                <c:pt idx="0">
                  <c:v>1671</c:v>
                </c:pt>
                <c:pt idx="1">
                  <c:v>1672</c:v>
                </c:pt>
                <c:pt idx="2">
                  <c:v>1673</c:v>
                </c:pt>
                <c:pt idx="3">
                  <c:v>1674</c:v>
                </c:pt>
                <c:pt idx="4">
                  <c:v>1675</c:v>
                </c:pt>
                <c:pt idx="5">
                  <c:v>1676</c:v>
                </c:pt>
                <c:pt idx="6">
                  <c:v>1677</c:v>
                </c:pt>
                <c:pt idx="7">
                  <c:v>1678</c:v>
                </c:pt>
                <c:pt idx="8">
                  <c:v>1679</c:v>
                </c:pt>
                <c:pt idx="9">
                  <c:v>1680</c:v>
                </c:pt>
                <c:pt idx="10">
                  <c:v>1681</c:v>
                </c:pt>
                <c:pt idx="11">
                  <c:v>1682</c:v>
                </c:pt>
                <c:pt idx="12">
                  <c:v>1683</c:v>
                </c:pt>
                <c:pt idx="13">
                  <c:v>1684</c:v>
                </c:pt>
                <c:pt idx="14">
                  <c:v>1685</c:v>
                </c:pt>
                <c:pt idx="15">
                  <c:v>1686</c:v>
                </c:pt>
                <c:pt idx="16">
                  <c:v>1687</c:v>
                </c:pt>
                <c:pt idx="17">
                  <c:v>1688</c:v>
                </c:pt>
                <c:pt idx="18">
                  <c:v>1689</c:v>
                </c:pt>
                <c:pt idx="19">
                  <c:v>1690</c:v>
                </c:pt>
                <c:pt idx="20">
                  <c:v>1691</c:v>
                </c:pt>
                <c:pt idx="21">
                  <c:v>1692</c:v>
                </c:pt>
                <c:pt idx="22">
                  <c:v>1693</c:v>
                </c:pt>
                <c:pt idx="23">
                  <c:v>1694</c:v>
                </c:pt>
                <c:pt idx="24">
                  <c:v>1695</c:v>
                </c:pt>
                <c:pt idx="25">
                  <c:v>1696</c:v>
                </c:pt>
                <c:pt idx="26">
                  <c:v>1697</c:v>
                </c:pt>
                <c:pt idx="27">
                  <c:v>1698</c:v>
                </c:pt>
                <c:pt idx="28">
                  <c:v>1699</c:v>
                </c:pt>
                <c:pt idx="31">
                  <c:v>1708</c:v>
                </c:pt>
                <c:pt idx="32">
                  <c:v>1709</c:v>
                </c:pt>
                <c:pt idx="33">
                  <c:v>1710</c:v>
                </c:pt>
                <c:pt idx="34">
                  <c:v>1711</c:v>
                </c:pt>
                <c:pt idx="35">
                  <c:v>1712</c:v>
                </c:pt>
                <c:pt idx="36">
                  <c:v>1713</c:v>
                </c:pt>
                <c:pt idx="37">
                  <c:v>1714</c:v>
                </c:pt>
              </c:numCache>
            </c:numRef>
          </c:cat>
          <c:val>
            <c:numRef>
              <c:f>Sheet1!$N$23:$N$60</c:f>
              <c:numCache>
                <c:formatCode>#,##0</c:formatCode>
                <c:ptCount val="38"/>
                <c:pt idx="0">
                  <c:v>9318834</c:v>
                </c:pt>
                <c:pt idx="1">
                  <c:v>2567011</c:v>
                </c:pt>
                <c:pt idx="2">
                  <c:v>5809034</c:v>
                </c:pt>
                <c:pt idx="3">
                  <c:v>8524248</c:v>
                </c:pt>
                <c:pt idx="4">
                  <c:v>13757944</c:v>
                </c:pt>
                <c:pt idx="5">
                  <c:v>15250475</c:v>
                </c:pt>
                <c:pt idx="6">
                  <c:v>10712725</c:v>
                </c:pt>
                <c:pt idx="7">
                  <c:v>15984340</c:v>
                </c:pt>
                <c:pt idx="8">
                  <c:v>21895647</c:v>
                </c:pt>
                <c:pt idx="9">
                  <c:v>14225070</c:v>
                </c:pt>
                <c:pt idx="10">
                  <c:v>13057096</c:v>
                </c:pt>
                <c:pt idx="11">
                  <c:v>17520937</c:v>
                </c:pt>
                <c:pt idx="12">
                  <c:v>16353929</c:v>
                </c:pt>
                <c:pt idx="13">
                  <c:v>14194077</c:v>
                </c:pt>
                <c:pt idx="14">
                  <c:v>7523464</c:v>
                </c:pt>
                <c:pt idx="15">
                  <c:v>4645785</c:v>
                </c:pt>
                <c:pt idx="16">
                  <c:v>7707076</c:v>
                </c:pt>
                <c:pt idx="17">
                  <c:v>13230028</c:v>
                </c:pt>
                <c:pt idx="18">
                  <c:v>13579719</c:v>
                </c:pt>
                <c:pt idx="19">
                  <c:v>12224633</c:v>
                </c:pt>
                <c:pt idx="20">
                  <c:v>11111771</c:v>
                </c:pt>
                <c:pt idx="21">
                  <c:v>10353027</c:v>
                </c:pt>
                <c:pt idx="22">
                  <c:v>13943482</c:v>
                </c:pt>
                <c:pt idx="23">
                  <c:v>15839179</c:v>
                </c:pt>
                <c:pt idx="24">
                  <c:v>14700738</c:v>
                </c:pt>
                <c:pt idx="25">
                  <c:v>12417188</c:v>
                </c:pt>
                <c:pt idx="26">
                  <c:v>18894494</c:v>
                </c:pt>
                <c:pt idx="27">
                  <c:v>10391275</c:v>
                </c:pt>
                <c:pt idx="28">
                  <c:v>25544996</c:v>
                </c:pt>
                <c:pt idx="31">
                  <c:v>5451806</c:v>
                </c:pt>
                <c:pt idx="32">
                  <c:v>15863620</c:v>
                </c:pt>
                <c:pt idx="33">
                  <c:v>22596833</c:v>
                </c:pt>
                <c:pt idx="34">
                  <c:v>36461771</c:v>
                </c:pt>
                <c:pt idx="35">
                  <c:v>33830930</c:v>
                </c:pt>
                <c:pt idx="36">
                  <c:v>47237283</c:v>
                </c:pt>
                <c:pt idx="37">
                  <c:v>72305654</c:v>
                </c:pt>
              </c:numCache>
            </c:numRef>
          </c:val>
          <c:extLst>
            <c:ext xmlns:c15="http://schemas.microsoft.com/office/drawing/2012/chart" uri="{02D57815-91ED-43cb-92C2-25804820EDAC}">
              <c15:datalabelsRange>
                <c15:f>Sheet1!$P$23:$P$60</c15:f>
                <c15:dlblRangeCache>
                  <c:ptCount val="38"/>
                  <c:pt idx="0">
                    <c:v>12%</c:v>
                  </c:pt>
                  <c:pt idx="2">
                    <c:v>7%</c:v>
                  </c:pt>
                  <c:pt idx="4">
                    <c:v>14%</c:v>
                  </c:pt>
                  <c:pt idx="6">
                    <c:v>11%</c:v>
                  </c:pt>
                  <c:pt idx="8">
                    <c:v>26%</c:v>
                  </c:pt>
                  <c:pt idx="10">
                    <c:v>15%</c:v>
                  </c:pt>
                  <c:pt idx="12">
                    <c:v>16%</c:v>
                  </c:pt>
                  <c:pt idx="14">
                    <c:v>8%</c:v>
                  </c:pt>
                  <c:pt idx="16">
                    <c:v>8%</c:v>
                  </c:pt>
                  <c:pt idx="18">
                    <c:v>13%</c:v>
                  </c:pt>
                  <c:pt idx="20">
                    <c:v>12%</c:v>
                  </c:pt>
                  <c:pt idx="22">
                    <c:v>15%</c:v>
                  </c:pt>
                  <c:pt idx="24">
                    <c:v>14%</c:v>
                  </c:pt>
                  <c:pt idx="26">
                    <c:v>21%</c:v>
                  </c:pt>
                  <c:pt idx="28">
                    <c:v>35%</c:v>
                  </c:pt>
                  <c:pt idx="31">
                    <c:v>7%</c:v>
                  </c:pt>
                  <c:pt idx="33">
                    <c:v>34%</c:v>
                  </c:pt>
                  <c:pt idx="35">
                    <c:v>40%</c:v>
                  </c:pt>
                  <c:pt idx="37">
                    <c:v>94%</c:v>
                  </c:pt>
                </c15:dlblRangeCache>
              </c15:datalabelsRange>
            </c:ext>
            <c:ext xmlns:c16="http://schemas.microsoft.com/office/drawing/2014/chart" uri="{C3380CC4-5D6E-409C-BE32-E72D297353CC}">
              <c16:uniqueId val="{00000026-8063-4E8F-9E47-6DD868E036DB}"/>
            </c:ext>
          </c:extLst>
        </c:ser>
        <c:dLbls>
          <c:showLegendKey val="0"/>
          <c:showVal val="0"/>
          <c:showCatName val="0"/>
          <c:showSerName val="0"/>
          <c:showPercent val="0"/>
          <c:showBubbleSize val="0"/>
        </c:dLbls>
        <c:gapWidth val="150"/>
        <c:axId val="719734368"/>
        <c:axId val="719735024"/>
      </c:barChart>
      <c:lineChart>
        <c:grouping val="standard"/>
        <c:varyColors val="0"/>
        <c:ser>
          <c:idx val="0"/>
          <c:order val="0"/>
          <c:tx>
            <c:strRef>
              <c:f>Sheet1!$M$21:$M$22</c:f>
              <c:strCache>
                <c:ptCount val="2"/>
                <c:pt idx="0">
                  <c:v>Partie du Trésor royal (gross tax - charges)</c:v>
                </c:pt>
              </c:strCache>
            </c:strRef>
          </c:tx>
          <c:spPr>
            <a:ln w="28575" cap="rnd">
              <a:solidFill>
                <a:schemeClr val="tx1"/>
              </a:solidFill>
              <a:round/>
            </a:ln>
            <a:effectLst/>
          </c:spPr>
          <c:marker>
            <c:symbol val="none"/>
          </c:marker>
          <c:cat>
            <c:numRef>
              <c:f>Sheet1!$L$23:$L$60</c:f>
              <c:numCache>
                <c:formatCode>General</c:formatCode>
                <c:ptCount val="38"/>
                <c:pt idx="0">
                  <c:v>1671</c:v>
                </c:pt>
                <c:pt idx="1">
                  <c:v>1672</c:v>
                </c:pt>
                <c:pt idx="2">
                  <c:v>1673</c:v>
                </c:pt>
                <c:pt idx="3">
                  <c:v>1674</c:v>
                </c:pt>
                <c:pt idx="4">
                  <c:v>1675</c:v>
                </c:pt>
                <c:pt idx="5">
                  <c:v>1676</c:v>
                </c:pt>
                <c:pt idx="6">
                  <c:v>1677</c:v>
                </c:pt>
                <c:pt idx="7">
                  <c:v>1678</c:v>
                </c:pt>
                <c:pt idx="8">
                  <c:v>1679</c:v>
                </c:pt>
                <c:pt idx="9">
                  <c:v>1680</c:v>
                </c:pt>
                <c:pt idx="10">
                  <c:v>1681</c:v>
                </c:pt>
                <c:pt idx="11">
                  <c:v>1682</c:v>
                </c:pt>
                <c:pt idx="12">
                  <c:v>1683</c:v>
                </c:pt>
                <c:pt idx="13">
                  <c:v>1684</c:v>
                </c:pt>
                <c:pt idx="14">
                  <c:v>1685</c:v>
                </c:pt>
                <c:pt idx="15">
                  <c:v>1686</c:v>
                </c:pt>
                <c:pt idx="16">
                  <c:v>1687</c:v>
                </c:pt>
                <c:pt idx="17">
                  <c:v>1688</c:v>
                </c:pt>
                <c:pt idx="18">
                  <c:v>1689</c:v>
                </c:pt>
                <c:pt idx="19">
                  <c:v>1690</c:v>
                </c:pt>
                <c:pt idx="20">
                  <c:v>1691</c:v>
                </c:pt>
                <c:pt idx="21">
                  <c:v>1692</c:v>
                </c:pt>
                <c:pt idx="22">
                  <c:v>1693</c:v>
                </c:pt>
                <c:pt idx="23">
                  <c:v>1694</c:v>
                </c:pt>
                <c:pt idx="24">
                  <c:v>1695</c:v>
                </c:pt>
                <c:pt idx="25">
                  <c:v>1696</c:v>
                </c:pt>
                <c:pt idx="26">
                  <c:v>1697</c:v>
                </c:pt>
                <c:pt idx="27">
                  <c:v>1698</c:v>
                </c:pt>
                <c:pt idx="28">
                  <c:v>1699</c:v>
                </c:pt>
                <c:pt idx="31">
                  <c:v>1708</c:v>
                </c:pt>
                <c:pt idx="32">
                  <c:v>1709</c:v>
                </c:pt>
                <c:pt idx="33">
                  <c:v>1710</c:v>
                </c:pt>
                <c:pt idx="34">
                  <c:v>1711</c:v>
                </c:pt>
                <c:pt idx="35">
                  <c:v>1712</c:v>
                </c:pt>
                <c:pt idx="36">
                  <c:v>1713</c:v>
                </c:pt>
                <c:pt idx="37">
                  <c:v>1714</c:v>
                </c:pt>
              </c:numCache>
            </c:numRef>
          </c:cat>
          <c:val>
            <c:numRef>
              <c:f>Sheet1!$M$23:$M$60</c:f>
              <c:numCache>
                <c:formatCode>#,##0</c:formatCode>
                <c:ptCount val="38"/>
                <c:pt idx="0">
                  <c:v>79506957</c:v>
                </c:pt>
                <c:pt idx="1">
                  <c:v>77385381</c:v>
                </c:pt>
                <c:pt idx="2">
                  <c:v>79697306</c:v>
                </c:pt>
                <c:pt idx="3">
                  <c:v>93251179</c:v>
                </c:pt>
                <c:pt idx="4">
                  <c:v>101177967</c:v>
                </c:pt>
                <c:pt idx="5">
                  <c:v>96124248</c:v>
                </c:pt>
                <c:pt idx="6">
                  <c:v>95052897</c:v>
                </c:pt>
                <c:pt idx="7">
                  <c:v>89796382</c:v>
                </c:pt>
                <c:pt idx="8">
                  <c:v>83091549</c:v>
                </c:pt>
                <c:pt idx="9">
                  <c:v>83158170</c:v>
                </c:pt>
                <c:pt idx="10">
                  <c:v>87179321</c:v>
                </c:pt>
                <c:pt idx="11">
                  <c:v>101972231</c:v>
                </c:pt>
                <c:pt idx="12">
                  <c:v>99560679</c:v>
                </c:pt>
                <c:pt idx="13">
                  <c:v>98617100</c:v>
                </c:pt>
                <c:pt idx="14">
                  <c:v>92049165</c:v>
                </c:pt>
                <c:pt idx="15">
                  <c:v>93207073</c:v>
                </c:pt>
                <c:pt idx="16">
                  <c:v>90837764</c:v>
                </c:pt>
                <c:pt idx="17">
                  <c:v>91077035</c:v>
                </c:pt>
                <c:pt idx="18">
                  <c:v>106941295</c:v>
                </c:pt>
                <c:pt idx="19">
                  <c:v>93702367</c:v>
                </c:pt>
                <c:pt idx="20">
                  <c:v>89406419</c:v>
                </c:pt>
                <c:pt idx="21">
                  <c:v>89759670</c:v>
                </c:pt>
                <c:pt idx="22">
                  <c:v>91109950</c:v>
                </c:pt>
                <c:pt idx="23">
                  <c:v>81741958</c:v>
                </c:pt>
                <c:pt idx="24">
                  <c:v>107991577</c:v>
                </c:pt>
                <c:pt idx="25">
                  <c:v>97976400.5</c:v>
                </c:pt>
                <c:pt idx="26">
                  <c:v>87961224</c:v>
                </c:pt>
                <c:pt idx="27">
                  <c:v>80672658.5</c:v>
                </c:pt>
                <c:pt idx="28">
                  <c:v>73384093</c:v>
                </c:pt>
                <c:pt idx="31">
                  <c:v>76279169</c:v>
                </c:pt>
                <c:pt idx="32">
                  <c:v>72150366</c:v>
                </c:pt>
                <c:pt idx="33">
                  <c:v>66202389</c:v>
                </c:pt>
                <c:pt idx="34">
                  <c:v>112106331</c:v>
                </c:pt>
                <c:pt idx="35">
                  <c:v>85640692</c:v>
                </c:pt>
                <c:pt idx="36">
                  <c:v>82562679</c:v>
                </c:pt>
                <c:pt idx="37">
                  <c:v>77291017</c:v>
                </c:pt>
              </c:numCache>
            </c:numRef>
          </c:val>
          <c:smooth val="0"/>
          <c:extLst>
            <c:ext xmlns:c16="http://schemas.microsoft.com/office/drawing/2014/chart" uri="{C3380CC4-5D6E-409C-BE32-E72D297353CC}">
              <c16:uniqueId val="{00000027-8063-4E8F-9E47-6DD868E036DB}"/>
            </c:ext>
          </c:extLst>
        </c:ser>
        <c:dLbls>
          <c:showLegendKey val="0"/>
          <c:showVal val="0"/>
          <c:showCatName val="0"/>
          <c:showSerName val="0"/>
          <c:showPercent val="0"/>
          <c:showBubbleSize val="0"/>
        </c:dLbls>
        <c:marker val="1"/>
        <c:smooth val="0"/>
        <c:axId val="719734368"/>
        <c:axId val="719735024"/>
      </c:lineChart>
      <c:catAx>
        <c:axId val="71973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735024"/>
        <c:crosses val="autoZero"/>
        <c:auto val="1"/>
        <c:lblAlgn val="ctr"/>
        <c:lblOffset val="100"/>
        <c:noMultiLvlLbl val="0"/>
      </c:catAx>
      <c:valAx>
        <c:axId val="719735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734368"/>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69214-2430-4BDD-813F-15F7B3C8D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2930</TotalTime>
  <Pages>41</Pages>
  <Words>14707</Words>
  <Characters>83834</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Felix</dc:creator>
  <cp:keywords/>
  <dc:description/>
  <cp:lastModifiedBy>Joel Felix</cp:lastModifiedBy>
  <cp:revision>156</cp:revision>
  <dcterms:created xsi:type="dcterms:W3CDTF">2020-12-18T12:26:00Z</dcterms:created>
  <dcterms:modified xsi:type="dcterms:W3CDTF">2020-12-20T14:48:00Z</dcterms:modified>
</cp:coreProperties>
</file>