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EE928" w14:textId="77777777" w:rsidR="002D326C" w:rsidRDefault="00122FC8">
      <w:pPr>
        <w:tabs>
          <w:tab w:val="center" w:pos="5233"/>
        </w:tabs>
        <w:spacing w:after="259" w:line="259" w:lineRule="auto"/>
        <w:ind w:left="-15" w:right="-856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05B9C59" wp14:editId="5589B103">
                <wp:simplePos x="0" y="0"/>
                <wp:positionH relativeFrom="column">
                  <wp:posOffset>4686300</wp:posOffset>
                </wp:positionH>
                <wp:positionV relativeFrom="paragraph">
                  <wp:posOffset>-106679</wp:posOffset>
                </wp:positionV>
                <wp:extent cx="1962150" cy="647700"/>
                <wp:effectExtent l="0" t="0" r="0" b="0"/>
                <wp:wrapSquare wrapText="bothSides"/>
                <wp:docPr id="3257" name="Group 3257"/>
                <wp:cNvGraphicFramePr/>
                <a:graphic xmlns:a="http://schemas.openxmlformats.org/drawingml/2006/main">
                  <a:graphicData uri="http://schemas.microsoft.com/office/word/2010/wordprocessingGroup">
                    <wpg:wgp>
                      <wpg:cNvGrpSpPr/>
                      <wpg:grpSpPr>
                        <a:xfrm>
                          <a:off x="0" y="0"/>
                          <a:ext cx="1962150" cy="647700"/>
                          <a:chOff x="0" y="0"/>
                          <a:chExt cx="1962150" cy="647700"/>
                        </a:xfrm>
                      </wpg:grpSpPr>
                      <pic:pic xmlns:pic="http://schemas.openxmlformats.org/drawingml/2006/picture">
                        <pic:nvPicPr>
                          <pic:cNvPr id="7" name="Picture 7"/>
                          <pic:cNvPicPr/>
                        </pic:nvPicPr>
                        <pic:blipFill>
                          <a:blip r:embed="rId7"/>
                          <a:stretch>
                            <a:fillRect/>
                          </a:stretch>
                        </pic:blipFill>
                        <pic:spPr>
                          <a:xfrm>
                            <a:off x="0" y="0"/>
                            <a:ext cx="1962150" cy="647700"/>
                          </a:xfrm>
                          <a:prstGeom prst="rect">
                            <a:avLst/>
                          </a:prstGeom>
                        </pic:spPr>
                      </pic:pic>
                      <wps:wsp>
                        <wps:cNvPr id="11" name="Rectangle 11"/>
                        <wps:cNvSpPr/>
                        <wps:spPr>
                          <a:xfrm>
                            <a:off x="1068070" y="106680"/>
                            <a:ext cx="53596" cy="241550"/>
                          </a:xfrm>
                          <a:prstGeom prst="rect">
                            <a:avLst/>
                          </a:prstGeom>
                          <a:ln>
                            <a:noFill/>
                          </a:ln>
                        </wps:spPr>
                        <wps:txbx>
                          <w:txbxContent>
                            <w:p w14:paraId="103C0320" w14:textId="77777777" w:rsidR="002D326C" w:rsidRDefault="00122FC8">
                              <w:pPr>
                                <w:spacing w:after="160" w:line="259" w:lineRule="auto"/>
                                <w:ind w:left="0" w:firstLine="0"/>
                              </w:pPr>
                              <w:r>
                                <w:rPr>
                                  <w:rFonts w:ascii="Calibri" w:eastAsia="Calibri" w:hAnsi="Calibri" w:cs="Calibri"/>
                                  <w:sz w:val="2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257" style="width:154.5pt;height:51pt;position:absolute;mso-position-horizontal-relative:text;mso-position-horizontal:absolute;margin-left:369pt;mso-position-vertical-relative:text;margin-top:-8.39996pt;" coordsize="19621,6477">
                <v:shape id="Picture 7" style="position:absolute;width:19621;height:6477;left:0;top:0;" filled="f">
                  <v:imagedata r:id="rId8"/>
                </v:shape>
                <v:rect id="Rectangle 11" style="position:absolute;width:535;height:2415;left:10680;top:1066;" filled="f" stroked="f">
                  <v:textbox inset="0,0,0,0">
                    <w:txbxContent>
                      <w:p>
                        <w:pPr>
                          <w:spacing w:before="0" w:after="160" w:line="259" w:lineRule="auto"/>
                          <w:ind w:left="0" w:firstLine="0"/>
                        </w:pPr>
                        <w:r>
                          <w:rPr>
                            <w:rFonts w:cs="Calibri" w:hAnsi="Calibri" w:eastAsia="Calibri" w:ascii="Calibri"/>
                            <w:sz w:val="28"/>
                          </w:rPr>
                          <w:t xml:space="preserve"> </w:t>
                        </w:r>
                      </w:p>
                    </w:txbxContent>
                  </v:textbox>
                </v:rect>
                <w10:wrap type="square"/>
              </v:group>
            </w:pict>
          </mc:Fallback>
        </mc:AlternateContent>
      </w:r>
      <w:r>
        <w:rPr>
          <w:rFonts w:ascii="Calibri" w:eastAsia="Calibri" w:hAnsi="Calibri" w:cs="Calibri"/>
          <w:sz w:val="28"/>
        </w:rPr>
        <w:t xml:space="preserve">Security Services </w:t>
      </w:r>
      <w:r>
        <w:rPr>
          <w:rFonts w:ascii="Calibri" w:eastAsia="Calibri" w:hAnsi="Calibri" w:cs="Calibri"/>
          <w:sz w:val="28"/>
        </w:rPr>
        <w:tab/>
        <w:t xml:space="preserve"> </w:t>
      </w:r>
    </w:p>
    <w:p w14:paraId="3DC36B3D" w14:textId="77777777" w:rsidR="002D326C" w:rsidRDefault="00122FC8">
      <w:pPr>
        <w:spacing w:after="0" w:line="259" w:lineRule="auto"/>
        <w:ind w:left="69" w:firstLine="0"/>
        <w:jc w:val="center"/>
      </w:pPr>
      <w:r>
        <w:rPr>
          <w:rFonts w:ascii="Calibri" w:eastAsia="Calibri" w:hAnsi="Calibri" w:cs="Calibri"/>
          <w:b/>
          <w:sz w:val="32"/>
        </w:rPr>
        <w:t xml:space="preserve"> </w:t>
      </w:r>
    </w:p>
    <w:p w14:paraId="0CF5D67C" w14:textId="77777777" w:rsidR="002D326C" w:rsidRDefault="00122FC8">
      <w:pPr>
        <w:spacing w:after="0" w:line="259" w:lineRule="auto"/>
        <w:ind w:left="69" w:firstLine="0"/>
        <w:jc w:val="center"/>
      </w:pPr>
      <w:r>
        <w:rPr>
          <w:rFonts w:ascii="Calibri" w:eastAsia="Calibri" w:hAnsi="Calibri" w:cs="Calibri"/>
          <w:b/>
          <w:sz w:val="32"/>
        </w:rPr>
        <w:t xml:space="preserve"> </w:t>
      </w:r>
    </w:p>
    <w:p w14:paraId="4E3205EC" w14:textId="77777777" w:rsidR="002D326C" w:rsidRDefault="00122FC8">
      <w:pPr>
        <w:pStyle w:val="Heading1"/>
      </w:pPr>
      <w:r>
        <w:t xml:space="preserve">Abandoned Bicycle Policy </w:t>
      </w:r>
    </w:p>
    <w:p w14:paraId="701A1562" w14:textId="77777777" w:rsidR="002D326C" w:rsidRDefault="00122FC8">
      <w:pPr>
        <w:spacing w:after="0" w:line="259" w:lineRule="auto"/>
        <w:ind w:left="47" w:firstLine="0"/>
        <w:jc w:val="center"/>
      </w:pPr>
      <w:r>
        <w:rPr>
          <w:rFonts w:ascii="Calibri" w:eastAsia="Calibri" w:hAnsi="Calibri" w:cs="Calibri"/>
          <w:b/>
        </w:rPr>
        <w:t xml:space="preserve"> </w:t>
      </w:r>
    </w:p>
    <w:p w14:paraId="33B34AF6" w14:textId="77777777" w:rsidR="002D326C" w:rsidRDefault="00122FC8">
      <w:pPr>
        <w:pStyle w:val="Heading2"/>
        <w:ind w:left="-5"/>
      </w:pPr>
      <w:r>
        <w:t xml:space="preserve">Introduction </w:t>
      </w:r>
    </w:p>
    <w:p w14:paraId="004F8AAD" w14:textId="77777777" w:rsidR="002D326C" w:rsidRDefault="00122FC8">
      <w:pPr>
        <w:ind w:left="-5"/>
      </w:pPr>
      <w:r>
        <w:t xml:space="preserve">A large number of bicycles are being left secured in bicycle sheds and at bicycle stands at various locations throughout the University. This policy describes the procedure for the reporting, labelling and removal of suspected abandoned bicycles. </w:t>
      </w:r>
    </w:p>
    <w:p w14:paraId="0687B105" w14:textId="77777777" w:rsidR="002D326C" w:rsidRDefault="00122FC8">
      <w:pPr>
        <w:spacing w:after="0" w:line="259" w:lineRule="auto"/>
        <w:ind w:left="0" w:firstLine="0"/>
      </w:pPr>
      <w:r>
        <w:rPr>
          <w:rFonts w:ascii="Calibri" w:eastAsia="Calibri" w:hAnsi="Calibri" w:cs="Calibri"/>
        </w:rPr>
        <w:t xml:space="preserve"> </w:t>
      </w:r>
    </w:p>
    <w:p w14:paraId="1E9EB9B4" w14:textId="77777777" w:rsidR="002D326C" w:rsidRDefault="00122FC8">
      <w:pPr>
        <w:pStyle w:val="Heading2"/>
        <w:ind w:left="-5"/>
      </w:pPr>
      <w:r>
        <w:t xml:space="preserve">Purpose </w:t>
      </w:r>
    </w:p>
    <w:p w14:paraId="4A46E8AC" w14:textId="77777777" w:rsidR="002D326C" w:rsidRDefault="00122FC8">
      <w:pPr>
        <w:ind w:left="-5"/>
      </w:pPr>
      <w:r>
        <w:t xml:space="preserve">The purpose of this policy is to reduce the number of abandoned bicycles in the University estate. </w:t>
      </w:r>
    </w:p>
    <w:p w14:paraId="1D58DD93" w14:textId="77777777" w:rsidR="002D326C" w:rsidRDefault="00122FC8">
      <w:pPr>
        <w:ind w:left="-5"/>
      </w:pPr>
      <w:r>
        <w:t xml:space="preserve">This will create space for regular users to secure their bicycles. The University of Reading will deliver a consistent and integrated approach to identify, label, remove and dispose of abandoned bicycles. </w:t>
      </w:r>
    </w:p>
    <w:p w14:paraId="75390C58" w14:textId="77777777" w:rsidR="002D326C" w:rsidRDefault="00122FC8">
      <w:pPr>
        <w:spacing w:after="0" w:line="259" w:lineRule="auto"/>
        <w:ind w:left="0" w:firstLine="0"/>
      </w:pPr>
      <w:r>
        <w:rPr>
          <w:rFonts w:ascii="Calibri" w:eastAsia="Calibri" w:hAnsi="Calibri" w:cs="Calibri"/>
        </w:rPr>
        <w:t xml:space="preserve"> </w:t>
      </w:r>
    </w:p>
    <w:p w14:paraId="289B71CC" w14:textId="77777777" w:rsidR="002D326C" w:rsidRDefault="00122FC8">
      <w:pPr>
        <w:pStyle w:val="Heading2"/>
        <w:ind w:left="-5"/>
      </w:pPr>
      <w:r>
        <w:t xml:space="preserve">Responsibilities </w:t>
      </w:r>
    </w:p>
    <w:p w14:paraId="6E697340" w14:textId="77777777" w:rsidR="002D326C" w:rsidRDefault="00122FC8">
      <w:pPr>
        <w:ind w:left="-5"/>
      </w:pPr>
      <w:r>
        <w:t xml:space="preserve">It is the responsibility of all students and staff to ensure that the arrangements are made for the notification of security to abandoned bicycles prior to the end of each term. </w:t>
      </w:r>
    </w:p>
    <w:p w14:paraId="5E775DC7" w14:textId="77777777" w:rsidR="002D326C" w:rsidRDefault="00122FC8">
      <w:pPr>
        <w:spacing w:after="0" w:line="259" w:lineRule="auto"/>
        <w:ind w:left="0" w:firstLine="0"/>
      </w:pPr>
      <w:r>
        <w:t xml:space="preserve"> </w:t>
      </w:r>
    </w:p>
    <w:p w14:paraId="24557B21" w14:textId="77777777" w:rsidR="00032401" w:rsidRDefault="00122FC8">
      <w:pPr>
        <w:ind w:left="-5"/>
      </w:pPr>
      <w:r>
        <w:t xml:space="preserve">Security will undertake a survey at the end of each term. </w:t>
      </w:r>
    </w:p>
    <w:p w14:paraId="7E6160AD" w14:textId="77777777" w:rsidR="002D326C" w:rsidRDefault="00122FC8">
      <w:pPr>
        <w:ind w:left="-5"/>
      </w:pPr>
      <w:r>
        <w:t xml:space="preserve">Security staff will attach an abandoned bicycle label to the cycle. </w:t>
      </w:r>
    </w:p>
    <w:p w14:paraId="78C6B5D2" w14:textId="77777777" w:rsidR="00032401" w:rsidRDefault="00122FC8">
      <w:pPr>
        <w:ind w:left="-5"/>
      </w:pPr>
      <w:r>
        <w:t xml:space="preserve">This label will simply request the bicycle owner to contact security, rather than highlight that it may be abandoned as this could encourage theft. </w:t>
      </w:r>
    </w:p>
    <w:p w14:paraId="7A3A258F" w14:textId="77777777" w:rsidR="002D326C" w:rsidRDefault="00122FC8">
      <w:pPr>
        <w:ind w:left="-5"/>
      </w:pPr>
      <w:r>
        <w:t xml:space="preserve">UPP staff will attach the label in the halls of residence. </w:t>
      </w:r>
    </w:p>
    <w:p w14:paraId="23BFCAEC" w14:textId="77777777" w:rsidR="002D326C" w:rsidRDefault="00122FC8">
      <w:pPr>
        <w:spacing w:after="0" w:line="259" w:lineRule="auto"/>
        <w:ind w:left="0" w:firstLine="0"/>
      </w:pPr>
      <w:r>
        <w:rPr>
          <w:rFonts w:ascii="Calibri" w:eastAsia="Calibri" w:hAnsi="Calibri" w:cs="Calibri"/>
        </w:rPr>
        <w:t xml:space="preserve"> </w:t>
      </w:r>
    </w:p>
    <w:p w14:paraId="0FD88FD6" w14:textId="77777777" w:rsidR="002D326C" w:rsidRDefault="00122FC8">
      <w:pPr>
        <w:pStyle w:val="Heading2"/>
        <w:ind w:left="-5"/>
      </w:pPr>
      <w:r>
        <w:t xml:space="preserve">Procedure </w:t>
      </w:r>
    </w:p>
    <w:p w14:paraId="0212BEE4" w14:textId="77777777" w:rsidR="002D326C" w:rsidRDefault="00122FC8">
      <w:pPr>
        <w:ind w:left="-5"/>
      </w:pPr>
      <w:r>
        <w:t xml:space="preserve">Contact the Security Services to arrange for the labelling and removal of a bicycle. </w:t>
      </w:r>
    </w:p>
    <w:p w14:paraId="2431E282" w14:textId="77777777" w:rsidR="002D326C" w:rsidRDefault="00122FC8">
      <w:pPr>
        <w:ind w:left="-5"/>
      </w:pPr>
      <w:r>
        <w:t>You will be required to leave your name, telephone contact number, location and description of the bicycle. Whiteknights campus: 0118 3787799</w:t>
      </w:r>
      <w:r>
        <w:rPr>
          <w:rFonts w:ascii="Calibri" w:eastAsia="Calibri" w:hAnsi="Calibri" w:cs="Calibri"/>
        </w:rPr>
        <w:t xml:space="preserve"> </w:t>
      </w:r>
      <w:r>
        <w:rPr>
          <w:rFonts w:ascii="Calibri" w:eastAsia="Calibri" w:hAnsi="Calibri" w:cs="Calibri"/>
          <w:color w:val="0000FF"/>
          <w:u w:val="single" w:color="0000FF"/>
        </w:rPr>
        <w:t>security@reading.ac.uk</w:t>
      </w:r>
      <w:r>
        <w:rPr>
          <w:rFonts w:ascii="Calibri" w:eastAsia="Calibri" w:hAnsi="Calibri" w:cs="Calibri"/>
          <w:color w:val="0000FF"/>
        </w:rPr>
        <w:t xml:space="preserve"> </w:t>
      </w:r>
    </w:p>
    <w:p w14:paraId="28CB591E" w14:textId="77777777" w:rsidR="002D326C" w:rsidRDefault="00122FC8">
      <w:pPr>
        <w:spacing w:after="0" w:line="259" w:lineRule="auto"/>
        <w:ind w:left="0" w:firstLine="0"/>
      </w:pPr>
      <w:r>
        <w:rPr>
          <w:rFonts w:ascii="Calibri" w:eastAsia="Calibri" w:hAnsi="Calibri" w:cs="Calibri"/>
          <w:color w:val="0000FF"/>
        </w:rPr>
        <w:t xml:space="preserve"> </w:t>
      </w:r>
    </w:p>
    <w:p w14:paraId="1C268DBF" w14:textId="77777777" w:rsidR="002D326C" w:rsidRDefault="00122FC8">
      <w:pPr>
        <w:spacing w:after="0" w:line="259" w:lineRule="auto"/>
        <w:ind w:left="0" w:firstLine="0"/>
      </w:pPr>
      <w:r>
        <w:rPr>
          <w:rFonts w:ascii="Calibri" w:eastAsia="Calibri" w:hAnsi="Calibri" w:cs="Calibri"/>
          <w:color w:val="0000FF"/>
        </w:rPr>
        <w:t xml:space="preserve"> </w:t>
      </w:r>
    </w:p>
    <w:p w14:paraId="0E18948F" w14:textId="77777777" w:rsidR="002D326C" w:rsidRDefault="00122FC8">
      <w:pPr>
        <w:pStyle w:val="Heading2"/>
        <w:ind w:left="-5"/>
      </w:pPr>
      <w:r>
        <w:t xml:space="preserve">Abandoned cycle form </w:t>
      </w:r>
    </w:p>
    <w:p w14:paraId="6007DFF4" w14:textId="77777777" w:rsidR="00032401" w:rsidRDefault="00122FC8">
      <w:pPr>
        <w:ind w:left="-5" w:right="359"/>
      </w:pPr>
      <w:r>
        <w:t xml:space="preserve">An abandoned cycle form will record as many details about the removed cycle as possible, including a photo. </w:t>
      </w:r>
    </w:p>
    <w:p w14:paraId="292781B6" w14:textId="77777777" w:rsidR="002D326C" w:rsidRDefault="00122FC8">
      <w:pPr>
        <w:ind w:left="-5" w:right="359"/>
      </w:pPr>
      <w:r>
        <w:t xml:space="preserve">Date </w:t>
      </w:r>
    </w:p>
    <w:p w14:paraId="6BA7F66F" w14:textId="77777777" w:rsidR="002D326C" w:rsidRDefault="00122FC8">
      <w:pPr>
        <w:ind w:left="-5"/>
      </w:pPr>
      <w:r>
        <w:t xml:space="preserve">Location </w:t>
      </w:r>
    </w:p>
    <w:p w14:paraId="25A5FFEE" w14:textId="77777777" w:rsidR="002D326C" w:rsidRDefault="00122FC8">
      <w:pPr>
        <w:ind w:left="-5"/>
      </w:pPr>
      <w:r>
        <w:t xml:space="preserve">Description to include colour, make, model and serial number (Where known). </w:t>
      </w:r>
    </w:p>
    <w:p w14:paraId="6C580DD2" w14:textId="77777777" w:rsidR="002D326C" w:rsidRDefault="00122FC8">
      <w:pPr>
        <w:spacing w:after="0" w:line="259" w:lineRule="auto"/>
        <w:ind w:left="0" w:firstLine="0"/>
      </w:pPr>
      <w:r>
        <w:t xml:space="preserve"> </w:t>
      </w:r>
    </w:p>
    <w:p w14:paraId="0917329E" w14:textId="77777777" w:rsidR="002D326C" w:rsidRDefault="00122FC8">
      <w:pPr>
        <w:spacing w:after="0" w:line="259" w:lineRule="auto"/>
        <w:ind w:left="0" w:firstLine="0"/>
      </w:pPr>
      <w:r>
        <w:t xml:space="preserve"> </w:t>
      </w:r>
    </w:p>
    <w:p w14:paraId="59FD9EA7" w14:textId="77777777" w:rsidR="002D326C" w:rsidRDefault="00122FC8">
      <w:pPr>
        <w:ind w:left="-5"/>
      </w:pPr>
      <w:r>
        <w:t>After 21 days, if the suspected abandoned bicycle is still remaining, Security or maintenance will remove the abandoned bicycle</w:t>
      </w:r>
      <w:r w:rsidR="00032401">
        <w:t xml:space="preserve">, where it will be stored for a further 1 month, and after that, </w:t>
      </w:r>
      <w:r>
        <w:t>if the bicycle is in a state of disrepair it wil</w:t>
      </w:r>
      <w:r w:rsidR="00032401">
        <w:t>l be disposed of to scrap metal, and i</w:t>
      </w:r>
      <w:r>
        <w:t xml:space="preserve">f it is in good condition the bicycle will be offered to </w:t>
      </w:r>
      <w:r w:rsidR="00032401">
        <w:t xml:space="preserve">Reading Bicycle kitchen CIC who </w:t>
      </w:r>
      <w:r>
        <w:t xml:space="preserve">use qualified and insured mechanics to repair the bicycle to good working order, so it can then be hired to students or staff. </w:t>
      </w:r>
    </w:p>
    <w:p w14:paraId="71BC62E7" w14:textId="77777777" w:rsidR="00122FC8" w:rsidRDefault="00122FC8">
      <w:pPr>
        <w:ind w:left="-5"/>
      </w:pPr>
    </w:p>
    <w:p w14:paraId="632B29E2" w14:textId="77777777" w:rsidR="00122FC8" w:rsidRPr="00122FC8" w:rsidRDefault="00122FC8">
      <w:pPr>
        <w:ind w:left="-5"/>
      </w:pPr>
      <w:r w:rsidRPr="00122FC8">
        <w:rPr>
          <w:b/>
        </w:rPr>
        <w:t>N.B.</w:t>
      </w:r>
      <w:r>
        <w:rPr>
          <w:b/>
        </w:rPr>
        <w:t xml:space="preserve"> </w:t>
      </w:r>
      <w:r>
        <w:t>Once the bike has been disposed of or passed to Reading Bicycle Kitchen, all ownership rights are relinquished.</w:t>
      </w:r>
    </w:p>
    <w:p w14:paraId="09F2A796" w14:textId="77777777" w:rsidR="002D326C" w:rsidRDefault="00122FC8">
      <w:pPr>
        <w:spacing w:after="218" w:line="259" w:lineRule="auto"/>
        <w:ind w:left="0" w:firstLine="0"/>
      </w:pPr>
      <w:r>
        <w:rPr>
          <w:rFonts w:ascii="Calibri" w:eastAsia="Calibri" w:hAnsi="Calibri" w:cs="Calibri"/>
        </w:rPr>
        <w:t xml:space="preserve"> </w:t>
      </w:r>
    </w:p>
    <w:p w14:paraId="3D13C8DC" w14:textId="77777777" w:rsidR="002D326C" w:rsidRDefault="00122FC8">
      <w:pPr>
        <w:spacing w:after="218" w:line="259" w:lineRule="auto"/>
        <w:ind w:left="0" w:firstLine="0"/>
      </w:pPr>
      <w:r>
        <w:rPr>
          <w:rFonts w:ascii="Calibri" w:eastAsia="Calibri" w:hAnsi="Calibri" w:cs="Calibri"/>
        </w:rPr>
        <w:t xml:space="preserve"> </w:t>
      </w:r>
    </w:p>
    <w:p w14:paraId="3B0D6F92" w14:textId="77777777" w:rsidR="002D326C" w:rsidRDefault="00122FC8">
      <w:pPr>
        <w:spacing w:after="0" w:line="259" w:lineRule="auto"/>
        <w:ind w:left="0" w:firstLine="0"/>
      </w:pPr>
      <w:r>
        <w:rPr>
          <w:rFonts w:ascii="Calibri" w:eastAsia="Calibri" w:hAnsi="Calibri" w:cs="Calibri"/>
        </w:rPr>
        <w:t xml:space="preserve"> </w:t>
      </w:r>
    </w:p>
    <w:p w14:paraId="0D7E111A" w14:textId="77777777" w:rsidR="002D326C" w:rsidRDefault="00122FC8">
      <w:pPr>
        <w:spacing w:after="0" w:line="259" w:lineRule="auto"/>
        <w:ind w:left="0" w:firstLine="0"/>
      </w:pPr>
      <w:r>
        <w:t xml:space="preserve"> </w:t>
      </w:r>
    </w:p>
    <w:p w14:paraId="3862DCDA" w14:textId="77777777" w:rsidR="002D326C" w:rsidRDefault="00122FC8">
      <w:pPr>
        <w:spacing w:after="218" w:line="259" w:lineRule="auto"/>
        <w:ind w:left="0" w:firstLine="0"/>
      </w:pPr>
      <w:r>
        <w:rPr>
          <w:rFonts w:ascii="Calibri" w:eastAsia="Calibri" w:hAnsi="Calibri" w:cs="Calibri"/>
        </w:rPr>
        <w:t xml:space="preserve"> </w:t>
      </w:r>
    </w:p>
    <w:p w14:paraId="43BF58D5" w14:textId="77777777" w:rsidR="002D326C" w:rsidRDefault="00122FC8">
      <w:pPr>
        <w:spacing w:after="218" w:line="259" w:lineRule="auto"/>
        <w:ind w:left="0" w:firstLine="0"/>
      </w:pPr>
      <w:r>
        <w:rPr>
          <w:rFonts w:ascii="Calibri" w:eastAsia="Calibri" w:hAnsi="Calibri" w:cs="Calibri"/>
        </w:rPr>
        <w:t xml:space="preserve"> </w:t>
      </w:r>
    </w:p>
    <w:p w14:paraId="1EBFC1B7" w14:textId="77777777" w:rsidR="002D326C" w:rsidRDefault="00122FC8">
      <w:pPr>
        <w:spacing w:after="196" w:line="259" w:lineRule="auto"/>
        <w:ind w:left="0" w:firstLine="0"/>
      </w:pPr>
      <w:r>
        <w:rPr>
          <w:rFonts w:ascii="Calibri" w:eastAsia="Calibri" w:hAnsi="Calibri" w:cs="Calibri"/>
        </w:rPr>
        <w:t xml:space="preserve"> </w:t>
      </w:r>
    </w:p>
    <w:p w14:paraId="3D775742" w14:textId="77777777" w:rsidR="002D326C" w:rsidRDefault="00122FC8">
      <w:pPr>
        <w:tabs>
          <w:tab w:val="center" w:pos="5234"/>
          <w:tab w:val="right" w:pos="10469"/>
        </w:tabs>
        <w:spacing w:after="109" w:line="259" w:lineRule="auto"/>
        <w:ind w:left="-15" w:right="-15" w:firstLine="0"/>
      </w:pPr>
      <w:r>
        <w:rPr>
          <w:rFonts w:ascii="Calibri" w:eastAsia="Calibri" w:hAnsi="Calibri" w:cs="Calibri"/>
        </w:rPr>
        <w:t xml:space="preserve">SEC - Abandoned bike policy </w:t>
      </w:r>
      <w:r>
        <w:rPr>
          <w:rFonts w:ascii="Calibri" w:eastAsia="Calibri" w:hAnsi="Calibri" w:cs="Calibri"/>
        </w:rPr>
        <w:tab/>
        <w:t xml:space="preserve">Version 3.2 </w:t>
      </w:r>
      <w:r>
        <w:rPr>
          <w:rFonts w:ascii="Calibri" w:eastAsia="Calibri" w:hAnsi="Calibri" w:cs="Calibri"/>
        </w:rPr>
        <w:tab/>
        <w:t xml:space="preserve">12/07/2024 </w:t>
      </w:r>
    </w:p>
    <w:p w14:paraId="265B4749" w14:textId="77777777" w:rsidR="002D326C" w:rsidRDefault="00122FC8">
      <w:pPr>
        <w:pStyle w:val="Heading2"/>
        <w:tabs>
          <w:tab w:val="center" w:pos="5233"/>
        </w:tabs>
        <w:spacing w:after="163"/>
        <w:ind w:left="-15" w:right="-8564" w:firstLine="0"/>
      </w:pPr>
      <w:r>
        <w:rPr>
          <w:rFonts w:ascii="Calibri" w:eastAsia="Calibri" w:hAnsi="Calibri" w:cs="Calibri"/>
          <w:noProof/>
        </w:rPr>
        <w:lastRenderedPageBreak/>
        <mc:AlternateContent>
          <mc:Choice Requires="wpg">
            <w:drawing>
              <wp:anchor distT="0" distB="0" distL="114300" distR="114300" simplePos="0" relativeHeight="251659264" behindDoc="0" locked="0" layoutInCell="1" allowOverlap="1" wp14:anchorId="1E58A027" wp14:editId="4904B4C9">
                <wp:simplePos x="0" y="0"/>
                <wp:positionH relativeFrom="column">
                  <wp:posOffset>4686300</wp:posOffset>
                </wp:positionH>
                <wp:positionV relativeFrom="paragraph">
                  <wp:posOffset>-106679</wp:posOffset>
                </wp:positionV>
                <wp:extent cx="1962150" cy="647700"/>
                <wp:effectExtent l="0" t="0" r="0" b="0"/>
                <wp:wrapSquare wrapText="bothSides"/>
                <wp:docPr id="4320" name="Group 4320"/>
                <wp:cNvGraphicFramePr/>
                <a:graphic xmlns:a="http://schemas.openxmlformats.org/drawingml/2006/main">
                  <a:graphicData uri="http://schemas.microsoft.com/office/word/2010/wordprocessingGroup">
                    <wpg:wgp>
                      <wpg:cNvGrpSpPr/>
                      <wpg:grpSpPr>
                        <a:xfrm>
                          <a:off x="0" y="0"/>
                          <a:ext cx="1962150" cy="647700"/>
                          <a:chOff x="0" y="0"/>
                          <a:chExt cx="1962150" cy="647700"/>
                        </a:xfrm>
                      </wpg:grpSpPr>
                      <pic:pic xmlns:pic="http://schemas.openxmlformats.org/drawingml/2006/picture">
                        <pic:nvPicPr>
                          <pic:cNvPr id="134" name="Picture 134"/>
                          <pic:cNvPicPr/>
                        </pic:nvPicPr>
                        <pic:blipFill>
                          <a:blip r:embed="rId7"/>
                          <a:stretch>
                            <a:fillRect/>
                          </a:stretch>
                        </pic:blipFill>
                        <pic:spPr>
                          <a:xfrm>
                            <a:off x="0" y="0"/>
                            <a:ext cx="1962150" cy="647700"/>
                          </a:xfrm>
                          <a:prstGeom prst="rect">
                            <a:avLst/>
                          </a:prstGeom>
                        </pic:spPr>
                      </pic:pic>
                      <wps:wsp>
                        <wps:cNvPr id="138" name="Rectangle 138"/>
                        <wps:cNvSpPr/>
                        <wps:spPr>
                          <a:xfrm>
                            <a:off x="1068070" y="106680"/>
                            <a:ext cx="53596" cy="241550"/>
                          </a:xfrm>
                          <a:prstGeom prst="rect">
                            <a:avLst/>
                          </a:prstGeom>
                          <a:ln>
                            <a:noFill/>
                          </a:ln>
                        </wps:spPr>
                        <wps:txbx>
                          <w:txbxContent>
                            <w:p w14:paraId="5267A2F4" w14:textId="77777777" w:rsidR="002D326C" w:rsidRDefault="00122FC8">
                              <w:pPr>
                                <w:spacing w:after="160" w:line="259" w:lineRule="auto"/>
                                <w:ind w:left="0" w:firstLine="0"/>
                              </w:pPr>
                              <w:r>
                                <w:rPr>
                                  <w:rFonts w:ascii="Calibri" w:eastAsia="Calibri" w:hAnsi="Calibri" w:cs="Calibri"/>
                                  <w:sz w:val="2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320" style="width:154.5pt;height:51pt;position:absolute;mso-position-horizontal-relative:text;mso-position-horizontal:absolute;margin-left:369pt;mso-position-vertical-relative:text;margin-top:-8.39996pt;" coordsize="19621,6477">
                <v:shape id="Picture 134" style="position:absolute;width:19621;height:6477;left:0;top:0;" filled="f">
                  <v:imagedata r:id="rId8"/>
                </v:shape>
                <v:rect id="Rectangle 138" style="position:absolute;width:535;height:2415;left:10680;top:1066;" filled="f" stroked="f">
                  <v:textbox inset="0,0,0,0">
                    <w:txbxContent>
                      <w:p>
                        <w:pPr>
                          <w:spacing w:before="0" w:after="160" w:line="259" w:lineRule="auto"/>
                          <w:ind w:left="0" w:firstLine="0"/>
                        </w:pPr>
                        <w:r>
                          <w:rPr>
                            <w:rFonts w:cs="Calibri" w:hAnsi="Calibri" w:eastAsia="Calibri" w:ascii="Calibri"/>
                            <w:sz w:val="28"/>
                          </w:rPr>
                          <w:t xml:space="preserve"> </w:t>
                        </w:r>
                      </w:p>
                    </w:txbxContent>
                  </v:textbox>
                </v:rect>
                <w10:wrap type="square"/>
              </v:group>
            </w:pict>
          </mc:Fallback>
        </mc:AlternateContent>
      </w:r>
      <w:r>
        <w:rPr>
          <w:rFonts w:ascii="Calibri" w:eastAsia="Calibri" w:hAnsi="Calibri" w:cs="Calibri"/>
          <w:b w:val="0"/>
          <w:sz w:val="28"/>
        </w:rPr>
        <w:t xml:space="preserve">Security Services </w:t>
      </w:r>
      <w:r>
        <w:rPr>
          <w:rFonts w:ascii="Calibri" w:eastAsia="Calibri" w:hAnsi="Calibri" w:cs="Calibri"/>
          <w:b w:val="0"/>
          <w:sz w:val="28"/>
        </w:rPr>
        <w:tab/>
        <w:t xml:space="preserve"> </w:t>
      </w:r>
    </w:p>
    <w:p w14:paraId="16CA79DD" w14:textId="77777777" w:rsidR="002D326C" w:rsidRDefault="00122FC8">
      <w:pPr>
        <w:spacing w:after="215" w:line="259" w:lineRule="auto"/>
        <w:ind w:left="0" w:firstLine="0"/>
      </w:pPr>
      <w:r>
        <w:rPr>
          <w:rFonts w:ascii="Calibri" w:eastAsia="Calibri" w:hAnsi="Calibri" w:cs="Calibri"/>
        </w:rPr>
        <w:t xml:space="preserve"> </w:t>
      </w:r>
    </w:p>
    <w:p w14:paraId="70B1CB8E" w14:textId="77777777" w:rsidR="002D326C" w:rsidRDefault="00122FC8">
      <w:pPr>
        <w:pStyle w:val="Heading3"/>
        <w:ind w:left="-5"/>
      </w:pPr>
      <w:r>
        <w:t xml:space="preserve">Document control </w:t>
      </w:r>
    </w:p>
    <w:tbl>
      <w:tblPr>
        <w:tblStyle w:val="TableGrid"/>
        <w:tblW w:w="9842" w:type="dxa"/>
        <w:tblInd w:w="0" w:type="dxa"/>
        <w:tblCellMar>
          <w:right w:w="73" w:type="dxa"/>
        </w:tblCellMar>
        <w:tblLook w:val="04A0" w:firstRow="1" w:lastRow="0" w:firstColumn="1" w:lastColumn="0" w:noHBand="0" w:noVBand="1"/>
      </w:tblPr>
      <w:tblGrid>
        <w:gridCol w:w="1356"/>
        <w:gridCol w:w="1135"/>
        <w:gridCol w:w="1412"/>
        <w:gridCol w:w="1471"/>
        <w:gridCol w:w="1532"/>
        <w:gridCol w:w="1450"/>
        <w:gridCol w:w="1486"/>
      </w:tblGrid>
      <w:tr w:rsidR="002D326C" w14:paraId="06A66279" w14:textId="77777777">
        <w:trPr>
          <w:trHeight w:val="1045"/>
        </w:trPr>
        <w:tc>
          <w:tcPr>
            <w:tcW w:w="1356" w:type="dxa"/>
            <w:tcBorders>
              <w:top w:val="single" w:sz="24" w:space="0" w:color="FFFFFF"/>
              <w:left w:val="nil"/>
              <w:bottom w:val="nil"/>
              <w:right w:val="nil"/>
            </w:tcBorders>
            <w:shd w:val="clear" w:color="auto" w:fill="000000"/>
          </w:tcPr>
          <w:p w14:paraId="6FDAF03B" w14:textId="77777777" w:rsidR="002D326C" w:rsidRDefault="00122FC8">
            <w:pPr>
              <w:spacing w:after="0" w:line="259" w:lineRule="auto"/>
              <w:ind w:left="113" w:firstLine="0"/>
            </w:pPr>
            <w:r>
              <w:rPr>
                <w:rFonts w:ascii="Trebuchet MS" w:eastAsia="Trebuchet MS" w:hAnsi="Trebuchet MS" w:cs="Trebuchet MS"/>
                <w:b/>
                <w:color w:val="FFFFFF"/>
              </w:rPr>
              <w:t xml:space="preserve"> </w:t>
            </w:r>
          </w:p>
        </w:tc>
        <w:tc>
          <w:tcPr>
            <w:tcW w:w="1135" w:type="dxa"/>
            <w:tcBorders>
              <w:top w:val="single" w:sz="24" w:space="0" w:color="FFFFFF"/>
              <w:left w:val="nil"/>
              <w:bottom w:val="nil"/>
              <w:right w:val="nil"/>
            </w:tcBorders>
            <w:shd w:val="clear" w:color="auto" w:fill="000000"/>
          </w:tcPr>
          <w:p w14:paraId="3D3F0C22" w14:textId="77777777" w:rsidR="002D326C" w:rsidRDefault="00122FC8">
            <w:pPr>
              <w:spacing w:after="0" w:line="259" w:lineRule="auto"/>
              <w:ind w:left="0" w:firstLine="0"/>
            </w:pPr>
            <w:r>
              <w:rPr>
                <w:rFonts w:ascii="Trebuchet MS" w:eastAsia="Trebuchet MS" w:hAnsi="Trebuchet MS" w:cs="Trebuchet MS"/>
                <w:b/>
                <w:color w:val="FFFFFF"/>
              </w:rPr>
              <w:t xml:space="preserve">KEEPER </w:t>
            </w:r>
          </w:p>
        </w:tc>
        <w:tc>
          <w:tcPr>
            <w:tcW w:w="1412" w:type="dxa"/>
            <w:tcBorders>
              <w:top w:val="single" w:sz="24" w:space="0" w:color="FFFFFF"/>
              <w:left w:val="nil"/>
              <w:bottom w:val="nil"/>
              <w:right w:val="nil"/>
            </w:tcBorders>
            <w:shd w:val="clear" w:color="auto" w:fill="000000"/>
          </w:tcPr>
          <w:p w14:paraId="36C14234" w14:textId="77777777" w:rsidR="002D326C" w:rsidRDefault="00122FC8">
            <w:pPr>
              <w:spacing w:after="0" w:line="259" w:lineRule="auto"/>
              <w:ind w:left="0" w:firstLine="0"/>
            </w:pPr>
            <w:r>
              <w:rPr>
                <w:rFonts w:ascii="Trebuchet MS" w:eastAsia="Trebuchet MS" w:hAnsi="Trebuchet MS" w:cs="Trebuchet MS"/>
                <w:b/>
                <w:color w:val="FFFFFF"/>
              </w:rPr>
              <w:t xml:space="preserve">REVIEWED </w:t>
            </w:r>
          </w:p>
        </w:tc>
        <w:tc>
          <w:tcPr>
            <w:tcW w:w="1471" w:type="dxa"/>
            <w:tcBorders>
              <w:top w:val="single" w:sz="24" w:space="0" w:color="FFFFFF"/>
              <w:left w:val="nil"/>
              <w:bottom w:val="nil"/>
              <w:right w:val="nil"/>
            </w:tcBorders>
            <w:shd w:val="clear" w:color="auto" w:fill="000000"/>
          </w:tcPr>
          <w:p w14:paraId="2F15942B" w14:textId="77777777" w:rsidR="002D326C" w:rsidRDefault="00122FC8">
            <w:pPr>
              <w:spacing w:after="16" w:line="259" w:lineRule="auto"/>
              <w:ind w:left="0" w:firstLine="0"/>
            </w:pPr>
            <w:r>
              <w:rPr>
                <w:rFonts w:ascii="Trebuchet MS" w:eastAsia="Trebuchet MS" w:hAnsi="Trebuchet MS" w:cs="Trebuchet MS"/>
                <w:b/>
                <w:color w:val="FFFFFF"/>
              </w:rPr>
              <w:t xml:space="preserve">APPROVED </w:t>
            </w:r>
          </w:p>
          <w:p w14:paraId="69E1EFD7" w14:textId="77777777" w:rsidR="002D326C" w:rsidRDefault="00122FC8">
            <w:pPr>
              <w:spacing w:after="0" w:line="259" w:lineRule="auto"/>
              <w:ind w:left="0" w:firstLine="0"/>
            </w:pPr>
            <w:r>
              <w:rPr>
                <w:rFonts w:ascii="Trebuchet MS" w:eastAsia="Trebuchet MS" w:hAnsi="Trebuchet MS" w:cs="Trebuchet MS"/>
                <w:b/>
                <w:color w:val="FFFFFF"/>
              </w:rPr>
              <w:t xml:space="preserve">BY </w:t>
            </w:r>
          </w:p>
        </w:tc>
        <w:tc>
          <w:tcPr>
            <w:tcW w:w="1532" w:type="dxa"/>
            <w:tcBorders>
              <w:top w:val="single" w:sz="24" w:space="0" w:color="FFFFFF"/>
              <w:left w:val="nil"/>
              <w:bottom w:val="nil"/>
              <w:right w:val="nil"/>
            </w:tcBorders>
            <w:shd w:val="clear" w:color="auto" w:fill="000000"/>
          </w:tcPr>
          <w:p w14:paraId="1BBAEA1E" w14:textId="77777777" w:rsidR="002D326C" w:rsidRDefault="00122FC8">
            <w:pPr>
              <w:spacing w:after="16" w:line="259" w:lineRule="auto"/>
              <w:ind w:left="0" w:firstLine="0"/>
            </w:pPr>
            <w:r>
              <w:rPr>
                <w:rFonts w:ascii="Trebuchet MS" w:eastAsia="Trebuchet MS" w:hAnsi="Trebuchet MS" w:cs="Trebuchet MS"/>
                <w:b/>
                <w:color w:val="FFFFFF"/>
              </w:rPr>
              <w:t xml:space="preserve">APPROVAL </w:t>
            </w:r>
          </w:p>
          <w:p w14:paraId="6CB440A9" w14:textId="77777777" w:rsidR="002D326C" w:rsidRDefault="00122FC8">
            <w:pPr>
              <w:spacing w:after="0" w:line="259" w:lineRule="auto"/>
              <w:ind w:left="0" w:firstLine="0"/>
            </w:pPr>
            <w:r>
              <w:rPr>
                <w:rFonts w:ascii="Trebuchet MS" w:eastAsia="Trebuchet MS" w:hAnsi="Trebuchet MS" w:cs="Trebuchet MS"/>
                <w:b/>
                <w:color w:val="FFFFFF"/>
              </w:rPr>
              <w:t xml:space="preserve">DATE </w:t>
            </w:r>
          </w:p>
        </w:tc>
        <w:tc>
          <w:tcPr>
            <w:tcW w:w="1450" w:type="dxa"/>
            <w:tcBorders>
              <w:top w:val="single" w:sz="24" w:space="0" w:color="FFFFFF"/>
              <w:left w:val="nil"/>
              <w:bottom w:val="nil"/>
              <w:right w:val="nil"/>
            </w:tcBorders>
            <w:shd w:val="clear" w:color="auto" w:fill="000000"/>
          </w:tcPr>
          <w:p w14:paraId="5A218356" w14:textId="77777777" w:rsidR="002D326C" w:rsidRDefault="00122FC8">
            <w:pPr>
              <w:tabs>
                <w:tab w:val="center" w:pos="1193"/>
              </w:tabs>
              <w:spacing w:after="0" w:line="259" w:lineRule="auto"/>
              <w:ind w:left="0" w:firstLine="0"/>
            </w:pPr>
            <w:r>
              <w:rPr>
                <w:rFonts w:ascii="Trebuchet MS" w:eastAsia="Trebuchet MS" w:hAnsi="Trebuchet MS" w:cs="Trebuchet MS"/>
                <w:b/>
                <w:color w:val="FFFFFF"/>
              </w:rPr>
              <w:t xml:space="preserve">VERSION </w:t>
            </w:r>
            <w:r>
              <w:rPr>
                <w:rFonts w:ascii="Trebuchet MS" w:eastAsia="Trebuchet MS" w:hAnsi="Trebuchet MS" w:cs="Trebuchet MS"/>
                <w:b/>
                <w:color w:val="FFFFFF"/>
              </w:rPr>
              <w:tab/>
              <w:t xml:space="preserve"> </w:t>
            </w:r>
          </w:p>
        </w:tc>
        <w:tc>
          <w:tcPr>
            <w:tcW w:w="1486" w:type="dxa"/>
            <w:tcBorders>
              <w:top w:val="single" w:sz="24" w:space="0" w:color="FFFFFF"/>
              <w:left w:val="nil"/>
              <w:bottom w:val="nil"/>
              <w:right w:val="nil"/>
            </w:tcBorders>
            <w:shd w:val="clear" w:color="auto" w:fill="000000"/>
          </w:tcPr>
          <w:p w14:paraId="52B86277" w14:textId="77777777" w:rsidR="002D326C" w:rsidRDefault="00122FC8">
            <w:pPr>
              <w:tabs>
                <w:tab w:val="center" w:pos="1347"/>
              </w:tabs>
              <w:spacing w:after="0" w:line="259" w:lineRule="auto"/>
              <w:ind w:left="0" w:firstLine="0"/>
            </w:pPr>
            <w:r>
              <w:rPr>
                <w:rFonts w:ascii="Trebuchet MS" w:eastAsia="Trebuchet MS" w:hAnsi="Trebuchet MS" w:cs="Trebuchet MS"/>
                <w:b/>
                <w:color w:val="FFFFFF"/>
              </w:rPr>
              <w:t xml:space="preserve">CHANGES </w:t>
            </w:r>
            <w:r>
              <w:rPr>
                <w:rFonts w:ascii="Trebuchet MS" w:eastAsia="Trebuchet MS" w:hAnsi="Trebuchet MS" w:cs="Trebuchet MS"/>
                <w:b/>
                <w:color w:val="FFFFFF"/>
              </w:rPr>
              <w:tab/>
              <w:t xml:space="preserve"> </w:t>
            </w:r>
          </w:p>
        </w:tc>
      </w:tr>
      <w:tr w:rsidR="002D326C" w14:paraId="428C3635" w14:textId="77777777">
        <w:trPr>
          <w:trHeight w:val="670"/>
        </w:trPr>
        <w:tc>
          <w:tcPr>
            <w:tcW w:w="1356" w:type="dxa"/>
            <w:tcBorders>
              <w:top w:val="nil"/>
              <w:left w:val="nil"/>
              <w:bottom w:val="single" w:sz="4" w:space="0" w:color="000000"/>
              <w:right w:val="nil"/>
            </w:tcBorders>
          </w:tcPr>
          <w:p w14:paraId="381C7D5F" w14:textId="77777777" w:rsidR="002D326C" w:rsidRDefault="00122FC8">
            <w:pPr>
              <w:spacing w:after="0" w:line="259" w:lineRule="auto"/>
              <w:ind w:left="113" w:firstLine="0"/>
            </w:pPr>
            <w:r>
              <w:rPr>
                <w:rFonts w:ascii="Trebuchet MS" w:eastAsia="Trebuchet MS" w:hAnsi="Trebuchet MS" w:cs="Trebuchet MS"/>
                <w:b/>
              </w:rPr>
              <w:t xml:space="preserve">Original </w:t>
            </w:r>
          </w:p>
        </w:tc>
        <w:tc>
          <w:tcPr>
            <w:tcW w:w="1135" w:type="dxa"/>
            <w:tcBorders>
              <w:top w:val="nil"/>
              <w:left w:val="nil"/>
              <w:bottom w:val="single" w:sz="4" w:space="0" w:color="000000"/>
              <w:right w:val="nil"/>
            </w:tcBorders>
          </w:tcPr>
          <w:p w14:paraId="38026EF1" w14:textId="77777777" w:rsidR="002D326C" w:rsidRDefault="00122FC8">
            <w:pPr>
              <w:spacing w:after="0" w:line="259" w:lineRule="auto"/>
              <w:ind w:left="0" w:firstLine="0"/>
            </w:pPr>
            <w:r>
              <w:rPr>
                <w:rFonts w:ascii="Trebuchet MS" w:eastAsia="Trebuchet MS" w:hAnsi="Trebuchet MS" w:cs="Trebuchet MS"/>
              </w:rPr>
              <w:t xml:space="preserve">S Murray </w:t>
            </w:r>
          </w:p>
        </w:tc>
        <w:tc>
          <w:tcPr>
            <w:tcW w:w="1412" w:type="dxa"/>
            <w:tcBorders>
              <w:top w:val="nil"/>
              <w:left w:val="nil"/>
              <w:bottom w:val="single" w:sz="4" w:space="0" w:color="000000"/>
              <w:right w:val="nil"/>
            </w:tcBorders>
          </w:tcPr>
          <w:p w14:paraId="5066EDB0" w14:textId="77777777" w:rsidR="002D326C" w:rsidRDefault="00122FC8">
            <w:pPr>
              <w:spacing w:after="0" w:line="259" w:lineRule="auto"/>
              <w:ind w:left="0" w:firstLine="0"/>
            </w:pPr>
            <w:r>
              <w:rPr>
                <w:rFonts w:ascii="Trebuchet MS" w:eastAsia="Trebuchet MS" w:hAnsi="Trebuchet MS" w:cs="Trebuchet MS"/>
              </w:rPr>
              <w:t xml:space="preserve">Annually  </w:t>
            </w:r>
          </w:p>
        </w:tc>
        <w:tc>
          <w:tcPr>
            <w:tcW w:w="1471" w:type="dxa"/>
            <w:tcBorders>
              <w:top w:val="nil"/>
              <w:left w:val="nil"/>
              <w:bottom w:val="single" w:sz="4" w:space="0" w:color="000000"/>
              <w:right w:val="nil"/>
            </w:tcBorders>
          </w:tcPr>
          <w:p w14:paraId="17B9667C" w14:textId="77777777" w:rsidR="002D326C" w:rsidRDefault="00122FC8">
            <w:pPr>
              <w:spacing w:after="0" w:line="259" w:lineRule="auto"/>
              <w:ind w:left="0" w:firstLine="0"/>
            </w:pPr>
            <w:r>
              <w:rPr>
                <w:rFonts w:ascii="Trebuchet MS" w:eastAsia="Trebuchet MS" w:hAnsi="Trebuchet MS" w:cs="Trebuchet MS"/>
              </w:rPr>
              <w:t xml:space="preserve">DS </w:t>
            </w:r>
          </w:p>
        </w:tc>
        <w:tc>
          <w:tcPr>
            <w:tcW w:w="1532" w:type="dxa"/>
            <w:tcBorders>
              <w:top w:val="nil"/>
              <w:left w:val="nil"/>
              <w:bottom w:val="single" w:sz="4" w:space="0" w:color="000000"/>
              <w:right w:val="nil"/>
            </w:tcBorders>
          </w:tcPr>
          <w:p w14:paraId="3E9D6BF4" w14:textId="77777777" w:rsidR="002D326C" w:rsidRDefault="00122FC8">
            <w:pPr>
              <w:spacing w:after="0" w:line="259" w:lineRule="auto"/>
              <w:ind w:left="43" w:firstLine="0"/>
            </w:pPr>
            <w:r>
              <w:rPr>
                <w:rFonts w:ascii="Trebuchet MS" w:eastAsia="Trebuchet MS" w:hAnsi="Trebuchet MS" w:cs="Trebuchet MS"/>
              </w:rPr>
              <w:t xml:space="preserve">17/01/2013 </w:t>
            </w:r>
          </w:p>
        </w:tc>
        <w:tc>
          <w:tcPr>
            <w:tcW w:w="1450" w:type="dxa"/>
            <w:tcBorders>
              <w:top w:val="nil"/>
              <w:left w:val="nil"/>
              <w:bottom w:val="single" w:sz="4" w:space="0" w:color="000000"/>
              <w:right w:val="nil"/>
            </w:tcBorders>
          </w:tcPr>
          <w:p w14:paraId="38433F5D" w14:textId="77777777" w:rsidR="002D326C" w:rsidRDefault="00122FC8">
            <w:pPr>
              <w:tabs>
                <w:tab w:val="center" w:pos="437"/>
                <w:tab w:val="center" w:pos="1193"/>
              </w:tabs>
              <w:spacing w:after="0" w:line="259" w:lineRule="auto"/>
              <w:ind w:left="0" w:firstLine="0"/>
            </w:pPr>
            <w:r>
              <w:rPr>
                <w:rFonts w:ascii="Calibri" w:eastAsia="Calibri" w:hAnsi="Calibri" w:cs="Calibri"/>
              </w:rPr>
              <w:tab/>
            </w:r>
            <w:r>
              <w:rPr>
                <w:rFonts w:ascii="Trebuchet MS" w:eastAsia="Trebuchet MS" w:hAnsi="Trebuchet MS" w:cs="Trebuchet MS"/>
              </w:rPr>
              <w:t xml:space="preserve">1 </w:t>
            </w:r>
            <w:r>
              <w:rPr>
                <w:rFonts w:ascii="Trebuchet MS" w:eastAsia="Trebuchet MS" w:hAnsi="Trebuchet MS" w:cs="Trebuchet MS"/>
              </w:rPr>
              <w:tab/>
              <w:t xml:space="preserve"> </w:t>
            </w:r>
          </w:p>
        </w:tc>
        <w:tc>
          <w:tcPr>
            <w:tcW w:w="1486" w:type="dxa"/>
            <w:tcBorders>
              <w:top w:val="nil"/>
              <w:left w:val="nil"/>
              <w:bottom w:val="single" w:sz="4" w:space="0" w:color="000000"/>
              <w:right w:val="nil"/>
            </w:tcBorders>
          </w:tcPr>
          <w:p w14:paraId="06E2B6D1" w14:textId="77777777" w:rsidR="002D326C" w:rsidRDefault="00122FC8">
            <w:pPr>
              <w:tabs>
                <w:tab w:val="center" w:pos="547"/>
                <w:tab w:val="center" w:pos="1347"/>
              </w:tabs>
              <w:spacing w:after="0" w:line="259" w:lineRule="auto"/>
              <w:ind w:left="0" w:firstLine="0"/>
            </w:pPr>
            <w:r>
              <w:rPr>
                <w:rFonts w:ascii="Calibri" w:eastAsia="Calibri" w:hAnsi="Calibri" w:cs="Calibri"/>
              </w:rPr>
              <w:tab/>
            </w:r>
            <w:r>
              <w:rPr>
                <w:rFonts w:ascii="Trebuchet MS" w:eastAsia="Trebuchet MS" w:hAnsi="Trebuchet MS" w:cs="Trebuchet MS"/>
              </w:rPr>
              <w:t xml:space="preserve">New  </w:t>
            </w:r>
            <w:r>
              <w:rPr>
                <w:rFonts w:ascii="Trebuchet MS" w:eastAsia="Trebuchet MS" w:hAnsi="Trebuchet MS" w:cs="Trebuchet MS"/>
              </w:rPr>
              <w:tab/>
              <w:t xml:space="preserve"> </w:t>
            </w:r>
          </w:p>
        </w:tc>
      </w:tr>
      <w:tr w:rsidR="002D326C" w14:paraId="0BBF414D" w14:textId="77777777">
        <w:trPr>
          <w:trHeight w:val="674"/>
        </w:trPr>
        <w:tc>
          <w:tcPr>
            <w:tcW w:w="1356" w:type="dxa"/>
            <w:tcBorders>
              <w:top w:val="single" w:sz="4" w:space="0" w:color="000000"/>
              <w:left w:val="nil"/>
              <w:bottom w:val="single" w:sz="4" w:space="0" w:color="000000"/>
              <w:right w:val="nil"/>
            </w:tcBorders>
          </w:tcPr>
          <w:p w14:paraId="180877A2" w14:textId="77777777" w:rsidR="002D326C" w:rsidRDefault="00122FC8">
            <w:pPr>
              <w:spacing w:after="0" w:line="259" w:lineRule="auto"/>
              <w:ind w:left="113" w:firstLine="0"/>
            </w:pPr>
            <w:r>
              <w:rPr>
                <w:rFonts w:ascii="Trebuchet MS" w:eastAsia="Trebuchet MS" w:hAnsi="Trebuchet MS" w:cs="Trebuchet MS"/>
                <w:b/>
              </w:rPr>
              <w:t xml:space="preserve">Reviewed </w:t>
            </w:r>
          </w:p>
        </w:tc>
        <w:tc>
          <w:tcPr>
            <w:tcW w:w="1135" w:type="dxa"/>
            <w:tcBorders>
              <w:top w:val="single" w:sz="4" w:space="0" w:color="000000"/>
              <w:left w:val="nil"/>
              <w:bottom w:val="single" w:sz="4" w:space="0" w:color="000000"/>
              <w:right w:val="nil"/>
            </w:tcBorders>
          </w:tcPr>
          <w:p w14:paraId="17E2364E" w14:textId="77777777" w:rsidR="002D326C" w:rsidRDefault="00122FC8">
            <w:pPr>
              <w:spacing w:after="0" w:line="259" w:lineRule="auto"/>
              <w:ind w:left="0" w:firstLine="0"/>
            </w:pPr>
            <w:r>
              <w:rPr>
                <w:rFonts w:ascii="Trebuchet MS" w:eastAsia="Trebuchet MS" w:hAnsi="Trebuchet MS" w:cs="Trebuchet MS"/>
              </w:rPr>
              <w:t xml:space="preserve">S Murray </w:t>
            </w:r>
          </w:p>
        </w:tc>
        <w:tc>
          <w:tcPr>
            <w:tcW w:w="1412" w:type="dxa"/>
            <w:tcBorders>
              <w:top w:val="single" w:sz="4" w:space="0" w:color="000000"/>
              <w:left w:val="nil"/>
              <w:bottom w:val="single" w:sz="4" w:space="0" w:color="000000"/>
              <w:right w:val="nil"/>
            </w:tcBorders>
          </w:tcPr>
          <w:p w14:paraId="5C4A0781" w14:textId="77777777" w:rsidR="002D326C" w:rsidRDefault="00122FC8">
            <w:pPr>
              <w:spacing w:after="0" w:line="259" w:lineRule="auto"/>
              <w:ind w:left="0" w:firstLine="0"/>
            </w:pPr>
            <w:r>
              <w:rPr>
                <w:rFonts w:ascii="Trebuchet MS" w:eastAsia="Trebuchet MS" w:hAnsi="Trebuchet MS" w:cs="Trebuchet MS"/>
              </w:rPr>
              <w:t xml:space="preserve">Annually </w:t>
            </w:r>
          </w:p>
        </w:tc>
        <w:tc>
          <w:tcPr>
            <w:tcW w:w="1471" w:type="dxa"/>
            <w:tcBorders>
              <w:top w:val="single" w:sz="4" w:space="0" w:color="000000"/>
              <w:left w:val="nil"/>
              <w:bottom w:val="single" w:sz="4" w:space="0" w:color="000000"/>
              <w:right w:val="nil"/>
            </w:tcBorders>
          </w:tcPr>
          <w:p w14:paraId="1F0ED068" w14:textId="77777777" w:rsidR="002D326C" w:rsidRDefault="00122FC8">
            <w:pPr>
              <w:spacing w:after="0" w:line="259" w:lineRule="auto"/>
              <w:ind w:left="0" w:firstLine="0"/>
            </w:pPr>
            <w:r>
              <w:rPr>
                <w:rFonts w:ascii="Trebuchet MS" w:eastAsia="Trebuchet MS" w:hAnsi="Trebuchet MS" w:cs="Trebuchet MS"/>
              </w:rPr>
              <w:t xml:space="preserve">SM </w:t>
            </w:r>
          </w:p>
        </w:tc>
        <w:tc>
          <w:tcPr>
            <w:tcW w:w="1532" w:type="dxa"/>
            <w:tcBorders>
              <w:top w:val="single" w:sz="4" w:space="0" w:color="000000"/>
              <w:left w:val="nil"/>
              <w:bottom w:val="single" w:sz="4" w:space="0" w:color="000000"/>
              <w:right w:val="nil"/>
            </w:tcBorders>
          </w:tcPr>
          <w:p w14:paraId="165DF8E1" w14:textId="77777777" w:rsidR="002D326C" w:rsidRDefault="00122FC8">
            <w:pPr>
              <w:spacing w:after="0" w:line="259" w:lineRule="auto"/>
              <w:ind w:left="43" w:firstLine="0"/>
            </w:pPr>
            <w:r>
              <w:rPr>
                <w:rFonts w:ascii="Trebuchet MS" w:eastAsia="Trebuchet MS" w:hAnsi="Trebuchet MS" w:cs="Trebuchet MS"/>
              </w:rPr>
              <w:t xml:space="preserve">20/01/2016 </w:t>
            </w:r>
          </w:p>
        </w:tc>
        <w:tc>
          <w:tcPr>
            <w:tcW w:w="1450" w:type="dxa"/>
            <w:tcBorders>
              <w:top w:val="single" w:sz="4" w:space="0" w:color="000000"/>
              <w:left w:val="nil"/>
              <w:bottom w:val="single" w:sz="4" w:space="0" w:color="000000"/>
              <w:right w:val="nil"/>
            </w:tcBorders>
          </w:tcPr>
          <w:p w14:paraId="2E219413" w14:textId="77777777" w:rsidR="002D326C" w:rsidRDefault="00122FC8">
            <w:pPr>
              <w:tabs>
                <w:tab w:val="center" w:pos="437"/>
                <w:tab w:val="center" w:pos="1193"/>
              </w:tabs>
              <w:spacing w:after="0" w:line="259" w:lineRule="auto"/>
              <w:ind w:left="0" w:firstLine="0"/>
            </w:pPr>
            <w:r>
              <w:rPr>
                <w:rFonts w:ascii="Calibri" w:eastAsia="Calibri" w:hAnsi="Calibri" w:cs="Calibri"/>
              </w:rPr>
              <w:tab/>
            </w:r>
            <w:r>
              <w:rPr>
                <w:rFonts w:ascii="Trebuchet MS" w:eastAsia="Trebuchet MS" w:hAnsi="Trebuchet MS" w:cs="Trebuchet MS"/>
              </w:rPr>
              <w:t xml:space="preserve">2 </w:t>
            </w:r>
            <w:r>
              <w:rPr>
                <w:rFonts w:ascii="Trebuchet MS" w:eastAsia="Trebuchet MS" w:hAnsi="Trebuchet MS" w:cs="Trebuchet MS"/>
              </w:rPr>
              <w:tab/>
              <w:t xml:space="preserve"> </w:t>
            </w:r>
          </w:p>
        </w:tc>
        <w:tc>
          <w:tcPr>
            <w:tcW w:w="1486" w:type="dxa"/>
            <w:tcBorders>
              <w:top w:val="single" w:sz="4" w:space="0" w:color="000000"/>
              <w:left w:val="nil"/>
              <w:bottom w:val="single" w:sz="4" w:space="0" w:color="000000"/>
              <w:right w:val="nil"/>
            </w:tcBorders>
          </w:tcPr>
          <w:p w14:paraId="593A698E" w14:textId="77777777" w:rsidR="002D326C" w:rsidRDefault="00122FC8">
            <w:pPr>
              <w:spacing w:after="0" w:line="259" w:lineRule="auto"/>
              <w:ind w:left="545" w:firstLine="0"/>
            </w:pPr>
            <w:r>
              <w:rPr>
                <w:rFonts w:ascii="Trebuchet MS" w:eastAsia="Trebuchet MS" w:hAnsi="Trebuchet MS" w:cs="Trebuchet MS"/>
              </w:rPr>
              <w:t xml:space="preserve"> </w:t>
            </w:r>
          </w:p>
          <w:p w14:paraId="30F03F75" w14:textId="77777777" w:rsidR="002D326C" w:rsidRDefault="00122FC8">
            <w:pPr>
              <w:spacing w:after="0" w:line="259" w:lineRule="auto"/>
              <w:ind w:left="0" w:firstLine="0"/>
              <w:jc w:val="right"/>
            </w:pPr>
            <w:r>
              <w:rPr>
                <w:rFonts w:ascii="Trebuchet MS" w:eastAsia="Trebuchet MS" w:hAnsi="Trebuchet MS" w:cs="Trebuchet MS"/>
              </w:rPr>
              <w:t xml:space="preserve"> </w:t>
            </w:r>
          </w:p>
        </w:tc>
      </w:tr>
      <w:tr w:rsidR="002D326C" w14:paraId="10E6D4CA" w14:textId="77777777">
        <w:trPr>
          <w:trHeight w:val="674"/>
        </w:trPr>
        <w:tc>
          <w:tcPr>
            <w:tcW w:w="1356" w:type="dxa"/>
            <w:tcBorders>
              <w:top w:val="single" w:sz="4" w:space="0" w:color="000000"/>
              <w:left w:val="nil"/>
              <w:bottom w:val="single" w:sz="4" w:space="0" w:color="000000"/>
              <w:right w:val="nil"/>
            </w:tcBorders>
          </w:tcPr>
          <w:p w14:paraId="4338D9A0" w14:textId="77777777" w:rsidR="002D326C" w:rsidRDefault="00122FC8">
            <w:pPr>
              <w:spacing w:after="0" w:line="259" w:lineRule="auto"/>
              <w:ind w:left="113" w:firstLine="0"/>
            </w:pPr>
            <w:r>
              <w:rPr>
                <w:rFonts w:ascii="Trebuchet MS" w:eastAsia="Trebuchet MS" w:hAnsi="Trebuchet MS" w:cs="Trebuchet MS"/>
                <w:b/>
              </w:rPr>
              <w:t xml:space="preserve">Reviewed </w:t>
            </w:r>
          </w:p>
        </w:tc>
        <w:tc>
          <w:tcPr>
            <w:tcW w:w="1135" w:type="dxa"/>
            <w:tcBorders>
              <w:top w:val="single" w:sz="4" w:space="0" w:color="000000"/>
              <w:left w:val="nil"/>
              <w:bottom w:val="single" w:sz="4" w:space="0" w:color="000000"/>
              <w:right w:val="nil"/>
            </w:tcBorders>
          </w:tcPr>
          <w:p w14:paraId="7701A0DE" w14:textId="77777777" w:rsidR="002D326C" w:rsidRDefault="00122FC8">
            <w:pPr>
              <w:spacing w:after="0" w:line="259" w:lineRule="auto"/>
              <w:ind w:left="0" w:firstLine="0"/>
            </w:pPr>
            <w:r>
              <w:rPr>
                <w:rFonts w:ascii="Trebuchet MS" w:eastAsia="Trebuchet MS" w:hAnsi="Trebuchet MS" w:cs="Trebuchet MS"/>
              </w:rPr>
              <w:t xml:space="preserve">S Murray </w:t>
            </w:r>
          </w:p>
        </w:tc>
        <w:tc>
          <w:tcPr>
            <w:tcW w:w="1412" w:type="dxa"/>
            <w:tcBorders>
              <w:top w:val="single" w:sz="4" w:space="0" w:color="000000"/>
              <w:left w:val="nil"/>
              <w:bottom w:val="single" w:sz="4" w:space="0" w:color="000000"/>
              <w:right w:val="nil"/>
            </w:tcBorders>
          </w:tcPr>
          <w:p w14:paraId="14856B5F" w14:textId="77777777" w:rsidR="002D326C" w:rsidRDefault="00122FC8">
            <w:pPr>
              <w:spacing w:after="0" w:line="259" w:lineRule="auto"/>
              <w:ind w:left="0" w:firstLine="0"/>
            </w:pPr>
            <w:r>
              <w:rPr>
                <w:rFonts w:ascii="Trebuchet MS" w:eastAsia="Trebuchet MS" w:hAnsi="Trebuchet MS" w:cs="Trebuchet MS"/>
              </w:rPr>
              <w:t xml:space="preserve">Annually </w:t>
            </w:r>
          </w:p>
        </w:tc>
        <w:tc>
          <w:tcPr>
            <w:tcW w:w="1471" w:type="dxa"/>
            <w:tcBorders>
              <w:top w:val="single" w:sz="4" w:space="0" w:color="000000"/>
              <w:left w:val="nil"/>
              <w:bottom w:val="single" w:sz="4" w:space="0" w:color="000000"/>
              <w:right w:val="nil"/>
            </w:tcBorders>
          </w:tcPr>
          <w:p w14:paraId="5D74E5C4" w14:textId="77777777" w:rsidR="002D326C" w:rsidRDefault="00122FC8">
            <w:pPr>
              <w:spacing w:after="0" w:line="259" w:lineRule="auto"/>
              <w:ind w:left="0" w:firstLine="0"/>
            </w:pPr>
            <w:r>
              <w:rPr>
                <w:rFonts w:ascii="Trebuchet MS" w:eastAsia="Trebuchet MS" w:hAnsi="Trebuchet MS" w:cs="Trebuchet MS"/>
              </w:rPr>
              <w:t xml:space="preserve">SM </w:t>
            </w:r>
          </w:p>
        </w:tc>
        <w:tc>
          <w:tcPr>
            <w:tcW w:w="1532" w:type="dxa"/>
            <w:tcBorders>
              <w:top w:val="single" w:sz="4" w:space="0" w:color="000000"/>
              <w:left w:val="nil"/>
              <w:bottom w:val="single" w:sz="4" w:space="0" w:color="000000"/>
              <w:right w:val="nil"/>
            </w:tcBorders>
          </w:tcPr>
          <w:p w14:paraId="689F6A44" w14:textId="77777777" w:rsidR="002D326C" w:rsidRDefault="00122FC8">
            <w:pPr>
              <w:spacing w:after="0" w:line="259" w:lineRule="auto"/>
              <w:ind w:left="43" w:firstLine="0"/>
            </w:pPr>
            <w:r>
              <w:rPr>
                <w:rFonts w:ascii="Trebuchet MS" w:eastAsia="Trebuchet MS" w:hAnsi="Trebuchet MS" w:cs="Trebuchet MS"/>
              </w:rPr>
              <w:t xml:space="preserve">10/05/2018 </w:t>
            </w:r>
          </w:p>
        </w:tc>
        <w:tc>
          <w:tcPr>
            <w:tcW w:w="1450" w:type="dxa"/>
            <w:tcBorders>
              <w:top w:val="single" w:sz="4" w:space="0" w:color="000000"/>
              <w:left w:val="nil"/>
              <w:bottom w:val="single" w:sz="4" w:space="0" w:color="000000"/>
              <w:right w:val="nil"/>
            </w:tcBorders>
          </w:tcPr>
          <w:p w14:paraId="46BC9948" w14:textId="77777777" w:rsidR="002D326C" w:rsidRDefault="00122FC8">
            <w:pPr>
              <w:tabs>
                <w:tab w:val="center" w:pos="437"/>
                <w:tab w:val="center" w:pos="1193"/>
              </w:tabs>
              <w:spacing w:after="0" w:line="259" w:lineRule="auto"/>
              <w:ind w:left="0" w:firstLine="0"/>
            </w:pPr>
            <w:r>
              <w:rPr>
                <w:rFonts w:ascii="Calibri" w:eastAsia="Calibri" w:hAnsi="Calibri" w:cs="Calibri"/>
              </w:rPr>
              <w:tab/>
            </w:r>
            <w:r>
              <w:rPr>
                <w:rFonts w:ascii="Trebuchet MS" w:eastAsia="Trebuchet MS" w:hAnsi="Trebuchet MS" w:cs="Trebuchet MS"/>
              </w:rPr>
              <w:t xml:space="preserve">3 </w:t>
            </w:r>
            <w:r>
              <w:rPr>
                <w:rFonts w:ascii="Trebuchet MS" w:eastAsia="Trebuchet MS" w:hAnsi="Trebuchet MS" w:cs="Trebuchet MS"/>
              </w:rPr>
              <w:tab/>
              <w:t xml:space="preserve"> </w:t>
            </w:r>
          </w:p>
        </w:tc>
        <w:tc>
          <w:tcPr>
            <w:tcW w:w="1486" w:type="dxa"/>
            <w:tcBorders>
              <w:top w:val="single" w:sz="4" w:space="0" w:color="000000"/>
              <w:left w:val="nil"/>
              <w:bottom w:val="single" w:sz="4" w:space="0" w:color="000000"/>
              <w:right w:val="nil"/>
            </w:tcBorders>
          </w:tcPr>
          <w:p w14:paraId="4C512C2F" w14:textId="77777777" w:rsidR="002D326C" w:rsidRDefault="00122FC8">
            <w:pPr>
              <w:spacing w:after="0" w:line="259" w:lineRule="auto"/>
              <w:ind w:left="545" w:firstLine="0"/>
            </w:pPr>
            <w:r>
              <w:rPr>
                <w:rFonts w:ascii="Trebuchet MS" w:eastAsia="Trebuchet MS" w:hAnsi="Trebuchet MS" w:cs="Trebuchet MS"/>
              </w:rPr>
              <w:t xml:space="preserve"> </w:t>
            </w:r>
          </w:p>
          <w:p w14:paraId="6118D66C" w14:textId="77777777" w:rsidR="002D326C" w:rsidRDefault="00122FC8">
            <w:pPr>
              <w:spacing w:after="0" w:line="259" w:lineRule="auto"/>
              <w:ind w:left="0" w:firstLine="0"/>
              <w:jc w:val="right"/>
            </w:pPr>
            <w:r>
              <w:rPr>
                <w:rFonts w:ascii="Trebuchet MS" w:eastAsia="Trebuchet MS" w:hAnsi="Trebuchet MS" w:cs="Trebuchet MS"/>
              </w:rPr>
              <w:t xml:space="preserve"> </w:t>
            </w:r>
          </w:p>
        </w:tc>
      </w:tr>
      <w:tr w:rsidR="002D326C" w14:paraId="00D3383C" w14:textId="77777777">
        <w:trPr>
          <w:trHeight w:val="1849"/>
        </w:trPr>
        <w:tc>
          <w:tcPr>
            <w:tcW w:w="1356" w:type="dxa"/>
            <w:tcBorders>
              <w:top w:val="single" w:sz="4" w:space="0" w:color="000000"/>
              <w:left w:val="nil"/>
              <w:bottom w:val="single" w:sz="4" w:space="0" w:color="000000"/>
              <w:right w:val="nil"/>
            </w:tcBorders>
          </w:tcPr>
          <w:p w14:paraId="027DFDE9" w14:textId="77777777" w:rsidR="002D326C" w:rsidRDefault="00122FC8">
            <w:pPr>
              <w:spacing w:after="0" w:line="259" w:lineRule="auto"/>
              <w:ind w:left="113" w:firstLine="0"/>
            </w:pPr>
            <w:r>
              <w:rPr>
                <w:rFonts w:ascii="Trebuchet MS" w:eastAsia="Trebuchet MS" w:hAnsi="Trebuchet MS" w:cs="Trebuchet MS"/>
                <w:b/>
              </w:rPr>
              <w:t xml:space="preserve">Reviewed </w:t>
            </w:r>
          </w:p>
        </w:tc>
        <w:tc>
          <w:tcPr>
            <w:tcW w:w="1135" w:type="dxa"/>
            <w:tcBorders>
              <w:top w:val="single" w:sz="4" w:space="0" w:color="000000"/>
              <w:left w:val="nil"/>
              <w:bottom w:val="single" w:sz="4" w:space="0" w:color="000000"/>
              <w:right w:val="nil"/>
            </w:tcBorders>
          </w:tcPr>
          <w:p w14:paraId="368293C9" w14:textId="77777777" w:rsidR="002D326C" w:rsidRDefault="00122FC8">
            <w:pPr>
              <w:spacing w:after="0" w:line="259" w:lineRule="auto"/>
              <w:ind w:left="0" w:firstLine="0"/>
            </w:pPr>
            <w:r>
              <w:rPr>
                <w:rFonts w:ascii="Trebuchet MS" w:eastAsia="Trebuchet MS" w:hAnsi="Trebuchet MS" w:cs="Trebuchet MS"/>
              </w:rPr>
              <w:t xml:space="preserve">S Murray </w:t>
            </w:r>
          </w:p>
        </w:tc>
        <w:tc>
          <w:tcPr>
            <w:tcW w:w="1412" w:type="dxa"/>
            <w:tcBorders>
              <w:top w:val="single" w:sz="4" w:space="0" w:color="000000"/>
              <w:left w:val="nil"/>
              <w:bottom w:val="single" w:sz="4" w:space="0" w:color="000000"/>
              <w:right w:val="nil"/>
            </w:tcBorders>
          </w:tcPr>
          <w:p w14:paraId="4A6C4C14" w14:textId="77777777" w:rsidR="002D326C" w:rsidRDefault="00122FC8">
            <w:pPr>
              <w:spacing w:after="0" w:line="259" w:lineRule="auto"/>
              <w:ind w:left="0" w:firstLine="0"/>
            </w:pPr>
            <w:r>
              <w:rPr>
                <w:rFonts w:ascii="Trebuchet MS" w:eastAsia="Trebuchet MS" w:hAnsi="Trebuchet MS" w:cs="Trebuchet MS"/>
              </w:rPr>
              <w:t xml:space="preserve">Annually </w:t>
            </w:r>
          </w:p>
        </w:tc>
        <w:tc>
          <w:tcPr>
            <w:tcW w:w="1471" w:type="dxa"/>
            <w:tcBorders>
              <w:top w:val="single" w:sz="4" w:space="0" w:color="000000"/>
              <w:left w:val="nil"/>
              <w:bottom w:val="single" w:sz="4" w:space="0" w:color="000000"/>
              <w:right w:val="nil"/>
            </w:tcBorders>
          </w:tcPr>
          <w:p w14:paraId="37AF85BD" w14:textId="77777777" w:rsidR="002D326C" w:rsidRDefault="00122FC8">
            <w:pPr>
              <w:spacing w:after="0" w:line="259" w:lineRule="auto"/>
              <w:ind w:left="0" w:firstLine="0"/>
            </w:pPr>
            <w:r>
              <w:rPr>
                <w:rFonts w:ascii="Trebuchet MS" w:eastAsia="Trebuchet MS" w:hAnsi="Trebuchet MS" w:cs="Trebuchet MS"/>
              </w:rPr>
              <w:t xml:space="preserve">SM </w:t>
            </w:r>
          </w:p>
        </w:tc>
        <w:tc>
          <w:tcPr>
            <w:tcW w:w="1532" w:type="dxa"/>
            <w:tcBorders>
              <w:top w:val="single" w:sz="4" w:space="0" w:color="000000"/>
              <w:left w:val="nil"/>
              <w:bottom w:val="single" w:sz="4" w:space="0" w:color="000000"/>
              <w:right w:val="nil"/>
            </w:tcBorders>
          </w:tcPr>
          <w:p w14:paraId="63AA81C5" w14:textId="77777777" w:rsidR="002D326C" w:rsidRDefault="00122FC8">
            <w:pPr>
              <w:spacing w:after="0" w:line="259" w:lineRule="auto"/>
              <w:ind w:left="43" w:firstLine="0"/>
            </w:pPr>
            <w:r>
              <w:rPr>
                <w:rFonts w:ascii="Trebuchet MS" w:eastAsia="Trebuchet MS" w:hAnsi="Trebuchet MS" w:cs="Trebuchet MS"/>
              </w:rPr>
              <w:t xml:space="preserve">07/07/2020 </w:t>
            </w:r>
          </w:p>
        </w:tc>
        <w:tc>
          <w:tcPr>
            <w:tcW w:w="1450" w:type="dxa"/>
            <w:tcBorders>
              <w:top w:val="single" w:sz="4" w:space="0" w:color="000000"/>
              <w:left w:val="nil"/>
              <w:bottom w:val="single" w:sz="4" w:space="0" w:color="000000"/>
              <w:right w:val="nil"/>
            </w:tcBorders>
          </w:tcPr>
          <w:p w14:paraId="1F4141CD" w14:textId="77777777" w:rsidR="002D326C" w:rsidRDefault="00122FC8">
            <w:pPr>
              <w:tabs>
                <w:tab w:val="center" w:pos="437"/>
                <w:tab w:val="center" w:pos="1193"/>
              </w:tabs>
              <w:spacing w:after="0" w:line="259" w:lineRule="auto"/>
              <w:ind w:left="0" w:firstLine="0"/>
            </w:pPr>
            <w:r>
              <w:rPr>
                <w:rFonts w:ascii="Calibri" w:eastAsia="Calibri" w:hAnsi="Calibri" w:cs="Calibri"/>
              </w:rPr>
              <w:tab/>
            </w:r>
            <w:r>
              <w:rPr>
                <w:rFonts w:ascii="Trebuchet MS" w:eastAsia="Trebuchet MS" w:hAnsi="Trebuchet MS" w:cs="Trebuchet MS"/>
              </w:rPr>
              <w:t xml:space="preserve">3.1 </w:t>
            </w:r>
            <w:r>
              <w:rPr>
                <w:rFonts w:ascii="Trebuchet MS" w:eastAsia="Trebuchet MS" w:hAnsi="Trebuchet MS" w:cs="Trebuchet MS"/>
              </w:rPr>
              <w:tab/>
              <w:t xml:space="preserve"> </w:t>
            </w:r>
          </w:p>
        </w:tc>
        <w:tc>
          <w:tcPr>
            <w:tcW w:w="1486" w:type="dxa"/>
            <w:tcBorders>
              <w:top w:val="single" w:sz="4" w:space="0" w:color="000000"/>
              <w:left w:val="nil"/>
              <w:bottom w:val="single" w:sz="4" w:space="0" w:color="000000"/>
              <w:right w:val="nil"/>
            </w:tcBorders>
          </w:tcPr>
          <w:p w14:paraId="25862A25" w14:textId="77777777" w:rsidR="002D326C" w:rsidRDefault="00122FC8">
            <w:pPr>
              <w:spacing w:after="0" w:line="274" w:lineRule="auto"/>
              <w:ind w:left="194" w:hanging="194"/>
            </w:pPr>
            <w:r>
              <w:rPr>
                <w:rFonts w:ascii="Trebuchet MS" w:eastAsia="Trebuchet MS" w:hAnsi="Trebuchet MS" w:cs="Trebuchet MS"/>
              </w:rPr>
              <w:t xml:space="preserve">Addition of  version control </w:t>
            </w:r>
          </w:p>
          <w:p w14:paraId="270B8AA9" w14:textId="77777777" w:rsidR="002D326C" w:rsidRDefault="00122FC8">
            <w:pPr>
              <w:spacing w:after="0" w:line="259" w:lineRule="auto"/>
              <w:ind w:left="188" w:hanging="34"/>
            </w:pPr>
            <w:r>
              <w:rPr>
                <w:rFonts w:ascii="Trebuchet MS" w:eastAsia="Trebuchet MS" w:hAnsi="Trebuchet MS" w:cs="Trebuchet MS"/>
              </w:rPr>
              <w:t xml:space="preserve">changes column </w:t>
            </w:r>
          </w:p>
        </w:tc>
      </w:tr>
      <w:tr w:rsidR="00D84E93" w14:paraId="32FF6740" w14:textId="77777777">
        <w:trPr>
          <w:trHeight w:val="1849"/>
        </w:trPr>
        <w:tc>
          <w:tcPr>
            <w:tcW w:w="1356" w:type="dxa"/>
            <w:tcBorders>
              <w:top w:val="single" w:sz="4" w:space="0" w:color="000000"/>
              <w:left w:val="nil"/>
              <w:bottom w:val="single" w:sz="4" w:space="0" w:color="000000"/>
              <w:right w:val="nil"/>
            </w:tcBorders>
          </w:tcPr>
          <w:p w14:paraId="11DD2565" w14:textId="18FA8974" w:rsidR="00D84E93" w:rsidRDefault="00D84E93">
            <w:pPr>
              <w:spacing w:after="0" w:line="259" w:lineRule="auto"/>
              <w:ind w:left="113" w:firstLine="0"/>
              <w:rPr>
                <w:rFonts w:ascii="Trebuchet MS" w:eastAsia="Trebuchet MS" w:hAnsi="Trebuchet MS" w:cs="Trebuchet MS"/>
                <w:b/>
              </w:rPr>
            </w:pPr>
            <w:r>
              <w:rPr>
                <w:rFonts w:ascii="Trebuchet MS" w:eastAsia="Trebuchet MS" w:hAnsi="Trebuchet MS" w:cs="Trebuchet MS"/>
                <w:b/>
              </w:rPr>
              <w:t>Reviewed</w:t>
            </w:r>
          </w:p>
        </w:tc>
        <w:tc>
          <w:tcPr>
            <w:tcW w:w="1135" w:type="dxa"/>
            <w:tcBorders>
              <w:top w:val="single" w:sz="4" w:space="0" w:color="000000"/>
              <w:left w:val="nil"/>
              <w:bottom w:val="single" w:sz="4" w:space="0" w:color="000000"/>
              <w:right w:val="nil"/>
            </w:tcBorders>
          </w:tcPr>
          <w:p w14:paraId="6BF050FB" w14:textId="66685743" w:rsidR="00D84E93" w:rsidRDefault="00D84E93">
            <w:pPr>
              <w:spacing w:after="0" w:line="259" w:lineRule="auto"/>
              <w:ind w:left="0" w:firstLine="0"/>
              <w:rPr>
                <w:rFonts w:ascii="Trebuchet MS" w:eastAsia="Trebuchet MS" w:hAnsi="Trebuchet MS" w:cs="Trebuchet MS"/>
              </w:rPr>
            </w:pPr>
            <w:r>
              <w:rPr>
                <w:rFonts w:ascii="Trebuchet MS" w:eastAsia="Trebuchet MS" w:hAnsi="Trebuchet MS" w:cs="Trebuchet MS"/>
              </w:rPr>
              <w:t>D Brown</w:t>
            </w:r>
          </w:p>
        </w:tc>
        <w:tc>
          <w:tcPr>
            <w:tcW w:w="1412" w:type="dxa"/>
            <w:tcBorders>
              <w:top w:val="single" w:sz="4" w:space="0" w:color="000000"/>
              <w:left w:val="nil"/>
              <w:bottom w:val="single" w:sz="4" w:space="0" w:color="000000"/>
              <w:right w:val="nil"/>
            </w:tcBorders>
          </w:tcPr>
          <w:p w14:paraId="7D5F9D59" w14:textId="3CFEB31D" w:rsidR="00D84E93" w:rsidRDefault="00D84E93">
            <w:pPr>
              <w:spacing w:after="0" w:line="259" w:lineRule="auto"/>
              <w:ind w:left="0" w:firstLine="0"/>
              <w:rPr>
                <w:rFonts w:ascii="Trebuchet MS" w:eastAsia="Trebuchet MS" w:hAnsi="Trebuchet MS" w:cs="Trebuchet MS"/>
              </w:rPr>
            </w:pPr>
            <w:r>
              <w:rPr>
                <w:rFonts w:ascii="Trebuchet MS" w:eastAsia="Trebuchet MS" w:hAnsi="Trebuchet MS" w:cs="Trebuchet MS"/>
              </w:rPr>
              <w:t>Annually</w:t>
            </w:r>
          </w:p>
        </w:tc>
        <w:tc>
          <w:tcPr>
            <w:tcW w:w="1471" w:type="dxa"/>
            <w:tcBorders>
              <w:top w:val="single" w:sz="4" w:space="0" w:color="000000"/>
              <w:left w:val="nil"/>
              <w:bottom w:val="single" w:sz="4" w:space="0" w:color="000000"/>
              <w:right w:val="nil"/>
            </w:tcBorders>
          </w:tcPr>
          <w:p w14:paraId="58245C63" w14:textId="77777777" w:rsidR="00D84E93" w:rsidRDefault="00D84E93">
            <w:pPr>
              <w:spacing w:after="0" w:line="259" w:lineRule="auto"/>
              <w:ind w:left="0" w:firstLine="0"/>
              <w:rPr>
                <w:rFonts w:ascii="Trebuchet MS" w:eastAsia="Trebuchet MS" w:hAnsi="Trebuchet MS" w:cs="Trebuchet MS"/>
              </w:rPr>
            </w:pPr>
          </w:p>
        </w:tc>
        <w:tc>
          <w:tcPr>
            <w:tcW w:w="1532" w:type="dxa"/>
            <w:tcBorders>
              <w:top w:val="single" w:sz="4" w:space="0" w:color="000000"/>
              <w:left w:val="nil"/>
              <w:bottom w:val="single" w:sz="4" w:space="0" w:color="000000"/>
              <w:right w:val="nil"/>
            </w:tcBorders>
          </w:tcPr>
          <w:p w14:paraId="05F921F4" w14:textId="2F1B89AC" w:rsidR="00D84E93" w:rsidRDefault="00D84E93">
            <w:pPr>
              <w:spacing w:after="0" w:line="259" w:lineRule="auto"/>
              <w:ind w:left="43" w:firstLine="0"/>
              <w:rPr>
                <w:rFonts w:ascii="Trebuchet MS" w:eastAsia="Trebuchet MS" w:hAnsi="Trebuchet MS" w:cs="Trebuchet MS"/>
              </w:rPr>
            </w:pPr>
            <w:r>
              <w:rPr>
                <w:rFonts w:ascii="Trebuchet MS" w:eastAsia="Trebuchet MS" w:hAnsi="Trebuchet MS" w:cs="Trebuchet MS"/>
              </w:rPr>
              <w:t>19/07/2024</w:t>
            </w:r>
          </w:p>
        </w:tc>
        <w:tc>
          <w:tcPr>
            <w:tcW w:w="1450" w:type="dxa"/>
            <w:tcBorders>
              <w:top w:val="single" w:sz="4" w:space="0" w:color="000000"/>
              <w:left w:val="nil"/>
              <w:bottom w:val="single" w:sz="4" w:space="0" w:color="000000"/>
              <w:right w:val="nil"/>
            </w:tcBorders>
          </w:tcPr>
          <w:p w14:paraId="419834E7" w14:textId="4FCDDA89" w:rsidR="00D84E93" w:rsidRDefault="00D84E93">
            <w:pPr>
              <w:tabs>
                <w:tab w:val="center" w:pos="437"/>
                <w:tab w:val="center" w:pos="1193"/>
              </w:tabs>
              <w:spacing w:after="0" w:line="259" w:lineRule="auto"/>
              <w:ind w:left="0" w:firstLine="0"/>
              <w:rPr>
                <w:rFonts w:ascii="Calibri" w:eastAsia="Calibri" w:hAnsi="Calibri" w:cs="Calibri"/>
              </w:rPr>
            </w:pPr>
            <w:r>
              <w:rPr>
                <w:rFonts w:ascii="Calibri" w:eastAsia="Calibri" w:hAnsi="Calibri" w:cs="Calibri"/>
              </w:rPr>
              <w:t xml:space="preserve">         4</w:t>
            </w:r>
          </w:p>
        </w:tc>
        <w:tc>
          <w:tcPr>
            <w:tcW w:w="1486" w:type="dxa"/>
            <w:tcBorders>
              <w:top w:val="single" w:sz="4" w:space="0" w:color="000000"/>
              <w:left w:val="nil"/>
              <w:bottom w:val="single" w:sz="4" w:space="0" w:color="000000"/>
              <w:right w:val="nil"/>
            </w:tcBorders>
          </w:tcPr>
          <w:p w14:paraId="073262A7" w14:textId="4FB44B6F" w:rsidR="00D84E93" w:rsidRDefault="00D84E93">
            <w:pPr>
              <w:spacing w:after="0" w:line="274" w:lineRule="auto"/>
              <w:ind w:left="194" w:hanging="194"/>
              <w:rPr>
                <w:rFonts w:ascii="Trebuchet MS" w:eastAsia="Trebuchet MS" w:hAnsi="Trebuchet MS" w:cs="Trebuchet MS"/>
              </w:rPr>
            </w:pPr>
            <w:r>
              <w:rPr>
                <w:rFonts w:ascii="Trebuchet MS" w:eastAsia="Trebuchet MS" w:hAnsi="Trebuchet MS" w:cs="Trebuchet MS"/>
              </w:rPr>
              <w:t>Text</w:t>
            </w:r>
          </w:p>
        </w:tc>
      </w:tr>
    </w:tbl>
    <w:p w14:paraId="42210A2C" w14:textId="77777777" w:rsidR="002D326C" w:rsidRDefault="00122FC8">
      <w:pPr>
        <w:spacing w:after="218" w:line="259" w:lineRule="auto"/>
        <w:ind w:left="0" w:firstLine="0"/>
      </w:pPr>
      <w:r>
        <w:rPr>
          <w:rFonts w:ascii="Calibri" w:eastAsia="Calibri" w:hAnsi="Calibri" w:cs="Calibri"/>
        </w:rPr>
        <w:t xml:space="preserve"> </w:t>
      </w:r>
    </w:p>
    <w:p w14:paraId="0890128E" w14:textId="77777777" w:rsidR="002D326C" w:rsidRDefault="00122FC8">
      <w:pPr>
        <w:spacing w:after="218" w:line="259" w:lineRule="auto"/>
        <w:ind w:left="0" w:firstLine="0"/>
      </w:pPr>
      <w:r>
        <w:rPr>
          <w:rFonts w:ascii="Calibri" w:eastAsia="Calibri" w:hAnsi="Calibri" w:cs="Calibri"/>
        </w:rPr>
        <w:t xml:space="preserve"> </w:t>
      </w:r>
    </w:p>
    <w:p w14:paraId="1A2484FD" w14:textId="77777777" w:rsidR="002D326C" w:rsidRDefault="00122FC8">
      <w:pPr>
        <w:spacing w:after="71" w:line="259" w:lineRule="auto"/>
        <w:ind w:left="0" w:firstLine="0"/>
      </w:pPr>
      <w:r>
        <w:rPr>
          <w:rFonts w:ascii="Calibri" w:eastAsia="Calibri" w:hAnsi="Calibri" w:cs="Calibri"/>
        </w:rPr>
        <w:t xml:space="preserve"> </w:t>
      </w:r>
    </w:p>
    <w:tbl>
      <w:tblPr>
        <w:tblStyle w:val="TableGrid"/>
        <w:tblW w:w="10405" w:type="dxa"/>
        <w:tblInd w:w="6" w:type="dxa"/>
        <w:tblCellMar>
          <w:top w:w="47" w:type="dxa"/>
          <w:left w:w="107" w:type="dxa"/>
          <w:right w:w="81" w:type="dxa"/>
        </w:tblCellMar>
        <w:tblLook w:val="04A0" w:firstRow="1" w:lastRow="0" w:firstColumn="1" w:lastColumn="0" w:noHBand="0" w:noVBand="1"/>
      </w:tblPr>
      <w:tblGrid>
        <w:gridCol w:w="1450"/>
        <w:gridCol w:w="7229"/>
        <w:gridCol w:w="1726"/>
      </w:tblGrid>
      <w:tr w:rsidR="002D326C" w14:paraId="1B5F81C9" w14:textId="77777777">
        <w:trPr>
          <w:trHeight w:val="827"/>
        </w:trPr>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060EA89E" w14:textId="77777777" w:rsidR="002D326C" w:rsidRDefault="00122FC8">
            <w:pPr>
              <w:spacing w:after="30" w:line="259" w:lineRule="auto"/>
              <w:ind w:left="0" w:firstLine="0"/>
            </w:pPr>
            <w:r>
              <w:rPr>
                <w:rFonts w:ascii="Calibri" w:eastAsia="Calibri" w:hAnsi="Calibri" w:cs="Calibri"/>
                <w:b/>
              </w:rPr>
              <w:t xml:space="preserve">Name of </w:t>
            </w:r>
          </w:p>
          <w:p w14:paraId="7B676C8B" w14:textId="77777777" w:rsidR="002D326C" w:rsidRDefault="00122FC8">
            <w:pPr>
              <w:spacing w:after="0" w:line="259" w:lineRule="auto"/>
              <w:ind w:left="0" w:firstLine="0"/>
            </w:pPr>
            <w:r>
              <w:rPr>
                <w:rFonts w:ascii="Calibri" w:eastAsia="Calibri" w:hAnsi="Calibri" w:cs="Calibri"/>
                <w:b/>
              </w:rPr>
              <w:t>Assessor(s):</w:t>
            </w:r>
            <w:r>
              <w:rPr>
                <w:b/>
                <w:sz w:val="20"/>
              </w:rPr>
              <w:t xml:space="preserve"> </w:t>
            </w:r>
          </w:p>
        </w:tc>
        <w:tc>
          <w:tcPr>
            <w:tcW w:w="7229" w:type="dxa"/>
            <w:tcBorders>
              <w:top w:val="single" w:sz="4" w:space="0" w:color="000000"/>
              <w:left w:val="single" w:sz="4" w:space="0" w:color="000000"/>
              <w:bottom w:val="single" w:sz="4" w:space="0" w:color="000000"/>
              <w:right w:val="single" w:sz="4" w:space="0" w:color="000000"/>
            </w:tcBorders>
          </w:tcPr>
          <w:p w14:paraId="49BC04B6" w14:textId="0663918E" w:rsidR="002D326C" w:rsidRDefault="00284AEB" w:rsidP="00284AEB">
            <w:pPr>
              <w:spacing w:after="0" w:line="259" w:lineRule="auto"/>
              <w:ind w:left="2" w:firstLine="0"/>
            </w:pPr>
            <w:r>
              <w:rPr>
                <w:rFonts w:ascii="Calibri" w:eastAsia="Calibri" w:hAnsi="Calibri" w:cs="Calibri"/>
                <w:b/>
              </w:rPr>
              <w:t xml:space="preserve"> N Courtenay</w:t>
            </w:r>
            <w:r w:rsidR="00122FC8">
              <w:rPr>
                <w:rFonts w:ascii="Calibri" w:eastAsia="Calibri" w:hAnsi="Calibri" w:cs="Calibri"/>
                <w:b/>
              </w:rPr>
              <w:t xml:space="preserve"> </w:t>
            </w:r>
          </w:p>
        </w:tc>
        <w:tc>
          <w:tcPr>
            <w:tcW w:w="1726" w:type="dxa"/>
            <w:vMerge w:val="restart"/>
            <w:tcBorders>
              <w:top w:val="single" w:sz="4" w:space="0" w:color="000000"/>
              <w:left w:val="single" w:sz="4" w:space="0" w:color="000000"/>
              <w:bottom w:val="single" w:sz="4" w:space="0" w:color="000000"/>
              <w:right w:val="single" w:sz="4" w:space="0" w:color="000000"/>
            </w:tcBorders>
          </w:tcPr>
          <w:p w14:paraId="4D0D8977" w14:textId="77777777" w:rsidR="002D326C" w:rsidRDefault="00122FC8">
            <w:pPr>
              <w:spacing w:after="0" w:line="259" w:lineRule="auto"/>
              <w:ind w:left="1" w:firstLine="0"/>
            </w:pPr>
            <w:r>
              <w:rPr>
                <w:rFonts w:ascii="Calibri" w:eastAsia="Calibri" w:hAnsi="Calibri" w:cs="Calibri"/>
              </w:rPr>
              <w:t xml:space="preserve">Number of continuation sheets used:  </w:t>
            </w:r>
          </w:p>
        </w:tc>
      </w:tr>
      <w:tr w:rsidR="002D326C" w14:paraId="592F43EB" w14:textId="77777777">
        <w:trPr>
          <w:trHeight w:val="518"/>
        </w:trPr>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3A02B08C" w14:textId="77777777" w:rsidR="002D326C" w:rsidRDefault="00122FC8">
            <w:pPr>
              <w:spacing w:after="0" w:line="259" w:lineRule="auto"/>
              <w:ind w:left="0" w:firstLine="0"/>
            </w:pPr>
            <w:r>
              <w:rPr>
                <w:rFonts w:ascii="Calibri" w:eastAsia="Calibri" w:hAnsi="Calibri" w:cs="Calibri"/>
                <w:b/>
              </w:rPr>
              <w:t xml:space="preserve">Department: </w:t>
            </w:r>
          </w:p>
        </w:tc>
        <w:tc>
          <w:tcPr>
            <w:tcW w:w="7229" w:type="dxa"/>
            <w:tcBorders>
              <w:top w:val="single" w:sz="4" w:space="0" w:color="000000"/>
              <w:left w:val="single" w:sz="4" w:space="0" w:color="000000"/>
              <w:bottom w:val="single" w:sz="4" w:space="0" w:color="000000"/>
              <w:right w:val="single" w:sz="4" w:space="0" w:color="000000"/>
            </w:tcBorders>
          </w:tcPr>
          <w:p w14:paraId="143BAB00" w14:textId="77777777" w:rsidR="002D326C" w:rsidRDefault="00122FC8">
            <w:pPr>
              <w:spacing w:after="0" w:line="259" w:lineRule="auto"/>
              <w:ind w:left="2" w:firstLine="0"/>
            </w:pPr>
            <w:r>
              <w:rPr>
                <w:rFonts w:ascii="Calibri" w:eastAsia="Calibri" w:hAnsi="Calibri" w:cs="Calibri"/>
                <w:b/>
              </w:rPr>
              <w:t xml:space="preserve">Security Services </w:t>
            </w:r>
          </w:p>
        </w:tc>
        <w:tc>
          <w:tcPr>
            <w:tcW w:w="0" w:type="auto"/>
            <w:vMerge/>
            <w:tcBorders>
              <w:top w:val="nil"/>
              <w:left w:val="single" w:sz="4" w:space="0" w:color="000000"/>
              <w:bottom w:val="nil"/>
              <w:right w:val="single" w:sz="4" w:space="0" w:color="000000"/>
            </w:tcBorders>
          </w:tcPr>
          <w:p w14:paraId="501BE50F" w14:textId="77777777" w:rsidR="002D326C" w:rsidRDefault="002D326C">
            <w:pPr>
              <w:spacing w:after="160" w:line="259" w:lineRule="auto"/>
              <w:ind w:left="0" w:firstLine="0"/>
            </w:pPr>
          </w:p>
        </w:tc>
      </w:tr>
      <w:tr w:rsidR="002D326C" w14:paraId="21AC38C0" w14:textId="77777777">
        <w:trPr>
          <w:trHeight w:val="517"/>
        </w:trPr>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054D758D" w14:textId="77777777" w:rsidR="002D326C" w:rsidRDefault="00122FC8">
            <w:pPr>
              <w:spacing w:after="0" w:line="259" w:lineRule="auto"/>
              <w:ind w:left="0" w:firstLine="0"/>
            </w:pPr>
            <w:r>
              <w:rPr>
                <w:rFonts w:ascii="Calibri" w:eastAsia="Calibri" w:hAnsi="Calibri" w:cs="Calibri"/>
                <w:b/>
              </w:rPr>
              <w:t xml:space="preserve">Review Date: </w:t>
            </w:r>
          </w:p>
        </w:tc>
        <w:tc>
          <w:tcPr>
            <w:tcW w:w="7229" w:type="dxa"/>
            <w:tcBorders>
              <w:top w:val="single" w:sz="4" w:space="0" w:color="000000"/>
              <w:left w:val="single" w:sz="4" w:space="0" w:color="000000"/>
              <w:bottom w:val="single" w:sz="4" w:space="0" w:color="000000"/>
              <w:right w:val="single" w:sz="4" w:space="0" w:color="000000"/>
            </w:tcBorders>
          </w:tcPr>
          <w:p w14:paraId="07A35A46" w14:textId="4598A776" w:rsidR="002D326C" w:rsidRDefault="00284AEB" w:rsidP="00284AEB">
            <w:pPr>
              <w:spacing w:after="0" w:line="259" w:lineRule="auto"/>
              <w:ind w:left="2" w:firstLine="0"/>
            </w:pPr>
            <w:r>
              <w:rPr>
                <w:rFonts w:ascii="Calibri" w:eastAsia="Calibri" w:hAnsi="Calibri" w:cs="Calibri"/>
              </w:rPr>
              <w:t>19</w:t>
            </w:r>
            <w:r w:rsidR="00122FC8">
              <w:rPr>
                <w:rFonts w:ascii="Calibri" w:eastAsia="Calibri" w:hAnsi="Calibri" w:cs="Calibri"/>
              </w:rPr>
              <w:t>/07/202</w:t>
            </w:r>
            <w:r>
              <w:rPr>
                <w:rFonts w:ascii="Calibri" w:eastAsia="Calibri" w:hAnsi="Calibri" w:cs="Calibri"/>
              </w:rPr>
              <w:t>4</w:t>
            </w:r>
            <w:bookmarkStart w:id="0" w:name="_GoBack"/>
            <w:bookmarkEnd w:id="0"/>
            <w:r w:rsidR="00122FC8">
              <w:rPr>
                <w:rFonts w:ascii="Calibri" w:eastAsia="Calibri" w:hAnsi="Calibri" w:cs="Calibri"/>
              </w:rPr>
              <w:t xml:space="preserve"> </w:t>
            </w:r>
          </w:p>
        </w:tc>
        <w:tc>
          <w:tcPr>
            <w:tcW w:w="0" w:type="auto"/>
            <w:vMerge/>
            <w:tcBorders>
              <w:top w:val="nil"/>
              <w:left w:val="single" w:sz="4" w:space="0" w:color="000000"/>
              <w:bottom w:val="single" w:sz="4" w:space="0" w:color="000000"/>
              <w:right w:val="single" w:sz="4" w:space="0" w:color="000000"/>
            </w:tcBorders>
          </w:tcPr>
          <w:p w14:paraId="20CADDD0" w14:textId="77777777" w:rsidR="002D326C" w:rsidRDefault="002D326C">
            <w:pPr>
              <w:spacing w:after="160" w:line="259" w:lineRule="auto"/>
              <w:ind w:left="0" w:firstLine="0"/>
            </w:pPr>
          </w:p>
        </w:tc>
      </w:tr>
    </w:tbl>
    <w:p w14:paraId="6709DC77" w14:textId="0460E610" w:rsidR="002D326C" w:rsidRDefault="00122FC8">
      <w:pPr>
        <w:tabs>
          <w:tab w:val="center" w:pos="5234"/>
          <w:tab w:val="right" w:pos="10469"/>
        </w:tabs>
        <w:spacing w:after="109" w:line="259" w:lineRule="auto"/>
        <w:ind w:left="-15" w:right="-15" w:firstLine="0"/>
      </w:pPr>
      <w:r>
        <w:rPr>
          <w:rFonts w:ascii="Calibri" w:eastAsia="Calibri" w:hAnsi="Calibri" w:cs="Calibri"/>
        </w:rPr>
        <w:t xml:space="preserve">SEC - Abandoned bike policy </w:t>
      </w:r>
      <w:r>
        <w:rPr>
          <w:rFonts w:ascii="Calibri" w:eastAsia="Calibri" w:hAnsi="Calibri" w:cs="Calibri"/>
        </w:rPr>
        <w:tab/>
        <w:t xml:space="preserve">Version </w:t>
      </w:r>
      <w:r w:rsidR="00D84E93">
        <w:rPr>
          <w:rFonts w:ascii="Calibri" w:eastAsia="Calibri" w:hAnsi="Calibri" w:cs="Calibri"/>
        </w:rPr>
        <w:t>4</w:t>
      </w:r>
      <w:r>
        <w:rPr>
          <w:rFonts w:ascii="Calibri" w:eastAsia="Calibri" w:hAnsi="Calibri" w:cs="Calibri"/>
        </w:rPr>
        <w:t xml:space="preserve"> </w:t>
      </w:r>
      <w:r>
        <w:rPr>
          <w:rFonts w:ascii="Calibri" w:eastAsia="Calibri" w:hAnsi="Calibri" w:cs="Calibri"/>
        </w:rPr>
        <w:tab/>
      </w:r>
      <w:r w:rsidR="00D84E93">
        <w:rPr>
          <w:rFonts w:ascii="Calibri" w:eastAsia="Calibri" w:hAnsi="Calibri" w:cs="Calibri"/>
        </w:rPr>
        <w:t>19</w:t>
      </w:r>
      <w:r>
        <w:rPr>
          <w:rFonts w:ascii="Calibri" w:eastAsia="Calibri" w:hAnsi="Calibri" w:cs="Calibri"/>
        </w:rPr>
        <w:t>/07/202</w:t>
      </w:r>
      <w:r w:rsidR="00D84E93">
        <w:rPr>
          <w:rFonts w:ascii="Calibri" w:eastAsia="Calibri" w:hAnsi="Calibri" w:cs="Calibri"/>
        </w:rPr>
        <w:t>4</w:t>
      </w:r>
      <w:r>
        <w:rPr>
          <w:rFonts w:ascii="Calibri" w:eastAsia="Calibri" w:hAnsi="Calibri" w:cs="Calibri"/>
        </w:rPr>
        <w:t xml:space="preserve"> </w:t>
      </w:r>
    </w:p>
    <w:sectPr w:rsidR="002D326C">
      <w:pgSz w:w="11906" w:h="16838"/>
      <w:pgMar w:top="483" w:right="718" w:bottom="3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6C"/>
    <w:rsid w:val="00032401"/>
    <w:rsid w:val="00122FC8"/>
    <w:rsid w:val="00284AEB"/>
    <w:rsid w:val="002D326C"/>
    <w:rsid w:val="00D84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EBF4"/>
  <w15:docId w15:val="{33C52ACD-A5EB-4DA8-9213-19C11F03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right="8"/>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F7E18F99B554BA7E8B4CB7D5983E9" ma:contentTypeVersion="18" ma:contentTypeDescription="Create a new document." ma:contentTypeScope="" ma:versionID="8bbf3dead36c9c80774af33ca7b6fd56">
  <xsd:schema xmlns:xsd="http://www.w3.org/2001/XMLSchema" xmlns:xs="http://www.w3.org/2001/XMLSchema" xmlns:p="http://schemas.microsoft.com/office/2006/metadata/properties" xmlns:ns3="2e76a080-e978-4c6f-9404-9a08901db6cb" xmlns:ns4="14021365-9c4a-42c7-9af8-2b2d04039a8f" targetNamespace="http://schemas.microsoft.com/office/2006/metadata/properties" ma:root="true" ma:fieldsID="9c20ed2915c74e26017fabac9b987cb4" ns3:_="" ns4:_="">
    <xsd:import namespace="2e76a080-e978-4c6f-9404-9a08901db6cb"/>
    <xsd:import namespace="14021365-9c4a-42c7-9af8-2b2d04039a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6a080-e978-4c6f-9404-9a08901db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21365-9c4a-42c7-9af8-2b2d04039a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76a080-e978-4c6f-9404-9a08901db6cb" xsi:nil="true"/>
  </documentManagement>
</p:properties>
</file>

<file path=customXml/itemProps1.xml><?xml version="1.0" encoding="utf-8"?>
<ds:datastoreItem xmlns:ds="http://schemas.openxmlformats.org/officeDocument/2006/customXml" ds:itemID="{009964A7-0241-4EBA-944F-53C382DBE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6a080-e978-4c6f-9404-9a08901db6cb"/>
    <ds:schemaRef ds:uri="14021365-9c4a-42c7-9af8-2b2d0403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8397-E069-4D29-9B40-EEF41184640D}">
  <ds:schemaRefs>
    <ds:schemaRef ds:uri="http://schemas.microsoft.com/sharepoint/v3/contenttype/forms"/>
  </ds:schemaRefs>
</ds:datastoreItem>
</file>

<file path=customXml/itemProps3.xml><?xml version="1.0" encoding="utf-8"?>
<ds:datastoreItem xmlns:ds="http://schemas.openxmlformats.org/officeDocument/2006/customXml" ds:itemID="{67B6055B-FB94-4BB6-A0B9-C745A2C267EC}">
  <ds:schemaRefs>
    <ds:schemaRef ds:uri="http://schemas.microsoft.com/office/2006/metadata/properties"/>
    <ds:schemaRef ds:uri="14021365-9c4a-42c7-9af8-2b2d04039a8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e76a080-e978-4c6f-9404-9a08901db6c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vss06sm</dc:creator>
  <cp:keywords/>
  <cp:lastModifiedBy>David Brown</cp:lastModifiedBy>
  <cp:revision>4</cp:revision>
  <dcterms:created xsi:type="dcterms:W3CDTF">2024-07-12T08:27:00Z</dcterms:created>
  <dcterms:modified xsi:type="dcterms:W3CDTF">2024-09-12T13:05:00Z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0x0101006C2F7E18F99B554BA7E8B4CB7D5983E9</vt:lpwstr>
  </property>
</Properties>
</file>