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63D1E8C" w:rsidR="004651E5" w:rsidRDefault="00612178">
      <w:r>
        <w:rPr>
          <w:noProof/>
        </w:rPr>
        <w:drawing>
          <wp:anchor distT="0" distB="0" distL="114300" distR="114300" simplePos="0" relativeHeight="251658241" behindDoc="0" locked="0" layoutInCell="1" allowOverlap="1" wp14:anchorId="092F0420" wp14:editId="698535C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371343B0">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C146A40" w:rsidR="004651E5" w:rsidRDefault="004651E5"/>
    <w:p w14:paraId="775CC5B1" w14:textId="6554FCA8" w:rsidR="00F12635" w:rsidRPr="00482EA9" w:rsidRDefault="001B247A" w:rsidP="00482EA9">
      <w:pPr>
        <w:pStyle w:val="Heading1"/>
        <w:rPr>
          <w:color w:val="0070C0"/>
          <w:sz w:val="84"/>
          <w:szCs w:val="84"/>
        </w:rPr>
      </w:pPr>
      <w:r w:rsidRPr="00482EA9">
        <w:rPr>
          <w:color w:val="0070C0"/>
          <w:sz w:val="84"/>
          <w:szCs w:val="84"/>
        </w:rPr>
        <w:t>METEOROLOGY</w:t>
      </w:r>
    </w:p>
    <w:p w14:paraId="73BBAF09" w14:textId="5E12CBD1" w:rsidR="004415E6" w:rsidRPr="00482EA9" w:rsidRDefault="004415E6" w:rsidP="00482EA9">
      <w:pPr>
        <w:pStyle w:val="Heading2"/>
        <w:rPr>
          <w:rFonts w:asciiTheme="minorBidi" w:hAnsiTheme="minorBidi" w:cstheme="minorBidi"/>
          <w:b/>
          <w:bCs/>
          <w:color w:val="auto"/>
          <w:sz w:val="36"/>
          <w:szCs w:val="36"/>
        </w:rPr>
      </w:pPr>
      <w:r w:rsidRPr="00482EA9">
        <w:rPr>
          <w:rFonts w:asciiTheme="minorBidi" w:hAnsiTheme="minorBidi" w:cstheme="minorBidi"/>
          <w:b/>
          <w:bCs/>
          <w:color w:val="auto"/>
          <w:sz w:val="36"/>
          <w:szCs w:val="36"/>
        </w:rPr>
        <w:t>Overview</w:t>
      </w:r>
    </w:p>
    <w:p w14:paraId="0D8B4D32" w14:textId="59D0688B" w:rsidR="004415E6" w:rsidRPr="00482EA9" w:rsidRDefault="004415E6" w:rsidP="00A44A44">
      <w:pPr>
        <w:spacing w:after="120" w:line="276" w:lineRule="auto"/>
        <w:jc w:val="both"/>
        <w:rPr>
          <w:rFonts w:ascii="Arial" w:hAnsi="Arial" w:cs="Arial"/>
          <w:sz w:val="24"/>
          <w:szCs w:val="24"/>
        </w:rPr>
      </w:pPr>
      <w:r w:rsidRPr="00482EA9">
        <w:rPr>
          <w:rFonts w:ascii="Arial" w:hAnsi="Arial" w:cs="Arial"/>
          <w:sz w:val="24"/>
          <w:szCs w:val="24"/>
        </w:rPr>
        <w:t xml:space="preserve">Meteorology graduates typically look to the forecasting and the Environmental Consultancies sectors for career options. Presentation skills can draw you into Broadcasting and interpretative forecast skills may attract you to roles in utility companies or within the Service industries </w:t>
      </w:r>
      <w:r w:rsidR="000266CD" w:rsidRPr="00482EA9">
        <w:rPr>
          <w:rFonts w:ascii="Arial" w:hAnsi="Arial" w:cs="Arial"/>
          <w:sz w:val="24"/>
          <w:szCs w:val="24"/>
        </w:rPr>
        <w:t>e.g.,</w:t>
      </w:r>
      <w:r w:rsidRPr="00482EA9">
        <w:rPr>
          <w:rFonts w:ascii="Arial" w:hAnsi="Arial" w:cs="Arial"/>
          <w:sz w:val="24"/>
          <w:szCs w:val="24"/>
        </w:rPr>
        <w:t xml:space="preserve"> RAF. However, many Government Agency roles, Research Centres, Teaching, Academia, Public Sector opportunities and Banking roles are well suited to the analytical and research skills of a meteorology graduate.</w:t>
      </w:r>
    </w:p>
    <w:p w14:paraId="341D1DAE" w14:textId="77777777" w:rsidR="004415E6" w:rsidRPr="00482EA9" w:rsidRDefault="004415E6" w:rsidP="00482EA9">
      <w:pPr>
        <w:pStyle w:val="Heading2"/>
        <w:rPr>
          <w:rFonts w:asciiTheme="minorBidi" w:hAnsiTheme="minorBidi" w:cstheme="minorBidi"/>
          <w:b/>
          <w:bCs/>
          <w:color w:val="auto"/>
          <w:sz w:val="36"/>
          <w:szCs w:val="36"/>
        </w:rPr>
      </w:pPr>
      <w:r w:rsidRPr="00482EA9">
        <w:rPr>
          <w:rFonts w:asciiTheme="minorBidi" w:hAnsiTheme="minorBidi" w:cstheme="minorBidi"/>
          <w:b/>
          <w:bCs/>
          <w:color w:val="auto"/>
          <w:sz w:val="36"/>
          <w:szCs w:val="36"/>
        </w:rPr>
        <w:t>Roles</w:t>
      </w:r>
    </w:p>
    <w:p w14:paraId="6FFCEAC8" w14:textId="7D8792A3" w:rsidR="008335DA" w:rsidRPr="00482EA9" w:rsidRDefault="008335DA" w:rsidP="000266CD">
      <w:pPr>
        <w:spacing w:after="120" w:line="276" w:lineRule="auto"/>
        <w:jc w:val="both"/>
        <w:rPr>
          <w:rFonts w:asciiTheme="minorBidi" w:hAnsiTheme="minorBidi"/>
          <w:sz w:val="24"/>
          <w:szCs w:val="24"/>
        </w:rPr>
        <w:sectPr w:rsidR="008335DA" w:rsidRPr="00482EA9" w:rsidSect="00783DF2">
          <w:footerReference w:type="default" r:id="rId12"/>
          <w:pgSz w:w="11906" w:h="16838"/>
          <w:pgMar w:top="737" w:right="737" w:bottom="737" w:left="737" w:header="709" w:footer="709" w:gutter="227"/>
          <w:cols w:space="708"/>
          <w:docGrid w:linePitch="360"/>
        </w:sectPr>
      </w:pPr>
      <w:r w:rsidRPr="00482EA9">
        <w:rPr>
          <w:rFonts w:asciiTheme="minorBidi" w:hAnsiTheme="minorBidi"/>
          <w:sz w:val="24"/>
          <w:szCs w:val="24"/>
        </w:rPr>
        <w:t>Each job title links through to a broad job description, salary and conditions, entry requirements, typical recruiters, and links to further useful information.</w:t>
      </w:r>
    </w:p>
    <w:p w14:paraId="07670E36" w14:textId="549C4B2A" w:rsidR="004415E6" w:rsidRPr="00482EA9" w:rsidRDefault="00000000" w:rsidP="00482EA9">
      <w:pPr>
        <w:pStyle w:val="ListParagraph"/>
        <w:numPr>
          <w:ilvl w:val="0"/>
          <w:numId w:val="37"/>
        </w:numPr>
        <w:spacing w:after="120"/>
        <w:rPr>
          <w:rFonts w:asciiTheme="minorBidi" w:hAnsiTheme="minorBidi" w:cstheme="minorBidi"/>
          <w:sz w:val="24"/>
          <w:szCs w:val="28"/>
        </w:rPr>
      </w:pPr>
      <w:hyperlink r:id="rId13" w:history="1">
        <w:r w:rsidR="004415E6" w:rsidRPr="00482EA9">
          <w:rPr>
            <w:rStyle w:val="Hyperlink"/>
            <w:rFonts w:asciiTheme="minorBidi" w:hAnsiTheme="minorBidi" w:cstheme="minorBidi"/>
            <w:sz w:val="24"/>
            <w:szCs w:val="28"/>
          </w:rPr>
          <w:t>Meteorologist</w:t>
        </w:r>
      </w:hyperlink>
    </w:p>
    <w:p w14:paraId="608FB56A" w14:textId="23E66730" w:rsidR="004415E6" w:rsidRPr="00482EA9" w:rsidRDefault="00000000" w:rsidP="00482EA9">
      <w:pPr>
        <w:pStyle w:val="ListParagraph"/>
        <w:numPr>
          <w:ilvl w:val="0"/>
          <w:numId w:val="37"/>
        </w:numPr>
        <w:spacing w:after="120"/>
        <w:rPr>
          <w:rFonts w:asciiTheme="minorBidi" w:hAnsiTheme="minorBidi" w:cstheme="minorBidi"/>
          <w:sz w:val="24"/>
          <w:szCs w:val="28"/>
        </w:rPr>
      </w:pPr>
      <w:hyperlink r:id="rId14" w:history="1">
        <w:r w:rsidR="004415E6" w:rsidRPr="00482EA9">
          <w:rPr>
            <w:rStyle w:val="Hyperlink"/>
            <w:rFonts w:asciiTheme="minorBidi" w:hAnsiTheme="minorBidi" w:cstheme="minorBidi"/>
            <w:sz w:val="24"/>
            <w:szCs w:val="28"/>
          </w:rPr>
          <w:t>Environmental consultant</w:t>
        </w:r>
      </w:hyperlink>
    </w:p>
    <w:p w14:paraId="042F7F86" w14:textId="6D23A2D1" w:rsidR="004415E6" w:rsidRPr="00482EA9" w:rsidRDefault="00000000" w:rsidP="00482EA9">
      <w:pPr>
        <w:pStyle w:val="ListParagraph"/>
        <w:numPr>
          <w:ilvl w:val="0"/>
          <w:numId w:val="37"/>
        </w:numPr>
        <w:spacing w:after="120"/>
        <w:rPr>
          <w:rFonts w:asciiTheme="minorBidi" w:hAnsiTheme="minorBidi" w:cstheme="minorBidi"/>
          <w:sz w:val="24"/>
          <w:szCs w:val="28"/>
        </w:rPr>
      </w:pPr>
      <w:hyperlink r:id="rId15" w:history="1">
        <w:r w:rsidR="004415E6" w:rsidRPr="00482EA9">
          <w:rPr>
            <w:rStyle w:val="Hyperlink"/>
            <w:rFonts w:asciiTheme="minorBidi" w:hAnsiTheme="minorBidi" w:cstheme="minorBidi"/>
            <w:sz w:val="24"/>
            <w:szCs w:val="28"/>
          </w:rPr>
          <w:t>Energy manager</w:t>
        </w:r>
      </w:hyperlink>
    </w:p>
    <w:p w14:paraId="2D3BED41" w14:textId="77BADC7D" w:rsidR="004415E6" w:rsidRPr="00482EA9" w:rsidRDefault="00000000" w:rsidP="00482EA9">
      <w:pPr>
        <w:pStyle w:val="ListParagraph"/>
        <w:numPr>
          <w:ilvl w:val="0"/>
          <w:numId w:val="37"/>
        </w:numPr>
        <w:spacing w:after="120"/>
        <w:rPr>
          <w:rFonts w:asciiTheme="minorBidi" w:hAnsiTheme="minorBidi" w:cstheme="minorBidi"/>
          <w:sz w:val="24"/>
          <w:szCs w:val="28"/>
        </w:rPr>
      </w:pPr>
      <w:hyperlink r:id="rId16" w:history="1">
        <w:r w:rsidR="004415E6" w:rsidRPr="00482EA9">
          <w:rPr>
            <w:rStyle w:val="Hyperlink"/>
            <w:rFonts w:asciiTheme="minorBidi" w:hAnsiTheme="minorBidi" w:cstheme="minorBidi"/>
            <w:sz w:val="24"/>
            <w:szCs w:val="28"/>
          </w:rPr>
          <w:t>Air traffic controller</w:t>
        </w:r>
      </w:hyperlink>
    </w:p>
    <w:p w14:paraId="6F09AB94" w14:textId="48137D42" w:rsidR="004415E6" w:rsidRPr="00482EA9" w:rsidRDefault="00000000" w:rsidP="00482EA9">
      <w:pPr>
        <w:pStyle w:val="ListParagraph"/>
        <w:numPr>
          <w:ilvl w:val="0"/>
          <w:numId w:val="37"/>
        </w:numPr>
        <w:spacing w:after="120"/>
        <w:rPr>
          <w:rFonts w:asciiTheme="minorBidi" w:hAnsiTheme="minorBidi" w:cstheme="minorBidi"/>
          <w:sz w:val="24"/>
          <w:szCs w:val="28"/>
        </w:rPr>
      </w:pPr>
      <w:hyperlink r:id="rId17" w:history="1">
        <w:r w:rsidR="004415E6" w:rsidRPr="00482EA9">
          <w:rPr>
            <w:rStyle w:val="Hyperlink"/>
            <w:rFonts w:asciiTheme="minorBidi" w:hAnsiTheme="minorBidi" w:cstheme="minorBidi"/>
            <w:sz w:val="24"/>
            <w:szCs w:val="28"/>
          </w:rPr>
          <w:t>Research scientist</w:t>
        </w:r>
      </w:hyperlink>
    </w:p>
    <w:p w14:paraId="5054E783" w14:textId="5B3EBA21" w:rsidR="0048797D" w:rsidRPr="00482EA9" w:rsidRDefault="00000000" w:rsidP="00482EA9">
      <w:pPr>
        <w:pStyle w:val="ListParagraph"/>
        <w:numPr>
          <w:ilvl w:val="0"/>
          <w:numId w:val="37"/>
        </w:numPr>
        <w:spacing w:after="120"/>
        <w:rPr>
          <w:rFonts w:asciiTheme="minorBidi" w:hAnsiTheme="minorBidi" w:cstheme="minorBidi"/>
          <w:sz w:val="24"/>
          <w:szCs w:val="28"/>
        </w:rPr>
      </w:pPr>
      <w:hyperlink r:id="rId18" w:history="1">
        <w:r w:rsidR="0002205E" w:rsidRPr="00482EA9">
          <w:rPr>
            <w:rStyle w:val="Hyperlink"/>
            <w:rFonts w:asciiTheme="minorBidi" w:hAnsiTheme="minorBidi" w:cstheme="minorBidi"/>
            <w:sz w:val="24"/>
            <w:szCs w:val="28"/>
          </w:rPr>
          <w:t>Broadcast Presenter</w:t>
        </w:r>
      </w:hyperlink>
    </w:p>
    <w:p w14:paraId="61084C38" w14:textId="014C8752" w:rsidR="004415E6" w:rsidRPr="00482EA9" w:rsidRDefault="00000000" w:rsidP="00482EA9">
      <w:pPr>
        <w:pStyle w:val="ListParagraph"/>
        <w:numPr>
          <w:ilvl w:val="0"/>
          <w:numId w:val="37"/>
        </w:numPr>
        <w:spacing w:after="120"/>
        <w:rPr>
          <w:rFonts w:asciiTheme="minorBidi" w:hAnsiTheme="minorBidi" w:cstheme="minorBidi"/>
          <w:sz w:val="24"/>
          <w:szCs w:val="28"/>
        </w:rPr>
      </w:pPr>
      <w:hyperlink r:id="rId19" w:history="1">
        <w:r w:rsidR="00B4688E" w:rsidRPr="00482EA9">
          <w:rPr>
            <w:rStyle w:val="Hyperlink"/>
            <w:rFonts w:asciiTheme="minorBidi" w:hAnsiTheme="minorBidi" w:cstheme="minorBidi"/>
            <w:sz w:val="24"/>
            <w:szCs w:val="28"/>
          </w:rPr>
          <w:t>Weather Broadcaster</w:t>
        </w:r>
      </w:hyperlink>
    </w:p>
    <w:p w14:paraId="20DF5E7F" w14:textId="77777777" w:rsidR="000266CD" w:rsidRPr="00482EA9" w:rsidRDefault="00000000" w:rsidP="00482EA9">
      <w:pPr>
        <w:pStyle w:val="ListParagraph"/>
        <w:numPr>
          <w:ilvl w:val="0"/>
          <w:numId w:val="37"/>
        </w:numPr>
        <w:spacing w:after="120"/>
        <w:rPr>
          <w:rFonts w:asciiTheme="minorBidi" w:hAnsiTheme="minorBidi" w:cstheme="minorBidi"/>
          <w:sz w:val="24"/>
          <w:szCs w:val="28"/>
        </w:rPr>
      </w:pPr>
      <w:hyperlink r:id="rId20" w:history="1">
        <w:r w:rsidR="000266CD" w:rsidRPr="00482EA9">
          <w:rPr>
            <w:rStyle w:val="Hyperlink"/>
            <w:rFonts w:asciiTheme="minorBidi" w:hAnsiTheme="minorBidi" w:cstheme="minorBidi"/>
            <w:sz w:val="24"/>
            <w:szCs w:val="28"/>
          </w:rPr>
          <w:t>Hydrologist</w:t>
        </w:r>
      </w:hyperlink>
    </w:p>
    <w:p w14:paraId="3438F9D1" w14:textId="77777777" w:rsidR="000266CD" w:rsidRPr="00482EA9" w:rsidRDefault="000266CD" w:rsidP="00A44A44">
      <w:pPr>
        <w:spacing w:after="120" w:line="276" w:lineRule="auto"/>
        <w:jc w:val="both"/>
        <w:rPr>
          <w:rFonts w:asciiTheme="minorBidi" w:hAnsiTheme="minorBidi"/>
          <w:sz w:val="24"/>
          <w:szCs w:val="24"/>
        </w:rPr>
        <w:sectPr w:rsidR="000266CD" w:rsidRPr="00482EA9" w:rsidSect="000266CD">
          <w:type w:val="continuous"/>
          <w:pgSz w:w="11906" w:h="16838"/>
          <w:pgMar w:top="737" w:right="737" w:bottom="737" w:left="737" w:header="709" w:footer="709" w:gutter="227"/>
          <w:cols w:num="2" w:space="708"/>
          <w:docGrid w:linePitch="360"/>
        </w:sectPr>
      </w:pPr>
    </w:p>
    <w:p w14:paraId="63DFFE19" w14:textId="618AB219" w:rsidR="004415E6" w:rsidRPr="00482EA9" w:rsidRDefault="003A6356" w:rsidP="00A44A44">
      <w:pPr>
        <w:spacing w:after="120" w:line="276" w:lineRule="auto"/>
        <w:jc w:val="both"/>
        <w:rPr>
          <w:rFonts w:asciiTheme="minorBidi" w:hAnsiTheme="minorBidi"/>
          <w:sz w:val="24"/>
          <w:szCs w:val="24"/>
        </w:rPr>
      </w:pPr>
      <w:r w:rsidRPr="00482EA9">
        <w:rPr>
          <w:rFonts w:asciiTheme="minorBidi" w:hAnsiTheme="minorBidi"/>
          <w:sz w:val="24"/>
          <w:szCs w:val="24"/>
        </w:rPr>
        <w:t xml:space="preserve">You can view additional job roles by using the </w:t>
      </w:r>
      <w:hyperlink r:id="rId21" w:history="1">
        <w:r w:rsidRPr="00482EA9">
          <w:rPr>
            <w:rStyle w:val="Hyperlink"/>
            <w:rFonts w:asciiTheme="minorBidi" w:hAnsiTheme="minorBidi"/>
            <w:sz w:val="24"/>
            <w:szCs w:val="24"/>
          </w:rPr>
          <w:t>Prospects</w:t>
        </w:r>
      </w:hyperlink>
      <w:r w:rsidRPr="00482EA9">
        <w:rPr>
          <w:rFonts w:asciiTheme="minorBidi" w:hAnsiTheme="minorBidi"/>
          <w:sz w:val="24"/>
          <w:szCs w:val="24"/>
        </w:rPr>
        <w:t xml:space="preserve"> and </w:t>
      </w:r>
      <w:hyperlink r:id="rId22" w:history="1">
        <w:r w:rsidRPr="00482EA9">
          <w:rPr>
            <w:rStyle w:val="Hyperlink"/>
            <w:rFonts w:asciiTheme="minorBidi" w:hAnsiTheme="minorBidi"/>
            <w:sz w:val="24"/>
            <w:szCs w:val="24"/>
          </w:rPr>
          <w:t>Indeed.com</w:t>
        </w:r>
      </w:hyperlink>
      <w:r w:rsidRPr="00482EA9">
        <w:rPr>
          <w:rFonts w:asciiTheme="minorBidi" w:hAnsiTheme="minorBidi"/>
          <w:sz w:val="24"/>
          <w:szCs w:val="24"/>
        </w:rPr>
        <w:t xml:space="preserve"> websites.</w:t>
      </w:r>
    </w:p>
    <w:p w14:paraId="3758D791" w14:textId="77777777" w:rsidR="004415E6" w:rsidRPr="00482EA9" w:rsidRDefault="004415E6" w:rsidP="00482EA9">
      <w:pPr>
        <w:pStyle w:val="Heading2"/>
        <w:rPr>
          <w:rFonts w:asciiTheme="minorBidi" w:hAnsiTheme="minorBidi" w:cstheme="minorBidi"/>
          <w:b/>
          <w:bCs/>
          <w:color w:val="auto"/>
          <w:sz w:val="36"/>
          <w:szCs w:val="36"/>
        </w:rPr>
      </w:pPr>
      <w:r w:rsidRPr="00482EA9">
        <w:rPr>
          <w:rFonts w:asciiTheme="minorBidi" w:hAnsiTheme="minorBidi" w:cstheme="minorBidi"/>
          <w:b/>
          <w:bCs/>
          <w:color w:val="auto"/>
          <w:sz w:val="36"/>
          <w:szCs w:val="36"/>
        </w:rPr>
        <w:t>Building Experience</w:t>
      </w:r>
    </w:p>
    <w:p w14:paraId="2D3C75CB" w14:textId="77777777" w:rsidR="00166411" w:rsidRPr="00482EA9" w:rsidRDefault="00166411" w:rsidP="00166411">
      <w:pPr>
        <w:pStyle w:val="ListParagraph"/>
        <w:numPr>
          <w:ilvl w:val="0"/>
          <w:numId w:val="38"/>
        </w:numPr>
        <w:spacing w:after="120"/>
        <w:contextualSpacing w:val="0"/>
        <w:rPr>
          <w:sz w:val="24"/>
        </w:rPr>
      </w:pPr>
      <w:r w:rsidRPr="00482EA9">
        <w:rPr>
          <w:sz w:val="24"/>
        </w:rPr>
        <w:t xml:space="preserve">Build work experience for example through </w:t>
      </w:r>
      <w:hyperlink r:id="rId23" w:history="1">
        <w:r w:rsidRPr="00482EA9">
          <w:rPr>
            <w:rStyle w:val="Hyperlink"/>
            <w:sz w:val="24"/>
          </w:rPr>
          <w:t>Campus Jobs</w:t>
        </w:r>
      </w:hyperlink>
      <w:r w:rsidRPr="00482EA9">
        <w:rPr>
          <w:sz w:val="24"/>
        </w:rPr>
        <w:t xml:space="preserve"> or </w:t>
      </w:r>
      <w:hyperlink r:id="rId24" w:history="1">
        <w:r w:rsidRPr="00482EA9">
          <w:rPr>
            <w:rStyle w:val="Hyperlink"/>
            <w:sz w:val="24"/>
          </w:rPr>
          <w:t>securing an internship</w:t>
        </w:r>
      </w:hyperlink>
    </w:p>
    <w:p w14:paraId="037FC072" w14:textId="06B00CAE" w:rsidR="00166411" w:rsidRPr="00482EA9" w:rsidRDefault="00166411" w:rsidP="00166411">
      <w:pPr>
        <w:pStyle w:val="ListParagraph"/>
        <w:numPr>
          <w:ilvl w:val="0"/>
          <w:numId w:val="38"/>
        </w:numPr>
        <w:spacing w:after="120"/>
        <w:contextualSpacing w:val="0"/>
        <w:rPr>
          <w:sz w:val="24"/>
        </w:rPr>
      </w:pPr>
      <w:r w:rsidRPr="00482EA9">
        <w:rPr>
          <w:sz w:val="24"/>
        </w:rPr>
        <w:t xml:space="preserve">Find volunteering opportunities such as </w:t>
      </w:r>
      <w:hyperlink r:id="rId25">
        <w:r w:rsidRPr="00482EA9">
          <w:rPr>
            <w:rStyle w:val="Hyperlink"/>
            <w:sz w:val="24"/>
            <w:szCs w:val="28"/>
            <w:lang w:val="en-US"/>
          </w:rPr>
          <w:t>Reading Voluntary Action</w:t>
        </w:r>
      </w:hyperlink>
      <w:r w:rsidRPr="00482EA9">
        <w:rPr>
          <w:sz w:val="24"/>
          <w:szCs w:val="28"/>
          <w:lang w:val="en-US"/>
        </w:rPr>
        <w:t xml:space="preserve"> and </w:t>
      </w:r>
      <w:hyperlink r:id="rId26">
        <w:r w:rsidR="00B43599">
          <w:rPr>
            <w:rStyle w:val="Hyperlink"/>
            <w:sz w:val="24"/>
            <w:szCs w:val="28"/>
            <w:lang w:val="en-US"/>
          </w:rPr>
          <w:t>Rea</w:t>
        </w:r>
        <w:r w:rsidR="00B43599">
          <w:rPr>
            <w:rStyle w:val="Hyperlink"/>
            <w:sz w:val="24"/>
            <w:szCs w:val="28"/>
            <w:lang w:val="en-US"/>
          </w:rPr>
          <w:t>d</w:t>
        </w:r>
        <w:r w:rsidR="00B43599">
          <w:rPr>
            <w:rStyle w:val="Hyperlink"/>
            <w:sz w:val="24"/>
            <w:szCs w:val="28"/>
            <w:lang w:val="en-US"/>
          </w:rPr>
          <w:t>ing Students' Union</w:t>
        </w:r>
      </w:hyperlink>
    </w:p>
    <w:p w14:paraId="570684C5" w14:textId="77777777" w:rsidR="00166411" w:rsidRPr="00482EA9" w:rsidRDefault="00166411" w:rsidP="00166411">
      <w:pPr>
        <w:pStyle w:val="ListParagraph"/>
        <w:numPr>
          <w:ilvl w:val="0"/>
          <w:numId w:val="38"/>
        </w:numPr>
        <w:spacing w:after="120"/>
        <w:contextualSpacing w:val="0"/>
        <w:rPr>
          <w:sz w:val="24"/>
        </w:rPr>
      </w:pPr>
      <w:r w:rsidRPr="00482EA9">
        <w:rPr>
          <w:sz w:val="24"/>
        </w:rPr>
        <w:t xml:space="preserve">Apply for a paid research internship </w:t>
      </w:r>
      <w:hyperlink r:id="rId27" w:history="1">
        <w:r w:rsidRPr="00482EA9">
          <w:rPr>
            <w:rStyle w:val="Hyperlink"/>
            <w:sz w:val="24"/>
          </w:rPr>
          <w:t>UROP</w:t>
        </w:r>
      </w:hyperlink>
      <w:r w:rsidRPr="00482EA9">
        <w:rPr>
          <w:sz w:val="24"/>
        </w:rPr>
        <w:t xml:space="preserve"> (penultimate year students only)</w:t>
      </w:r>
    </w:p>
    <w:p w14:paraId="30204B9D" w14:textId="77777777" w:rsidR="00166411" w:rsidRPr="00482EA9" w:rsidRDefault="00166411" w:rsidP="00166411">
      <w:pPr>
        <w:pStyle w:val="ListParagraph"/>
        <w:numPr>
          <w:ilvl w:val="0"/>
          <w:numId w:val="38"/>
        </w:numPr>
        <w:spacing w:after="120"/>
        <w:contextualSpacing w:val="0"/>
        <w:rPr>
          <w:sz w:val="24"/>
        </w:rPr>
      </w:pPr>
      <w:r w:rsidRPr="00482EA9">
        <w:rPr>
          <w:sz w:val="24"/>
        </w:rPr>
        <w:t xml:space="preserve">Apply for the </w:t>
      </w:r>
      <w:hyperlink r:id="rId28" w:history="1">
        <w:r w:rsidRPr="00482EA9">
          <w:rPr>
            <w:rStyle w:val="Hyperlink"/>
            <w:sz w:val="24"/>
          </w:rPr>
          <w:t>Reading Internship Scheme</w:t>
        </w:r>
      </w:hyperlink>
      <w:r w:rsidRPr="00482EA9">
        <w:rPr>
          <w:sz w:val="24"/>
        </w:rPr>
        <w:t xml:space="preserve"> – these are paid summer opportunities with local employers which are exclusive to UoR students. These opportunities, and many others are advertised on </w:t>
      </w:r>
      <w:hyperlink r:id="rId29" w:history="1">
        <w:r w:rsidRPr="00482EA9">
          <w:rPr>
            <w:rStyle w:val="Hyperlink"/>
            <w:sz w:val="24"/>
          </w:rPr>
          <w:t>My Jobs Online</w:t>
        </w:r>
      </w:hyperlink>
    </w:p>
    <w:p w14:paraId="62019BE7" w14:textId="77777777" w:rsidR="00166411" w:rsidRPr="00482EA9" w:rsidRDefault="00166411" w:rsidP="00166411">
      <w:pPr>
        <w:pStyle w:val="ListParagraph"/>
        <w:numPr>
          <w:ilvl w:val="0"/>
          <w:numId w:val="38"/>
        </w:numPr>
        <w:spacing w:after="120"/>
        <w:contextualSpacing w:val="0"/>
        <w:rPr>
          <w:sz w:val="24"/>
        </w:rPr>
      </w:pPr>
      <w:r w:rsidRPr="00482EA9">
        <w:rPr>
          <w:sz w:val="24"/>
        </w:rPr>
        <w:t xml:space="preserve">Get a </w:t>
      </w:r>
      <w:hyperlink r:id="rId30" w:history="1">
        <w:r w:rsidRPr="00482EA9">
          <w:rPr>
            <w:rStyle w:val="Hyperlink"/>
            <w:sz w:val="24"/>
          </w:rPr>
          <w:t>Thrive mentor</w:t>
        </w:r>
      </w:hyperlink>
      <w:r w:rsidRPr="00482EA9">
        <w:rPr>
          <w:sz w:val="24"/>
        </w:rPr>
        <w:t xml:space="preserve"> and build a relationship with a professional (penultimate year students only)</w:t>
      </w:r>
    </w:p>
    <w:p w14:paraId="72C6CCE6" w14:textId="547F6728" w:rsidR="00166411" w:rsidRPr="00482EA9" w:rsidRDefault="00166411" w:rsidP="00166411">
      <w:pPr>
        <w:pStyle w:val="ListParagraph"/>
        <w:numPr>
          <w:ilvl w:val="0"/>
          <w:numId w:val="38"/>
        </w:numPr>
        <w:spacing w:after="120"/>
        <w:contextualSpacing w:val="0"/>
        <w:rPr>
          <w:color w:val="FF0000"/>
          <w:sz w:val="24"/>
        </w:rPr>
      </w:pPr>
      <w:r w:rsidRPr="00482EA9">
        <w:rPr>
          <w:sz w:val="24"/>
        </w:rPr>
        <w:t xml:space="preserve">Get involved in a society: look at the full list of </w:t>
      </w:r>
      <w:hyperlink r:id="rId31" w:history="1">
        <w:r w:rsidRPr="00482EA9">
          <w:rPr>
            <w:rStyle w:val="Hyperlink"/>
            <w:sz w:val="24"/>
          </w:rPr>
          <w:t>societies</w:t>
        </w:r>
      </w:hyperlink>
      <w:r w:rsidRPr="00482EA9">
        <w:rPr>
          <w:sz w:val="24"/>
        </w:rPr>
        <w:t xml:space="preserve"> for one aligned to your interests</w:t>
      </w:r>
    </w:p>
    <w:p w14:paraId="2EB2A5F9" w14:textId="369613B6" w:rsidR="000266CD" w:rsidRPr="00482EA9" w:rsidRDefault="00166411" w:rsidP="00A44A44">
      <w:pPr>
        <w:pStyle w:val="ListParagraph"/>
        <w:numPr>
          <w:ilvl w:val="0"/>
          <w:numId w:val="38"/>
        </w:numPr>
        <w:spacing w:after="120"/>
        <w:contextualSpacing w:val="0"/>
        <w:rPr>
          <w:sz w:val="24"/>
          <w:szCs w:val="28"/>
        </w:rPr>
      </w:pPr>
      <w:r w:rsidRPr="00482EA9">
        <w:rPr>
          <w:color w:val="000000"/>
          <w:sz w:val="24"/>
          <w:szCs w:val="28"/>
        </w:rPr>
        <w:t xml:space="preserve">If you are thinking about teaching as a possible career, you could consider volunteering for the University’s </w:t>
      </w:r>
      <w:hyperlink r:id="rId32" w:history="1">
        <w:r w:rsidRPr="00482EA9">
          <w:rPr>
            <w:rStyle w:val="Hyperlink"/>
            <w:sz w:val="24"/>
            <w:szCs w:val="28"/>
          </w:rPr>
          <w:t>Students in Schools</w:t>
        </w:r>
      </w:hyperlink>
      <w:r w:rsidRPr="00482EA9">
        <w:rPr>
          <w:color w:val="000000"/>
          <w:sz w:val="24"/>
          <w:szCs w:val="28"/>
        </w:rPr>
        <w:t xml:space="preserve"> scheme.</w:t>
      </w:r>
    </w:p>
    <w:p w14:paraId="165EC57F" w14:textId="710A2ECF" w:rsidR="004415E6" w:rsidRPr="00482EA9" w:rsidRDefault="004415E6" w:rsidP="00482EA9">
      <w:pPr>
        <w:pStyle w:val="Heading2"/>
        <w:rPr>
          <w:rFonts w:ascii="Arial" w:hAnsi="Arial" w:cs="Arial"/>
          <w:b/>
          <w:bCs/>
          <w:color w:val="auto"/>
          <w:sz w:val="36"/>
          <w:szCs w:val="36"/>
        </w:rPr>
      </w:pPr>
      <w:r w:rsidRPr="00482EA9">
        <w:rPr>
          <w:rFonts w:ascii="Arial" w:hAnsi="Arial" w:cs="Arial"/>
          <w:b/>
          <w:bCs/>
          <w:color w:val="auto"/>
          <w:sz w:val="36"/>
          <w:szCs w:val="36"/>
        </w:rPr>
        <w:t>Finding Opportunities</w:t>
      </w:r>
    </w:p>
    <w:p w14:paraId="4CCB5A53" w14:textId="5A3093BC" w:rsidR="004415E6" w:rsidRPr="00482EA9" w:rsidRDefault="004415E6" w:rsidP="00A44A44">
      <w:pPr>
        <w:spacing w:after="120" w:line="276" w:lineRule="auto"/>
        <w:jc w:val="both"/>
        <w:rPr>
          <w:rFonts w:ascii="Arial" w:hAnsi="Arial" w:cs="Arial"/>
          <w:b/>
          <w:bCs/>
          <w:sz w:val="24"/>
          <w:szCs w:val="24"/>
        </w:rPr>
      </w:pPr>
      <w:r w:rsidRPr="00482EA9">
        <w:rPr>
          <w:rFonts w:ascii="Arial" w:hAnsi="Arial" w:cs="Arial"/>
          <w:sz w:val="24"/>
          <w:szCs w:val="24"/>
        </w:rPr>
        <w:t>If you are interested in working as a meteorologist, it is worth approaching some of the consultancies alongside searching for advertised vacancies.  Many students secure summer work experience by contacting companies directly.</w:t>
      </w:r>
    </w:p>
    <w:p w14:paraId="6D44DE52" w14:textId="3999EF64" w:rsidR="00166411" w:rsidRPr="00482EA9" w:rsidRDefault="00166411" w:rsidP="00482EA9">
      <w:pPr>
        <w:spacing w:after="0" w:line="276" w:lineRule="auto"/>
        <w:jc w:val="both"/>
        <w:rPr>
          <w:rFonts w:ascii="Arial" w:hAnsi="Arial" w:cs="Arial"/>
          <w:b/>
          <w:bCs/>
          <w:sz w:val="24"/>
          <w:szCs w:val="24"/>
        </w:rPr>
      </w:pPr>
      <w:r w:rsidRPr="00482EA9">
        <w:rPr>
          <w:rFonts w:ascii="Arial" w:hAnsi="Arial" w:cs="Arial"/>
          <w:b/>
          <w:bCs/>
          <w:sz w:val="24"/>
          <w:szCs w:val="24"/>
        </w:rPr>
        <w:t>Meteorology Jobs</w:t>
      </w:r>
    </w:p>
    <w:p w14:paraId="40D0F9ED" w14:textId="1726297B" w:rsidR="004415E6" w:rsidRPr="00482EA9" w:rsidRDefault="00000000" w:rsidP="00723865">
      <w:pPr>
        <w:pStyle w:val="Default"/>
        <w:spacing w:after="120" w:line="276" w:lineRule="auto"/>
        <w:rPr>
          <w:rFonts w:ascii="Arial" w:hAnsi="Arial" w:cs="Arial"/>
          <w:color w:val="auto"/>
        </w:rPr>
      </w:pPr>
      <w:hyperlink r:id="rId33" w:history="1">
        <w:r w:rsidR="008111B8" w:rsidRPr="00482EA9">
          <w:rPr>
            <w:rStyle w:val="Hyperlink"/>
            <w:rFonts w:ascii="Arial" w:hAnsi="Arial" w:cs="Arial"/>
          </w:rPr>
          <w:t>Royal Meteorological Society Jobs Board</w:t>
        </w:r>
      </w:hyperlink>
      <w:r w:rsidR="008844FC" w:rsidRPr="00482EA9">
        <w:rPr>
          <w:rFonts w:ascii="Arial" w:hAnsi="Arial" w:cs="Arial"/>
        </w:rPr>
        <w:t xml:space="preserve"> | </w:t>
      </w:r>
      <w:hyperlink r:id="rId34" w:history="1">
        <w:r w:rsidR="004415E6" w:rsidRPr="00482EA9">
          <w:rPr>
            <w:rStyle w:val="Hyperlink"/>
            <w:rFonts w:ascii="Arial" w:hAnsi="Arial" w:cs="Arial"/>
          </w:rPr>
          <w:t>Met Office Jobs Board</w:t>
        </w:r>
      </w:hyperlink>
      <w:r w:rsidR="00FB71E9" w:rsidRPr="00482EA9">
        <w:rPr>
          <w:rFonts w:ascii="Arial" w:hAnsi="Arial" w:cs="Arial"/>
        </w:rPr>
        <w:t xml:space="preserve"> | </w:t>
      </w:r>
      <w:hyperlink r:id="rId35" w:history="1">
        <w:r w:rsidR="004415E6" w:rsidRPr="00482EA9">
          <w:rPr>
            <w:rStyle w:val="Hyperlink"/>
            <w:rFonts w:ascii="Arial" w:hAnsi="Arial" w:cs="Arial"/>
          </w:rPr>
          <w:t>Reading University Met Jobs Board</w:t>
        </w:r>
      </w:hyperlink>
      <w:r w:rsidR="00E6656B" w:rsidRPr="00482EA9">
        <w:rPr>
          <w:rFonts w:ascii="Arial" w:hAnsi="Arial" w:cs="Arial"/>
        </w:rPr>
        <w:t xml:space="preserve"> | </w:t>
      </w:r>
      <w:hyperlink r:id="rId36" w:history="1">
        <w:r w:rsidR="004415E6" w:rsidRPr="00482EA9">
          <w:rPr>
            <w:rStyle w:val="Hyperlink"/>
            <w:rFonts w:ascii="Arial" w:hAnsi="Arial" w:cs="Arial"/>
          </w:rPr>
          <w:t>European Medium-range weather forecasts</w:t>
        </w:r>
      </w:hyperlink>
      <w:r w:rsidR="00E6656B" w:rsidRPr="00482EA9">
        <w:rPr>
          <w:rFonts w:ascii="Arial" w:hAnsi="Arial" w:cs="Arial"/>
        </w:rPr>
        <w:t xml:space="preserve"> | </w:t>
      </w:r>
      <w:hyperlink r:id="rId37" w:history="1">
        <w:r w:rsidR="004415E6" w:rsidRPr="00482EA9">
          <w:rPr>
            <w:rStyle w:val="Hyperlink"/>
            <w:rFonts w:ascii="Arial" w:hAnsi="Arial" w:cs="Arial"/>
          </w:rPr>
          <w:t>Natural Environment Research C</w:t>
        </w:r>
        <w:r w:rsidR="005422A6" w:rsidRPr="00482EA9">
          <w:rPr>
            <w:rStyle w:val="Hyperlink"/>
            <w:rFonts w:ascii="Arial" w:hAnsi="Arial" w:cs="Arial"/>
          </w:rPr>
          <w:t>ouncil</w:t>
        </w:r>
      </w:hyperlink>
      <w:r w:rsidR="004574CC" w:rsidRPr="00482EA9">
        <w:rPr>
          <w:rFonts w:ascii="Arial" w:hAnsi="Arial" w:cs="Arial"/>
          <w:color w:val="auto"/>
        </w:rPr>
        <w:t xml:space="preserve"> </w:t>
      </w:r>
      <w:r w:rsidR="004574CC" w:rsidRPr="00482EA9">
        <w:rPr>
          <w:rStyle w:val="Hyperlink"/>
          <w:rFonts w:ascii="Arial" w:hAnsi="Arial" w:cs="Arial"/>
          <w:u w:val="none"/>
        </w:rPr>
        <w:t xml:space="preserve"> </w:t>
      </w:r>
      <w:r w:rsidR="004574CC" w:rsidRPr="00482EA9">
        <w:rPr>
          <w:rFonts w:ascii="Arial" w:hAnsi="Arial" w:cs="Arial"/>
        </w:rPr>
        <w:t xml:space="preserve">| </w:t>
      </w:r>
      <w:hyperlink r:id="rId38" w:history="1">
        <w:r w:rsidR="004415E6" w:rsidRPr="00482EA9">
          <w:rPr>
            <w:rStyle w:val="Hyperlink"/>
            <w:rFonts w:ascii="Arial" w:hAnsi="Arial" w:cs="Arial"/>
          </w:rPr>
          <w:t>Environment Consultancies Directory</w:t>
        </w:r>
      </w:hyperlink>
      <w:r w:rsidR="004574CC" w:rsidRPr="00482EA9">
        <w:rPr>
          <w:rStyle w:val="Hyperlink"/>
          <w:rFonts w:ascii="Arial" w:hAnsi="Arial" w:cs="Arial"/>
          <w:u w:val="none"/>
        </w:rPr>
        <w:t xml:space="preserve"> </w:t>
      </w:r>
      <w:r w:rsidR="004574CC" w:rsidRPr="00482EA9">
        <w:rPr>
          <w:rFonts w:ascii="Arial" w:hAnsi="Arial" w:cs="Arial"/>
        </w:rPr>
        <w:t xml:space="preserve">| </w:t>
      </w:r>
      <w:hyperlink r:id="rId39" w:history="1">
        <w:r w:rsidR="004415E6" w:rsidRPr="00482EA9">
          <w:rPr>
            <w:rStyle w:val="Hyperlink"/>
            <w:rFonts w:ascii="Arial" w:hAnsi="Arial" w:cs="Arial"/>
          </w:rPr>
          <w:t>Earth Works Jobs Board</w:t>
        </w:r>
      </w:hyperlink>
      <w:r w:rsidR="00723865" w:rsidRPr="00482EA9">
        <w:rPr>
          <w:rFonts w:ascii="Arial" w:hAnsi="Arial" w:cs="Arial"/>
          <w:color w:val="auto"/>
        </w:rPr>
        <w:t xml:space="preserve"> </w:t>
      </w:r>
      <w:r w:rsidR="00723865" w:rsidRPr="00482EA9">
        <w:rPr>
          <w:rFonts w:ascii="Arial" w:hAnsi="Arial" w:cs="Arial"/>
        </w:rPr>
        <w:t xml:space="preserve">| </w:t>
      </w:r>
      <w:hyperlink r:id="rId40" w:history="1">
        <w:r w:rsidR="004415E6" w:rsidRPr="00482EA9">
          <w:rPr>
            <w:rStyle w:val="Hyperlink"/>
            <w:rFonts w:ascii="Arial" w:hAnsi="Arial" w:cs="Arial"/>
          </w:rPr>
          <w:t>Environment Agency Jobs Board</w:t>
        </w:r>
      </w:hyperlink>
    </w:p>
    <w:p w14:paraId="714C6FA7" w14:textId="528360FE" w:rsidR="006F574B" w:rsidRPr="00482EA9" w:rsidRDefault="006F574B" w:rsidP="00482EA9">
      <w:pPr>
        <w:pStyle w:val="Default"/>
        <w:spacing w:line="276" w:lineRule="auto"/>
        <w:rPr>
          <w:rFonts w:ascii="Arial" w:hAnsi="Arial" w:cs="Arial"/>
          <w:b/>
          <w:bCs/>
          <w:color w:val="auto"/>
        </w:rPr>
      </w:pPr>
      <w:r w:rsidRPr="00482EA9">
        <w:rPr>
          <w:rFonts w:ascii="Arial" w:hAnsi="Arial" w:cs="Arial"/>
          <w:b/>
          <w:bCs/>
          <w:color w:val="auto"/>
        </w:rPr>
        <w:t>Consultancies</w:t>
      </w:r>
    </w:p>
    <w:p w14:paraId="2C10DA6E" w14:textId="49E1766B" w:rsidR="004415E6" w:rsidRPr="00482EA9" w:rsidRDefault="00000000" w:rsidP="006F574B">
      <w:pPr>
        <w:pStyle w:val="Default"/>
        <w:spacing w:after="120" w:line="276" w:lineRule="auto"/>
        <w:jc w:val="both"/>
        <w:rPr>
          <w:rFonts w:ascii="Arial" w:hAnsi="Arial" w:cs="Arial"/>
          <w:color w:val="auto"/>
        </w:rPr>
      </w:pPr>
      <w:hyperlink r:id="rId41" w:history="1">
        <w:r w:rsidR="006C27DB" w:rsidRPr="00482EA9">
          <w:rPr>
            <w:rStyle w:val="Hyperlink"/>
            <w:rFonts w:ascii="Arial" w:hAnsi="Arial" w:cs="Arial"/>
          </w:rPr>
          <w:t>Weather Quest</w:t>
        </w:r>
      </w:hyperlink>
      <w:r w:rsidR="004415E6" w:rsidRPr="00482EA9">
        <w:rPr>
          <w:rFonts w:ascii="Arial" w:hAnsi="Arial" w:cs="Arial"/>
          <w:color w:val="auto"/>
        </w:rPr>
        <w:t xml:space="preserve"> </w:t>
      </w:r>
      <w:r w:rsidR="006C27DB" w:rsidRPr="00482EA9">
        <w:rPr>
          <w:rFonts w:ascii="Arial" w:hAnsi="Arial" w:cs="Arial"/>
        </w:rPr>
        <w:t xml:space="preserve">| </w:t>
      </w:r>
      <w:hyperlink r:id="rId42" w:history="1">
        <w:r w:rsidR="004D3137" w:rsidRPr="00482EA9">
          <w:rPr>
            <w:rStyle w:val="Hyperlink"/>
            <w:rFonts w:ascii="Arial" w:hAnsi="Arial" w:cs="Arial"/>
          </w:rPr>
          <w:t>Met Desk</w:t>
        </w:r>
      </w:hyperlink>
      <w:r w:rsidR="006C27DB" w:rsidRPr="00482EA9">
        <w:rPr>
          <w:rFonts w:ascii="Arial" w:hAnsi="Arial" w:cs="Arial"/>
          <w:color w:val="auto"/>
        </w:rPr>
        <w:t xml:space="preserve"> </w:t>
      </w:r>
      <w:r w:rsidR="006C27DB" w:rsidRPr="00482EA9">
        <w:rPr>
          <w:rFonts w:ascii="Arial" w:hAnsi="Arial" w:cs="Arial"/>
        </w:rPr>
        <w:t xml:space="preserve">| </w:t>
      </w:r>
      <w:hyperlink r:id="rId43" w:history="1">
        <w:r w:rsidR="004415E6" w:rsidRPr="00482EA9">
          <w:rPr>
            <w:rStyle w:val="Hyperlink"/>
            <w:rFonts w:ascii="Arial" w:hAnsi="Arial" w:cs="Arial"/>
          </w:rPr>
          <w:t>Fugro</w:t>
        </w:r>
      </w:hyperlink>
    </w:p>
    <w:p w14:paraId="01F77490" w14:textId="77777777" w:rsidR="008844FC" w:rsidRPr="00482EA9" w:rsidRDefault="008844FC" w:rsidP="00482EA9">
      <w:pPr>
        <w:spacing w:after="0"/>
        <w:rPr>
          <w:rFonts w:ascii="Arial" w:hAnsi="Arial" w:cs="Arial"/>
          <w:color w:val="FF0000"/>
          <w:sz w:val="24"/>
          <w:szCs w:val="24"/>
        </w:rPr>
      </w:pPr>
      <w:r w:rsidRPr="00482EA9">
        <w:rPr>
          <w:rFonts w:ascii="Arial" w:hAnsi="Arial" w:cs="Arial"/>
          <w:b/>
          <w:sz w:val="24"/>
          <w:szCs w:val="24"/>
        </w:rPr>
        <w:t>Further Study/Research</w:t>
      </w:r>
    </w:p>
    <w:p w14:paraId="0D3F5790" w14:textId="77777777" w:rsidR="008844FC" w:rsidRPr="00482EA9" w:rsidRDefault="00000000" w:rsidP="008844FC">
      <w:pPr>
        <w:shd w:val="clear" w:color="auto" w:fill="FFFFFF"/>
        <w:spacing w:after="120"/>
        <w:rPr>
          <w:rFonts w:ascii="Arial" w:hAnsi="Arial" w:cs="Arial"/>
          <w:sz w:val="24"/>
          <w:szCs w:val="24"/>
        </w:rPr>
      </w:pPr>
      <w:hyperlink r:id="rId44" w:history="1">
        <w:r w:rsidR="008844FC" w:rsidRPr="00482EA9">
          <w:rPr>
            <w:rStyle w:val="Hyperlink"/>
            <w:rFonts w:ascii="Arial" w:hAnsi="Arial" w:cs="Arial"/>
            <w:sz w:val="24"/>
            <w:szCs w:val="24"/>
          </w:rPr>
          <w:t>University of Reading</w:t>
        </w:r>
      </w:hyperlink>
      <w:r w:rsidR="008844FC" w:rsidRPr="00482EA9">
        <w:rPr>
          <w:rFonts w:ascii="Arial" w:hAnsi="Arial" w:cs="Arial"/>
          <w:sz w:val="24"/>
          <w:szCs w:val="24"/>
        </w:rPr>
        <w:t xml:space="preserve"> | </w:t>
      </w:r>
      <w:hyperlink r:id="rId45" w:history="1">
        <w:r w:rsidR="008844FC" w:rsidRPr="00482EA9">
          <w:rPr>
            <w:rStyle w:val="Hyperlink"/>
            <w:rFonts w:ascii="Arial" w:hAnsi="Arial" w:cs="Arial"/>
            <w:sz w:val="24"/>
            <w:szCs w:val="24"/>
          </w:rPr>
          <w:t>Find a Masters</w:t>
        </w:r>
      </w:hyperlink>
      <w:r w:rsidR="008844FC" w:rsidRPr="00482EA9">
        <w:rPr>
          <w:rFonts w:ascii="Arial" w:hAnsi="Arial" w:cs="Arial"/>
          <w:sz w:val="24"/>
          <w:szCs w:val="24"/>
        </w:rPr>
        <w:t xml:space="preserve"> | </w:t>
      </w:r>
      <w:hyperlink r:id="rId46" w:history="1">
        <w:r w:rsidR="008844FC" w:rsidRPr="00482EA9">
          <w:rPr>
            <w:rStyle w:val="Hyperlink"/>
            <w:rFonts w:ascii="Arial" w:hAnsi="Arial" w:cs="Arial"/>
            <w:sz w:val="24"/>
            <w:szCs w:val="24"/>
          </w:rPr>
          <w:t>Find a PhD</w:t>
        </w:r>
      </w:hyperlink>
    </w:p>
    <w:p w14:paraId="520ED8F9" w14:textId="77777777" w:rsidR="008844FC" w:rsidRPr="00482EA9" w:rsidRDefault="008844FC" w:rsidP="00482EA9">
      <w:pPr>
        <w:spacing w:after="0"/>
        <w:rPr>
          <w:rFonts w:ascii="Arial" w:hAnsi="Arial" w:cs="Arial"/>
          <w:b/>
          <w:sz w:val="24"/>
          <w:szCs w:val="24"/>
        </w:rPr>
      </w:pPr>
      <w:r w:rsidRPr="00482EA9">
        <w:rPr>
          <w:rFonts w:ascii="Arial" w:hAnsi="Arial" w:cs="Arial"/>
          <w:b/>
          <w:sz w:val="24"/>
          <w:szCs w:val="24"/>
        </w:rPr>
        <w:t>Graduate Jobs</w:t>
      </w:r>
    </w:p>
    <w:p w14:paraId="1D9885EE" w14:textId="0652715F" w:rsidR="004415E6" w:rsidRPr="00482EA9" w:rsidRDefault="00000000" w:rsidP="008844FC">
      <w:pPr>
        <w:spacing w:after="120"/>
        <w:rPr>
          <w:rFonts w:ascii="Arial" w:hAnsi="Arial" w:cs="Arial"/>
          <w:sz w:val="24"/>
          <w:szCs w:val="24"/>
        </w:rPr>
      </w:pPr>
      <w:hyperlink r:id="rId47" w:history="1">
        <w:r w:rsidR="008844FC" w:rsidRPr="00482EA9">
          <w:rPr>
            <w:rStyle w:val="Hyperlink"/>
            <w:rFonts w:ascii="Arial" w:hAnsi="Arial" w:cs="Arial"/>
            <w:sz w:val="24"/>
            <w:szCs w:val="24"/>
          </w:rPr>
          <w:t>prospects</w:t>
        </w:r>
      </w:hyperlink>
      <w:r w:rsidR="008844FC" w:rsidRPr="00482EA9">
        <w:rPr>
          <w:rStyle w:val="Hyperlink"/>
          <w:rFonts w:ascii="Arial" w:hAnsi="Arial" w:cs="Arial"/>
          <w:sz w:val="24"/>
          <w:szCs w:val="24"/>
        </w:rPr>
        <w:t>.ac.uk</w:t>
      </w:r>
      <w:r w:rsidR="008844FC" w:rsidRPr="00482EA9">
        <w:rPr>
          <w:rFonts w:ascii="Arial" w:hAnsi="Arial" w:cs="Arial"/>
          <w:sz w:val="24"/>
          <w:szCs w:val="24"/>
        </w:rPr>
        <w:t xml:space="preserve"> | </w:t>
      </w:r>
      <w:hyperlink r:id="rId48" w:history="1">
        <w:r w:rsidR="008844FC" w:rsidRPr="00482EA9">
          <w:rPr>
            <w:rStyle w:val="Hyperlink"/>
            <w:rFonts w:ascii="Arial" w:hAnsi="Arial" w:cs="Arial"/>
            <w:sz w:val="24"/>
            <w:szCs w:val="24"/>
          </w:rPr>
          <w:t>targetjobs</w:t>
        </w:r>
      </w:hyperlink>
      <w:r w:rsidR="008844FC" w:rsidRPr="00482EA9">
        <w:rPr>
          <w:rStyle w:val="Hyperlink"/>
          <w:rFonts w:ascii="Arial" w:hAnsi="Arial" w:cs="Arial"/>
          <w:sz w:val="24"/>
          <w:szCs w:val="24"/>
        </w:rPr>
        <w:t>.co.uk</w:t>
      </w:r>
      <w:r w:rsidR="008844FC" w:rsidRPr="00482EA9">
        <w:rPr>
          <w:rFonts w:ascii="Arial" w:hAnsi="Arial" w:cs="Arial"/>
          <w:sz w:val="24"/>
          <w:szCs w:val="24"/>
        </w:rPr>
        <w:t xml:space="preserve"> | </w:t>
      </w:r>
      <w:hyperlink r:id="rId49" w:history="1">
        <w:r w:rsidR="008844FC" w:rsidRPr="00482EA9">
          <w:rPr>
            <w:rStyle w:val="Hyperlink"/>
            <w:rFonts w:ascii="Arial" w:hAnsi="Arial" w:cs="Arial"/>
            <w:sz w:val="24"/>
            <w:szCs w:val="24"/>
          </w:rPr>
          <w:t>milkround</w:t>
        </w:r>
      </w:hyperlink>
      <w:r w:rsidR="008844FC" w:rsidRPr="00482EA9">
        <w:rPr>
          <w:rStyle w:val="Hyperlink"/>
          <w:rFonts w:ascii="Arial" w:hAnsi="Arial" w:cs="Arial"/>
          <w:sz w:val="24"/>
          <w:szCs w:val="24"/>
        </w:rPr>
        <w:t>.com</w:t>
      </w:r>
      <w:r w:rsidR="008844FC" w:rsidRPr="00482EA9">
        <w:rPr>
          <w:rFonts w:ascii="Arial" w:hAnsi="Arial" w:cs="Arial"/>
          <w:sz w:val="24"/>
          <w:szCs w:val="24"/>
        </w:rPr>
        <w:t xml:space="preserve"> | </w:t>
      </w:r>
      <w:hyperlink r:id="rId50" w:history="1">
        <w:r w:rsidR="008844FC" w:rsidRPr="00482EA9">
          <w:rPr>
            <w:rStyle w:val="Hyperlink"/>
            <w:rFonts w:ascii="Arial" w:hAnsi="Arial" w:cs="Arial"/>
            <w:sz w:val="24"/>
            <w:szCs w:val="24"/>
          </w:rPr>
          <w:t>ratemyplacement</w:t>
        </w:r>
      </w:hyperlink>
      <w:r w:rsidR="008844FC" w:rsidRPr="00482EA9">
        <w:rPr>
          <w:rStyle w:val="Hyperlink"/>
          <w:rFonts w:ascii="Arial" w:hAnsi="Arial" w:cs="Arial"/>
          <w:sz w:val="24"/>
          <w:szCs w:val="24"/>
        </w:rPr>
        <w:t xml:space="preserve">.co.uk </w:t>
      </w:r>
      <w:r w:rsidR="008844FC" w:rsidRPr="00482EA9">
        <w:rPr>
          <w:rFonts w:ascii="Arial" w:hAnsi="Arial" w:cs="Arial"/>
          <w:sz w:val="24"/>
          <w:szCs w:val="24"/>
        </w:rPr>
        <w:t xml:space="preserve">| </w:t>
      </w:r>
      <w:hyperlink r:id="rId51" w:history="1">
        <w:r w:rsidR="008844FC" w:rsidRPr="00482EA9">
          <w:rPr>
            <w:rStyle w:val="Hyperlink"/>
            <w:rFonts w:ascii="Arial" w:hAnsi="Arial" w:cs="Arial"/>
            <w:sz w:val="24"/>
            <w:szCs w:val="24"/>
          </w:rPr>
          <w:t>gradcracker</w:t>
        </w:r>
      </w:hyperlink>
      <w:r w:rsidR="008844FC" w:rsidRPr="00482EA9">
        <w:rPr>
          <w:rStyle w:val="Hyperlink"/>
          <w:rFonts w:ascii="Arial" w:hAnsi="Arial" w:cs="Arial"/>
          <w:sz w:val="24"/>
          <w:szCs w:val="24"/>
        </w:rPr>
        <w:t>.com</w:t>
      </w:r>
      <w:r w:rsidR="008844FC" w:rsidRPr="00482EA9">
        <w:rPr>
          <w:rFonts w:ascii="Arial" w:hAnsi="Arial" w:cs="Arial"/>
          <w:sz w:val="24"/>
          <w:szCs w:val="24"/>
        </w:rPr>
        <w:t xml:space="preserve"> </w:t>
      </w:r>
    </w:p>
    <w:p w14:paraId="63A1530D" w14:textId="05ADF964" w:rsidR="004415E6" w:rsidRPr="00482EA9" w:rsidRDefault="00A44A44" w:rsidP="00482EA9">
      <w:pPr>
        <w:pStyle w:val="Heading2"/>
        <w:rPr>
          <w:rFonts w:asciiTheme="minorBidi" w:hAnsiTheme="minorBidi" w:cstheme="minorBidi"/>
          <w:b/>
          <w:bCs/>
          <w:color w:val="auto"/>
          <w:sz w:val="36"/>
          <w:szCs w:val="36"/>
        </w:rPr>
      </w:pPr>
      <w:r w:rsidRPr="00482EA9">
        <w:rPr>
          <w:rFonts w:asciiTheme="minorBidi" w:hAnsiTheme="minorBidi" w:cstheme="minorBidi"/>
          <w:b/>
          <w:bCs/>
          <w:color w:val="auto"/>
          <w:sz w:val="36"/>
          <w:szCs w:val="36"/>
        </w:rPr>
        <w:t>Exploring Further</w:t>
      </w:r>
    </w:p>
    <w:p w14:paraId="55218F32" w14:textId="6A4EDAB6" w:rsidR="0024716B" w:rsidRPr="00482EA9" w:rsidRDefault="0024716B" w:rsidP="0024716B">
      <w:pPr>
        <w:spacing w:after="120" w:line="276" w:lineRule="auto"/>
        <w:jc w:val="both"/>
        <w:rPr>
          <w:rFonts w:asciiTheme="minorBidi" w:hAnsiTheme="minorBidi"/>
          <w:sz w:val="24"/>
          <w:szCs w:val="24"/>
        </w:rPr>
      </w:pPr>
      <w:r w:rsidRPr="00482EA9">
        <w:rPr>
          <w:rFonts w:asciiTheme="minorBidi" w:hAnsiTheme="minorBidi"/>
          <w:sz w:val="24"/>
          <w:szCs w:val="24"/>
        </w:rPr>
        <w:t xml:space="preserve">There are many professional bodies associated with these areas which can provide useful information for example, </w:t>
      </w:r>
      <w:hyperlink r:id="rId52" w:history="1">
        <w:r w:rsidRPr="00482EA9">
          <w:rPr>
            <w:rStyle w:val="Hyperlink"/>
            <w:rFonts w:asciiTheme="minorBidi" w:hAnsiTheme="minorBidi"/>
            <w:sz w:val="24"/>
            <w:szCs w:val="24"/>
          </w:rPr>
          <w:t>The Royal Meteorological Society</w:t>
        </w:r>
      </w:hyperlink>
      <w:r w:rsidR="002E6E0B" w:rsidRPr="00482EA9">
        <w:rPr>
          <w:rFonts w:asciiTheme="minorBidi" w:hAnsiTheme="minorBidi"/>
          <w:sz w:val="24"/>
          <w:szCs w:val="24"/>
        </w:rPr>
        <w:t>.</w:t>
      </w:r>
    </w:p>
    <w:p w14:paraId="4A8C74BE" w14:textId="77777777" w:rsidR="00482EA9" w:rsidRPr="00443A66" w:rsidRDefault="00482EA9" w:rsidP="00482EA9">
      <w:pPr>
        <w:pStyle w:val="Standard"/>
        <w:spacing w:before="0" w:after="120" w:line="276" w:lineRule="auto"/>
        <w:jc w:val="both"/>
        <w:rPr>
          <w:rFonts w:ascii="Arial" w:eastAsia="Arial" w:hAnsi="Arial" w:cs="Arial"/>
          <w:color w:val="000000" w:themeColor="text1"/>
          <w:sz w:val="24"/>
          <w:szCs w:val="24"/>
        </w:rPr>
      </w:pPr>
      <w:r w:rsidRPr="00443A66">
        <w:rPr>
          <w:rFonts w:ascii="Arial" w:hAnsi="Arial" w:cs="Arial"/>
          <w:sz w:val="24"/>
          <w:szCs w:val="24"/>
        </w:rPr>
        <w:t xml:space="preserve">The skills and knowledge you’ve developed in your degree will be valuable in a wide range of roles and sectors. If you’re thinking of looking further afield but aren’t sure where to start, why not </w:t>
      </w:r>
      <w:hyperlink r:id="rId53">
        <w:r w:rsidRPr="00443A66">
          <w:rPr>
            <w:rStyle w:val="Hyperlink"/>
            <w:rFonts w:ascii="Arial" w:hAnsi="Arial" w:cs="Arial"/>
            <w:sz w:val="24"/>
            <w:szCs w:val="24"/>
          </w:rPr>
          <w:t>book an appointment</w:t>
        </w:r>
      </w:hyperlink>
      <w:r w:rsidRPr="00443A66">
        <w:rPr>
          <w:rFonts w:ascii="Arial" w:hAnsi="Arial" w:cs="Arial"/>
          <w:sz w:val="24"/>
          <w:szCs w:val="24"/>
        </w:rPr>
        <w:t xml:space="preserve"> with one of our Careers Consultants? </w:t>
      </w:r>
      <w:r w:rsidRPr="00443A66">
        <w:rPr>
          <w:rFonts w:ascii="Arial" w:eastAsia="Arial" w:hAnsi="Arial" w:cs="Arial"/>
          <w:color w:val="000000" w:themeColor="text1"/>
          <w:sz w:val="24"/>
          <w:szCs w:val="24"/>
        </w:rPr>
        <w:t xml:space="preserve">Remember, graduates can use the Careers Centre for up to two years after they graduate. </w:t>
      </w:r>
    </w:p>
    <w:p w14:paraId="54C38715" w14:textId="1B0E7A30" w:rsidR="00482EA9" w:rsidRPr="00482EA9" w:rsidRDefault="00482EA9" w:rsidP="00482EA9">
      <w:pPr>
        <w:pStyle w:val="Standard"/>
        <w:spacing w:before="0" w:after="120" w:line="276" w:lineRule="auto"/>
        <w:jc w:val="both"/>
        <w:rPr>
          <w:rFonts w:ascii="Arial" w:eastAsia="Arial" w:hAnsi="Arial" w:cs="Arial"/>
          <w:color w:val="000000" w:themeColor="text1"/>
          <w:sz w:val="24"/>
          <w:szCs w:val="24"/>
        </w:rPr>
      </w:pPr>
      <w:r w:rsidRPr="00443A66">
        <w:rPr>
          <w:rFonts w:ascii="Arial" w:eastAsia="Arial" w:hAnsi="Arial" w:cs="Arial"/>
          <w:color w:val="000000" w:themeColor="text1"/>
          <w:sz w:val="24"/>
          <w:szCs w:val="24"/>
        </w:rPr>
        <w:t xml:space="preserve">Explore our </w:t>
      </w:r>
      <w:hyperlink r:id="rId54">
        <w:r w:rsidRPr="00443A66">
          <w:rPr>
            <w:rStyle w:val="Hyperlink"/>
            <w:rFonts w:ascii="Arial" w:eastAsia="Arial" w:hAnsi="Arial" w:cs="Arial"/>
            <w:sz w:val="24"/>
            <w:szCs w:val="24"/>
          </w:rPr>
          <w:t>Careers Blog</w:t>
        </w:r>
      </w:hyperlink>
      <w:r w:rsidRPr="00443A66">
        <w:rPr>
          <w:rFonts w:ascii="Arial" w:eastAsia="Arial" w:hAnsi="Arial" w:cs="Arial"/>
          <w:color w:val="000000" w:themeColor="text1"/>
          <w:sz w:val="24"/>
          <w:szCs w:val="24"/>
        </w:rPr>
        <w:t xml:space="preserve"> for more industry guidance and useful careers advice</w:t>
      </w:r>
      <w:r>
        <w:rPr>
          <w:rFonts w:ascii="Arial" w:eastAsia="Arial" w:hAnsi="Arial" w:cs="Arial"/>
          <w:color w:val="000000" w:themeColor="text1"/>
          <w:sz w:val="24"/>
          <w:szCs w:val="24"/>
        </w:rPr>
        <w:t>!</w:t>
      </w:r>
      <w:r>
        <w:tab/>
      </w:r>
    </w:p>
    <w:sectPr w:rsidR="00482EA9" w:rsidRPr="00482EA9" w:rsidSect="008335DA">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A823" w14:textId="77777777" w:rsidR="004E6F73" w:rsidRDefault="004E6F73" w:rsidP="008E4C77">
      <w:pPr>
        <w:spacing w:after="0" w:line="240" w:lineRule="auto"/>
      </w:pPr>
      <w:r>
        <w:separator/>
      </w:r>
    </w:p>
  </w:endnote>
  <w:endnote w:type="continuationSeparator" w:id="0">
    <w:p w14:paraId="4E30F340" w14:textId="77777777" w:rsidR="004E6F73" w:rsidRDefault="004E6F73" w:rsidP="008E4C77">
      <w:pPr>
        <w:spacing w:after="0" w:line="240" w:lineRule="auto"/>
      </w:pPr>
      <w:r>
        <w:continuationSeparator/>
      </w:r>
    </w:p>
  </w:endnote>
  <w:endnote w:type="continuationNotice" w:id="1">
    <w:p w14:paraId="1F28D59F" w14:textId="77777777" w:rsidR="004E6F73" w:rsidRDefault="004E6F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046C0B7C"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482EA9">
      <w:rPr>
        <w:rFonts w:ascii="Arial" w:hAnsi="Arial" w:cs="Arial"/>
        <w:lang w:val="en-US"/>
      </w:rPr>
      <w:t xml:space="preserve">August </w:t>
    </w:r>
    <w:r w:rsidR="002422A6" w:rsidRPr="00786E01">
      <w:rPr>
        <w:rFonts w:ascii="Arial" w:hAnsi="Arial" w:cs="Arial"/>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D2FE" w14:textId="77777777" w:rsidR="004E6F73" w:rsidRDefault="004E6F73" w:rsidP="008E4C77">
      <w:pPr>
        <w:spacing w:after="0" w:line="240" w:lineRule="auto"/>
      </w:pPr>
      <w:r>
        <w:separator/>
      </w:r>
    </w:p>
  </w:footnote>
  <w:footnote w:type="continuationSeparator" w:id="0">
    <w:p w14:paraId="518373E6" w14:textId="77777777" w:rsidR="004E6F73" w:rsidRDefault="004E6F73" w:rsidP="008E4C77">
      <w:pPr>
        <w:spacing w:after="0" w:line="240" w:lineRule="auto"/>
      </w:pPr>
      <w:r>
        <w:continuationSeparator/>
      </w:r>
    </w:p>
  </w:footnote>
  <w:footnote w:type="continuationNotice" w:id="1">
    <w:p w14:paraId="5BE73B6C" w14:textId="77777777" w:rsidR="004E6F73" w:rsidRDefault="004E6F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7F0A"/>
    <w:multiLevelType w:val="hybridMultilevel"/>
    <w:tmpl w:val="D4E4ECA8"/>
    <w:lvl w:ilvl="0" w:tplc="AC9429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52862"/>
    <w:multiLevelType w:val="hybridMultilevel"/>
    <w:tmpl w:val="B50C02A2"/>
    <w:lvl w:ilvl="0" w:tplc="3384CF1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33E54"/>
    <w:multiLevelType w:val="hybridMultilevel"/>
    <w:tmpl w:val="3E06DEA0"/>
    <w:lvl w:ilvl="0" w:tplc="3384CF1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213C7"/>
    <w:multiLevelType w:val="hybridMultilevel"/>
    <w:tmpl w:val="C562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6"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4" w15:restartNumberingAfterBreak="0">
    <w:nsid w:val="4A2C4649"/>
    <w:multiLevelType w:val="hybridMultilevel"/>
    <w:tmpl w:val="529C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6F275D"/>
    <w:multiLevelType w:val="hybridMultilevel"/>
    <w:tmpl w:val="97A872F6"/>
    <w:lvl w:ilvl="0" w:tplc="E684E7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3"/>
  </w:num>
  <w:num w:numId="2" w16cid:durableId="381943890">
    <w:abstractNumId w:val="19"/>
  </w:num>
  <w:num w:numId="3" w16cid:durableId="2146115379">
    <w:abstractNumId w:val="36"/>
  </w:num>
  <w:num w:numId="4" w16cid:durableId="772822586">
    <w:abstractNumId w:val="1"/>
  </w:num>
  <w:num w:numId="5" w16cid:durableId="923954430">
    <w:abstractNumId w:val="21"/>
  </w:num>
  <w:num w:numId="6" w16cid:durableId="517159472">
    <w:abstractNumId w:val="26"/>
  </w:num>
  <w:num w:numId="7" w16cid:durableId="2055040922">
    <w:abstractNumId w:val="12"/>
  </w:num>
  <w:num w:numId="8" w16cid:durableId="1225722184">
    <w:abstractNumId w:val="34"/>
  </w:num>
  <w:num w:numId="9" w16cid:durableId="2129742458">
    <w:abstractNumId w:val="8"/>
  </w:num>
  <w:num w:numId="10" w16cid:durableId="19816247">
    <w:abstractNumId w:val="29"/>
  </w:num>
  <w:num w:numId="11" w16cid:durableId="856768878">
    <w:abstractNumId w:val="15"/>
  </w:num>
  <w:num w:numId="12" w16cid:durableId="1697122869">
    <w:abstractNumId w:val="23"/>
  </w:num>
  <w:num w:numId="13" w16cid:durableId="1342005658">
    <w:abstractNumId w:val="6"/>
  </w:num>
  <w:num w:numId="14" w16cid:durableId="376660473">
    <w:abstractNumId w:val="37"/>
  </w:num>
  <w:num w:numId="15" w16cid:durableId="1502888325">
    <w:abstractNumId w:val="14"/>
  </w:num>
  <w:num w:numId="16" w16cid:durableId="1401947553">
    <w:abstractNumId w:val="27"/>
  </w:num>
  <w:num w:numId="17" w16cid:durableId="593560385">
    <w:abstractNumId w:val="9"/>
  </w:num>
  <w:num w:numId="18" w16cid:durableId="76755906">
    <w:abstractNumId w:val="18"/>
  </w:num>
  <w:num w:numId="19" w16cid:durableId="1149249148">
    <w:abstractNumId w:val="32"/>
  </w:num>
  <w:num w:numId="20" w16cid:durableId="332992554">
    <w:abstractNumId w:val="25"/>
  </w:num>
  <w:num w:numId="21" w16cid:durableId="1540703188">
    <w:abstractNumId w:val="5"/>
  </w:num>
  <w:num w:numId="22" w16cid:durableId="1882209424">
    <w:abstractNumId w:val="7"/>
  </w:num>
  <w:num w:numId="23" w16cid:durableId="646517784">
    <w:abstractNumId w:val="11"/>
  </w:num>
  <w:num w:numId="24" w16cid:durableId="232355305">
    <w:abstractNumId w:val="33"/>
  </w:num>
  <w:num w:numId="25" w16cid:durableId="1286235055">
    <w:abstractNumId w:val="35"/>
  </w:num>
  <w:num w:numId="26" w16cid:durableId="1980375693">
    <w:abstractNumId w:val="30"/>
  </w:num>
  <w:num w:numId="27" w16cid:durableId="1176187231">
    <w:abstractNumId w:val="4"/>
  </w:num>
  <w:num w:numId="28" w16cid:durableId="31275337">
    <w:abstractNumId w:val="17"/>
  </w:num>
  <w:num w:numId="29" w16cid:durableId="1959724999">
    <w:abstractNumId w:val="20"/>
  </w:num>
  <w:num w:numId="30" w16cid:durableId="1535389377">
    <w:abstractNumId w:val="22"/>
  </w:num>
  <w:num w:numId="31" w16cid:durableId="1493646601">
    <w:abstractNumId w:val="28"/>
  </w:num>
  <w:num w:numId="32" w16cid:durableId="369841598">
    <w:abstractNumId w:val="16"/>
  </w:num>
  <w:num w:numId="33" w16cid:durableId="719086131">
    <w:abstractNumId w:val="10"/>
  </w:num>
  <w:num w:numId="34" w16cid:durableId="2066952677">
    <w:abstractNumId w:val="0"/>
  </w:num>
  <w:num w:numId="35" w16cid:durableId="196430671">
    <w:abstractNumId w:val="24"/>
  </w:num>
  <w:num w:numId="36" w16cid:durableId="1111779839">
    <w:abstractNumId w:val="2"/>
  </w:num>
  <w:num w:numId="37" w16cid:durableId="909853486">
    <w:abstractNumId w:val="3"/>
  </w:num>
  <w:num w:numId="38" w16cid:durableId="18707967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2205E"/>
    <w:rsid w:val="000266CD"/>
    <w:rsid w:val="00043BC5"/>
    <w:rsid w:val="000463F1"/>
    <w:rsid w:val="000D5C12"/>
    <w:rsid w:val="000E35DC"/>
    <w:rsid w:val="000E4D5E"/>
    <w:rsid w:val="000F3A97"/>
    <w:rsid w:val="00166411"/>
    <w:rsid w:val="0017522A"/>
    <w:rsid w:val="001775B6"/>
    <w:rsid w:val="001B247A"/>
    <w:rsid w:val="001E4EE8"/>
    <w:rsid w:val="002018A0"/>
    <w:rsid w:val="00212824"/>
    <w:rsid w:val="002315D8"/>
    <w:rsid w:val="002422A6"/>
    <w:rsid w:val="0024716B"/>
    <w:rsid w:val="002A6129"/>
    <w:rsid w:val="002C0113"/>
    <w:rsid w:val="002E6E0B"/>
    <w:rsid w:val="00383F24"/>
    <w:rsid w:val="003A6356"/>
    <w:rsid w:val="003B7DD2"/>
    <w:rsid w:val="0043320C"/>
    <w:rsid w:val="004415E6"/>
    <w:rsid w:val="004574CC"/>
    <w:rsid w:val="004651E5"/>
    <w:rsid w:val="00482EA9"/>
    <w:rsid w:val="0048797D"/>
    <w:rsid w:val="004D3137"/>
    <w:rsid w:val="004E6F73"/>
    <w:rsid w:val="0051623D"/>
    <w:rsid w:val="00521C52"/>
    <w:rsid w:val="005422A6"/>
    <w:rsid w:val="00591AC6"/>
    <w:rsid w:val="005C7A69"/>
    <w:rsid w:val="00612178"/>
    <w:rsid w:val="00617B27"/>
    <w:rsid w:val="0068588F"/>
    <w:rsid w:val="006C27DB"/>
    <w:rsid w:val="006D0D16"/>
    <w:rsid w:val="006F574B"/>
    <w:rsid w:val="00723865"/>
    <w:rsid w:val="007309DB"/>
    <w:rsid w:val="007344A1"/>
    <w:rsid w:val="0077584E"/>
    <w:rsid w:val="00783DF2"/>
    <w:rsid w:val="00786E01"/>
    <w:rsid w:val="007B2F3F"/>
    <w:rsid w:val="007C669A"/>
    <w:rsid w:val="007D65B0"/>
    <w:rsid w:val="007E0B8C"/>
    <w:rsid w:val="008111B8"/>
    <w:rsid w:val="00815144"/>
    <w:rsid w:val="008335DA"/>
    <w:rsid w:val="008844FC"/>
    <w:rsid w:val="008864F9"/>
    <w:rsid w:val="008A10C5"/>
    <w:rsid w:val="008C043D"/>
    <w:rsid w:val="008C3DF1"/>
    <w:rsid w:val="008D6733"/>
    <w:rsid w:val="008E4C77"/>
    <w:rsid w:val="008F4D80"/>
    <w:rsid w:val="00997A55"/>
    <w:rsid w:val="009A22D1"/>
    <w:rsid w:val="009E7616"/>
    <w:rsid w:val="00A44A44"/>
    <w:rsid w:val="00A70F71"/>
    <w:rsid w:val="00AB1334"/>
    <w:rsid w:val="00AB4C4C"/>
    <w:rsid w:val="00AC6A0A"/>
    <w:rsid w:val="00B04F25"/>
    <w:rsid w:val="00B05733"/>
    <w:rsid w:val="00B43599"/>
    <w:rsid w:val="00B4688E"/>
    <w:rsid w:val="00B816AA"/>
    <w:rsid w:val="00BA3594"/>
    <w:rsid w:val="00BA71A4"/>
    <w:rsid w:val="00BB0282"/>
    <w:rsid w:val="00BB3DD8"/>
    <w:rsid w:val="00C4426E"/>
    <w:rsid w:val="00CA752E"/>
    <w:rsid w:val="00D84F5D"/>
    <w:rsid w:val="00D949D8"/>
    <w:rsid w:val="00DE3142"/>
    <w:rsid w:val="00E01E9A"/>
    <w:rsid w:val="00E20B8C"/>
    <w:rsid w:val="00E2345D"/>
    <w:rsid w:val="00E306CD"/>
    <w:rsid w:val="00E33ED6"/>
    <w:rsid w:val="00E37F9D"/>
    <w:rsid w:val="00E6656B"/>
    <w:rsid w:val="00ED71AF"/>
    <w:rsid w:val="00F12635"/>
    <w:rsid w:val="00FB0153"/>
    <w:rsid w:val="00FB311C"/>
    <w:rsid w:val="00FB71E9"/>
    <w:rsid w:val="00FB72B6"/>
    <w:rsid w:val="00FB76F1"/>
    <w:rsid w:val="00FC41CD"/>
    <w:rsid w:val="00FC4E44"/>
    <w:rsid w:val="00FE6ABC"/>
    <w:rsid w:val="00FE6C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482E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paragraph" w:customStyle="1" w:styleId="Default">
    <w:name w:val="Default"/>
    <w:rsid w:val="004415E6"/>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UnresolvedMention">
    <w:name w:val="Unresolved Mention"/>
    <w:basedOn w:val="DefaultParagraphFont"/>
    <w:uiPriority w:val="99"/>
    <w:semiHidden/>
    <w:unhideWhenUsed/>
    <w:rsid w:val="004415E6"/>
    <w:rPr>
      <w:color w:val="605E5C"/>
      <w:shd w:val="clear" w:color="auto" w:fill="E1DFDD"/>
    </w:rPr>
  </w:style>
  <w:style w:type="character" w:customStyle="1" w:styleId="Heading2Char">
    <w:name w:val="Heading 2 Char"/>
    <w:basedOn w:val="DefaultParagraphFont"/>
    <w:link w:val="Heading2"/>
    <w:uiPriority w:val="9"/>
    <w:rsid w:val="00482E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meteorologist" TargetMode="External"/><Relationship Id="rId18" Type="http://schemas.openxmlformats.org/officeDocument/2006/relationships/hyperlink" Target="https://www.prospects.ac.uk/job-profiles/broadcast-presenter" TargetMode="External"/><Relationship Id="rId26" Type="http://schemas.openxmlformats.org/officeDocument/2006/relationships/hyperlink" Target="https://readingsu.co.uk/student-opportunities/volunteering-and-fundraising" TargetMode="External"/><Relationship Id="rId39" Type="http://schemas.openxmlformats.org/officeDocument/2006/relationships/hyperlink" Target="https://www.earthworks-jobs.com/" TargetMode="External"/><Relationship Id="rId21" Type="http://schemas.openxmlformats.org/officeDocument/2006/relationships/hyperlink" Target="https://www.prospects.ac.uk/job-profiles/meteorologist" TargetMode="External"/><Relationship Id="rId34" Type="http://schemas.openxmlformats.org/officeDocument/2006/relationships/hyperlink" Target="https://www.metoffice.gov.uk/about-us/careers/" TargetMode="External"/><Relationship Id="rId42" Type="http://schemas.openxmlformats.org/officeDocument/2006/relationships/hyperlink" Target="http://www.metdesk.com/" TargetMode="External"/><Relationship Id="rId47" Type="http://schemas.openxmlformats.org/officeDocument/2006/relationships/hyperlink" Target="https://www.prospects.ac.uk/" TargetMode="External"/><Relationship Id="rId50" Type="http://schemas.openxmlformats.org/officeDocument/2006/relationships/hyperlink" Target="https://www.ratemyplacement.co.uk/"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air-traffic-controller" TargetMode="External"/><Relationship Id="rId29" Type="http://schemas.openxmlformats.org/officeDocument/2006/relationships/hyperlink" Target="https://reading.targetconnect.net/home.html" TargetMode="External"/><Relationship Id="rId11" Type="http://schemas.openxmlformats.org/officeDocument/2006/relationships/image" Target="media/image2.png"/><Relationship Id="rId24" Type="http://schemas.openxmlformats.org/officeDocument/2006/relationships/hyperlink" Target="https://www.ratemyplacement.co.uk/" TargetMode="External"/><Relationship Id="rId32" Type="http://schemas.openxmlformats.org/officeDocument/2006/relationships/hyperlink" Target="https://www.reading.ac.uk/essentials/Opportunities/Volunteering/Students-in-Schools" TargetMode="External"/><Relationship Id="rId37" Type="http://schemas.openxmlformats.org/officeDocument/2006/relationships/hyperlink" Target="https://www.ukri.org/councils/nerc/" TargetMode="External"/><Relationship Id="rId40" Type="http://schemas.openxmlformats.org/officeDocument/2006/relationships/hyperlink" Target="https://www.gov.uk/government/organisations/environment-agency/about/recruitment" TargetMode="External"/><Relationship Id="rId45" Type="http://schemas.openxmlformats.org/officeDocument/2006/relationships/hyperlink" Target="https://www.findamasters.com/" TargetMode="External"/><Relationship Id="rId53" Type="http://schemas.openxmlformats.org/officeDocument/2006/relationships/hyperlink" Target="https://www.reading.ac.uk/essentials/Careers/Advice-and-development/MyJobsOnline" TargetMode="Externa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www.indeed.com/hire/c/info/weather-broadcaster" TargetMode="External"/><Relationship Id="rId31" Type="http://schemas.openxmlformats.org/officeDocument/2006/relationships/hyperlink" Target="https://readingsu.co.uk/student-opportunities/societies" TargetMode="External"/><Relationship Id="rId44" Type="http://schemas.openxmlformats.org/officeDocument/2006/relationships/hyperlink" Target="https://www.reading.ac.uk/ready-to-study/study/postgraduate-study.aspx" TargetMode="External"/><Relationship Id="rId52" Type="http://schemas.openxmlformats.org/officeDocument/2006/relationships/hyperlink" Target="https://www.rme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environmental-consultant" TargetMode="External"/><Relationship Id="rId22" Type="http://schemas.openxmlformats.org/officeDocument/2006/relationships/hyperlink" Target="https://uk.indeed.com/career-advice/finding-a-job/jobs-in-meteorology" TargetMode="External"/><Relationship Id="rId27" Type="http://schemas.openxmlformats.org/officeDocument/2006/relationships/hyperlink" Target="https://www.reading.ac.uk/essentials/Careers/Gaining-experience/UROP" TargetMode="External"/><Relationship Id="rId30" Type="http://schemas.openxmlformats.org/officeDocument/2006/relationships/hyperlink" Target="https://www.reading.ac.uk/essentials/Careers/Advice-and-development/Mentoring/THRIVE" TargetMode="External"/><Relationship Id="rId35" Type="http://schemas.openxmlformats.org/officeDocument/2006/relationships/hyperlink" Target="https://maillists.reading.ac.uk/scripts/wa-READING.exe?A0=MET-JOBS" TargetMode="External"/><Relationship Id="rId43" Type="http://schemas.openxmlformats.org/officeDocument/2006/relationships/hyperlink" Target="https://www.fugro.com/" TargetMode="External"/><Relationship Id="rId48" Type="http://schemas.openxmlformats.org/officeDocument/2006/relationships/hyperlink" Target="https://targetjobs.co.uk/"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gradcracker.com/search/civil-building/environment-and-sustainability-job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targetjobs.co.uk/careers-advice/job-descriptions/research-scientist-job-description" TargetMode="External"/><Relationship Id="rId25" Type="http://schemas.openxmlformats.org/officeDocument/2006/relationships/hyperlink" Target="http://rva.org.uk/" TargetMode="External"/><Relationship Id="rId33" Type="http://schemas.openxmlformats.org/officeDocument/2006/relationships/hyperlink" Target="jobs.rmets.org" TargetMode="External"/><Relationship Id="rId38" Type="http://schemas.openxmlformats.org/officeDocument/2006/relationships/hyperlink" Target="https://www.endsreport.com/jobs" TargetMode="External"/><Relationship Id="rId46" Type="http://schemas.openxmlformats.org/officeDocument/2006/relationships/hyperlink" Target="https://www.findaphd.com/" TargetMode="External"/><Relationship Id="rId20" Type="http://schemas.openxmlformats.org/officeDocument/2006/relationships/hyperlink" Target="https://www.prospects.ac.uk/job-profiles/hydrologist" TargetMode="External"/><Relationship Id="rId41" Type="http://schemas.openxmlformats.org/officeDocument/2006/relationships/hyperlink" Target="https://weatherquest.co.uk/" TargetMode="External"/><Relationship Id="rId54" Type="http://schemas.openxmlformats.org/officeDocument/2006/relationships/hyperlink" Target="https://blogs.reading.ac.uk/career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energy-manager" TargetMode="External"/><Relationship Id="rId23" Type="http://schemas.openxmlformats.org/officeDocument/2006/relationships/hyperlink" Target="https://www.reading.ac.uk/essentials/Campus-Jobs" TargetMode="External"/><Relationship Id="rId28" Type="http://schemas.openxmlformats.org/officeDocument/2006/relationships/hyperlink" Target="https://www.reading.ac.uk/essentials/Careers/Gaining-experience/RIS" TargetMode="External"/><Relationship Id="rId36" Type="http://schemas.openxmlformats.org/officeDocument/2006/relationships/hyperlink" Target="https://www.ecmwf.int/en/about/jobs" TargetMode="External"/><Relationship Id="rId49" Type="http://schemas.openxmlformats.org/officeDocument/2006/relationships/hyperlink" Target="https://www.milkr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94648-095E-401F-9932-87980C839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51A30B17-F441-4635-AFF4-9BECCCA38BE8}"/>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Jones</dc:creator>
  <cp:keywords/>
  <dc:description/>
  <cp:lastModifiedBy>Bethan Jones</cp:lastModifiedBy>
  <cp:revision>38</cp:revision>
  <dcterms:created xsi:type="dcterms:W3CDTF">2023-05-23T14:40:00Z</dcterms:created>
  <dcterms:modified xsi:type="dcterms:W3CDTF">2023-08-21T13:59:00Z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