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6176BF8D" w:rsidR="004651E5" w:rsidRDefault="002D053C">
      <w:r>
        <w:rPr>
          <w:noProof/>
        </w:rPr>
        <w:drawing>
          <wp:anchor distT="0" distB="0" distL="114300" distR="114300" simplePos="0" relativeHeight="251658241" behindDoc="0" locked="0" layoutInCell="1" allowOverlap="1" wp14:anchorId="092F0420" wp14:editId="68913F03">
            <wp:simplePos x="0" y="0"/>
            <wp:positionH relativeFrom="column">
              <wp:posOffset>5189220</wp:posOffset>
            </wp:positionH>
            <wp:positionV relativeFrom="page">
              <wp:posOffset>610870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7ABE49DC">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799C711" w:rsidR="004651E5" w:rsidRDefault="004651E5"/>
    <w:p w14:paraId="775CC5B1" w14:textId="5DB41577" w:rsidR="00F12635" w:rsidRPr="005B325A" w:rsidRDefault="00DE68D5" w:rsidP="005B325A">
      <w:pPr>
        <w:pStyle w:val="Heading1"/>
        <w:rPr>
          <w:color w:val="0070C0"/>
          <w:sz w:val="84"/>
          <w:szCs w:val="84"/>
        </w:rPr>
      </w:pPr>
      <w:r w:rsidRPr="005B325A">
        <w:rPr>
          <w:caps w:val="0"/>
          <w:color w:val="0070C0"/>
          <w:sz w:val="84"/>
          <w:szCs w:val="84"/>
        </w:rPr>
        <w:t>Construction Management</w:t>
      </w:r>
    </w:p>
    <w:p w14:paraId="5575D728" w14:textId="10953487" w:rsidR="008C5D03" w:rsidRPr="005B325A" w:rsidRDefault="008C5D03" w:rsidP="005B325A">
      <w:pPr>
        <w:pStyle w:val="Heading2"/>
        <w:rPr>
          <w:rFonts w:ascii="Arial" w:hAnsi="Arial" w:cs="Arial"/>
          <w:b/>
          <w:bCs/>
          <w:color w:val="auto"/>
          <w:sz w:val="36"/>
          <w:szCs w:val="36"/>
        </w:rPr>
      </w:pPr>
      <w:r w:rsidRPr="005B325A">
        <w:rPr>
          <w:rFonts w:ascii="Arial" w:hAnsi="Arial" w:cs="Arial"/>
          <w:b/>
          <w:bCs/>
          <w:color w:val="auto"/>
          <w:sz w:val="36"/>
          <w:szCs w:val="36"/>
        </w:rPr>
        <w:t>Overview</w:t>
      </w:r>
    </w:p>
    <w:p w14:paraId="40CE2377" w14:textId="37C885E1" w:rsidR="008C5D03" w:rsidRPr="005B325A" w:rsidRDefault="00F9053D" w:rsidP="00F9053D">
      <w:pPr>
        <w:autoSpaceDE w:val="0"/>
        <w:autoSpaceDN w:val="0"/>
        <w:adjustRightInd w:val="0"/>
        <w:spacing w:after="120" w:line="276" w:lineRule="auto"/>
        <w:jc w:val="both"/>
        <w:rPr>
          <w:rFonts w:ascii="Arial" w:eastAsiaTheme="minorEastAsia" w:hAnsi="Arial" w:cs="Arial"/>
          <w:color w:val="000000" w:themeColor="text1"/>
          <w:sz w:val="24"/>
          <w:szCs w:val="24"/>
        </w:rPr>
      </w:pPr>
      <w:r w:rsidRPr="005B325A">
        <w:rPr>
          <w:rFonts w:ascii="Arial" w:eastAsiaTheme="minorEastAsia" w:hAnsi="Arial" w:cs="Arial"/>
          <w:color w:val="000000" w:themeColor="text1"/>
          <w:sz w:val="24"/>
          <w:szCs w:val="24"/>
        </w:rPr>
        <w:t>Most</w:t>
      </w:r>
      <w:r w:rsidR="008C5D03" w:rsidRPr="005B325A">
        <w:rPr>
          <w:rFonts w:ascii="Arial" w:eastAsiaTheme="minorEastAsia" w:hAnsi="Arial" w:cs="Arial"/>
          <w:color w:val="000000" w:themeColor="text1"/>
          <w:sz w:val="24"/>
          <w:szCs w:val="24"/>
        </w:rPr>
        <w:t xml:space="preserve"> Construction Management graduates enter the industry as building surveyors or quantity surveyors, both in the UK and overseas. Employers range from private, small to medium sized enterprises, large corporations as well as government departments such as health authorities.</w:t>
      </w:r>
    </w:p>
    <w:p w14:paraId="493479CF" w14:textId="1002CE24" w:rsidR="008C5D03" w:rsidRPr="005B325A" w:rsidRDefault="008C5D03" w:rsidP="00F9053D">
      <w:pPr>
        <w:autoSpaceDE w:val="0"/>
        <w:autoSpaceDN w:val="0"/>
        <w:adjustRightInd w:val="0"/>
        <w:spacing w:after="120" w:line="276" w:lineRule="auto"/>
        <w:jc w:val="both"/>
        <w:rPr>
          <w:rFonts w:ascii="Arial" w:hAnsi="Arial" w:cs="Arial"/>
          <w:color w:val="000000"/>
          <w:sz w:val="24"/>
          <w:szCs w:val="24"/>
        </w:rPr>
      </w:pPr>
      <w:r w:rsidRPr="005B325A">
        <w:rPr>
          <w:rFonts w:ascii="Arial" w:hAnsi="Arial" w:cs="Arial"/>
          <w:color w:val="000000"/>
          <w:sz w:val="24"/>
          <w:szCs w:val="24"/>
        </w:rPr>
        <w:t xml:space="preserve">Graduates from this discipline choose a wide range of other sectors and roles such as accountancy, banking, finance, teaching, public sector, transport, logistics, business, management consultancy, </w:t>
      </w:r>
      <w:r w:rsidR="006C6707" w:rsidRPr="005B325A">
        <w:rPr>
          <w:rFonts w:ascii="Arial" w:hAnsi="Arial" w:cs="Arial"/>
          <w:color w:val="000000"/>
          <w:sz w:val="24"/>
          <w:szCs w:val="24"/>
        </w:rPr>
        <w:t>energy,</w:t>
      </w:r>
      <w:r w:rsidRPr="005B325A">
        <w:rPr>
          <w:rFonts w:ascii="Arial" w:hAnsi="Arial" w:cs="Arial"/>
          <w:color w:val="000000"/>
          <w:sz w:val="24"/>
          <w:szCs w:val="24"/>
        </w:rPr>
        <w:t xml:space="preserve"> and utilities. </w:t>
      </w:r>
    </w:p>
    <w:p w14:paraId="7BF0D1AE" w14:textId="59AA1636" w:rsidR="008C5D03" w:rsidRPr="00AF73AD" w:rsidRDefault="008C5D03" w:rsidP="00AF73AD">
      <w:pPr>
        <w:pStyle w:val="Heading2"/>
        <w:rPr>
          <w:rFonts w:ascii="Arial" w:hAnsi="Arial" w:cs="Arial"/>
          <w:b/>
          <w:bCs/>
          <w:color w:val="auto"/>
          <w:sz w:val="36"/>
          <w:szCs w:val="36"/>
        </w:rPr>
      </w:pPr>
      <w:r w:rsidRPr="00AF73AD">
        <w:rPr>
          <w:rFonts w:ascii="Arial" w:hAnsi="Arial" w:cs="Arial"/>
          <w:b/>
          <w:bCs/>
          <w:color w:val="auto"/>
          <w:sz w:val="36"/>
          <w:szCs w:val="36"/>
        </w:rPr>
        <w:t>Roles</w:t>
      </w:r>
    </w:p>
    <w:p w14:paraId="4E6AB54A" w14:textId="1E397099" w:rsidR="008C5D03" w:rsidRPr="00AF73AD" w:rsidRDefault="009F0132" w:rsidP="00F9053D">
      <w:pPr>
        <w:spacing w:after="120" w:line="276" w:lineRule="auto"/>
        <w:jc w:val="both"/>
        <w:rPr>
          <w:rFonts w:ascii="Arial" w:eastAsiaTheme="minorEastAsia" w:hAnsi="Arial" w:cs="Arial"/>
          <w:color w:val="000000" w:themeColor="text1"/>
          <w:sz w:val="24"/>
          <w:szCs w:val="24"/>
        </w:rPr>
      </w:pPr>
      <w:r w:rsidRPr="00AF73AD">
        <w:rPr>
          <w:rFonts w:ascii="Arial" w:hAnsi="Arial" w:cs="Arial"/>
          <w:sz w:val="24"/>
          <w:szCs w:val="24"/>
        </w:rPr>
        <w:t>Each job title links through to a broad job description, salary and conditions, entry requirements, typical recruiters, and links to further useful information.</w:t>
      </w:r>
      <w:r w:rsidR="008C5D03" w:rsidRPr="00AF73AD">
        <w:rPr>
          <w:rFonts w:ascii="Arial" w:hAnsi="Arial" w:cs="Arial"/>
          <w:sz w:val="24"/>
          <w:szCs w:val="24"/>
        </w:rPr>
        <w:t xml:space="preserve"> Some roles will require further study.</w:t>
      </w:r>
      <w:r w:rsidRPr="00AF73AD">
        <w:rPr>
          <w:rStyle w:val="Hyperlink"/>
          <w:rFonts w:ascii="Arial" w:eastAsiaTheme="minorEastAsia" w:hAnsi="Arial" w:cs="Arial"/>
          <w:color w:val="000000" w:themeColor="text1"/>
          <w:sz w:val="24"/>
          <w:szCs w:val="24"/>
        </w:rPr>
        <w:t xml:space="preserve"> </w:t>
      </w:r>
      <w:hyperlink r:id="rId12" w:history="1">
        <w:r w:rsidRPr="00AF73AD">
          <w:rPr>
            <w:rStyle w:val="Hyperlink"/>
            <w:rFonts w:ascii="Arial" w:eastAsiaTheme="minorEastAsia" w:hAnsi="Arial" w:cs="Arial"/>
            <w:sz w:val="24"/>
            <w:szCs w:val="24"/>
          </w:rPr>
          <w:t>Goconstruct.org</w:t>
        </w:r>
      </w:hyperlink>
      <w:r w:rsidRPr="00AF73AD">
        <w:rPr>
          <w:rFonts w:ascii="Arial" w:eastAsiaTheme="minorEastAsia" w:hAnsi="Arial" w:cs="Arial"/>
          <w:color w:val="000000" w:themeColor="text1"/>
          <w:sz w:val="24"/>
          <w:szCs w:val="24"/>
        </w:rPr>
        <w:t xml:space="preserve"> offers an excellent overview of different roles in the construction sector and how they relate to each other.</w:t>
      </w:r>
    </w:p>
    <w:p w14:paraId="42B2D257" w14:textId="77777777" w:rsidR="00782161" w:rsidRPr="00AF73AD" w:rsidRDefault="00782161" w:rsidP="00F9053D">
      <w:pPr>
        <w:pStyle w:val="ListParagraph"/>
        <w:numPr>
          <w:ilvl w:val="0"/>
          <w:numId w:val="34"/>
        </w:numPr>
        <w:autoSpaceDE w:val="0"/>
        <w:autoSpaceDN w:val="0"/>
        <w:adjustRightInd w:val="0"/>
        <w:spacing w:after="120"/>
        <w:rPr>
          <w:sz w:val="24"/>
          <w:szCs w:val="28"/>
        </w:rPr>
        <w:sectPr w:rsidR="00782161" w:rsidRPr="00AF73AD" w:rsidSect="00783DF2">
          <w:footerReference w:type="default" r:id="rId13"/>
          <w:pgSz w:w="11906" w:h="16838"/>
          <w:pgMar w:top="737" w:right="737" w:bottom="737" w:left="737" w:header="709" w:footer="709" w:gutter="227"/>
          <w:cols w:space="708"/>
          <w:docGrid w:linePitch="360"/>
        </w:sectPr>
      </w:pPr>
    </w:p>
    <w:p w14:paraId="6EB9B2D8" w14:textId="77777777" w:rsidR="008C5D03" w:rsidRPr="00AF73AD" w:rsidRDefault="00DE68D5" w:rsidP="00F9053D">
      <w:pPr>
        <w:pStyle w:val="ListParagraph"/>
        <w:numPr>
          <w:ilvl w:val="0"/>
          <w:numId w:val="34"/>
        </w:numPr>
        <w:autoSpaceDE w:val="0"/>
        <w:autoSpaceDN w:val="0"/>
        <w:adjustRightInd w:val="0"/>
        <w:spacing w:after="120"/>
        <w:rPr>
          <w:color w:val="000000"/>
          <w:sz w:val="24"/>
        </w:rPr>
      </w:pPr>
      <w:hyperlink r:id="rId14" w:history="1">
        <w:r w:rsidR="008C5D03" w:rsidRPr="00AF73AD">
          <w:rPr>
            <w:rStyle w:val="Hyperlink"/>
            <w:sz w:val="24"/>
          </w:rPr>
          <w:t>Building Control Surveyor</w:t>
        </w:r>
      </w:hyperlink>
    </w:p>
    <w:p w14:paraId="650EF5F0" w14:textId="77777777" w:rsidR="008C5D03" w:rsidRPr="00AF73AD" w:rsidRDefault="00DE68D5" w:rsidP="00F9053D">
      <w:pPr>
        <w:pStyle w:val="ListParagraph"/>
        <w:numPr>
          <w:ilvl w:val="0"/>
          <w:numId w:val="34"/>
        </w:numPr>
        <w:autoSpaceDE w:val="0"/>
        <w:autoSpaceDN w:val="0"/>
        <w:adjustRightInd w:val="0"/>
        <w:spacing w:after="120"/>
        <w:rPr>
          <w:color w:val="000000"/>
          <w:sz w:val="24"/>
        </w:rPr>
      </w:pPr>
      <w:hyperlink r:id="rId15" w:history="1">
        <w:r w:rsidR="008C5D03" w:rsidRPr="00AF73AD">
          <w:rPr>
            <w:rStyle w:val="Hyperlink"/>
            <w:sz w:val="24"/>
          </w:rPr>
          <w:t>Quantity Surveyor</w:t>
        </w:r>
      </w:hyperlink>
    </w:p>
    <w:p w14:paraId="09FDE091" w14:textId="77777777" w:rsidR="008C5D03" w:rsidRPr="00AF73AD" w:rsidRDefault="00DE68D5" w:rsidP="00F9053D">
      <w:pPr>
        <w:pStyle w:val="ListParagraph"/>
        <w:numPr>
          <w:ilvl w:val="0"/>
          <w:numId w:val="34"/>
        </w:numPr>
        <w:autoSpaceDE w:val="0"/>
        <w:autoSpaceDN w:val="0"/>
        <w:adjustRightInd w:val="0"/>
        <w:spacing w:after="120"/>
        <w:rPr>
          <w:color w:val="000000"/>
          <w:sz w:val="24"/>
        </w:rPr>
      </w:pPr>
      <w:hyperlink r:id="rId16" w:history="1">
        <w:r w:rsidR="008C5D03" w:rsidRPr="00AF73AD">
          <w:rPr>
            <w:rStyle w:val="Hyperlink"/>
            <w:sz w:val="24"/>
          </w:rPr>
          <w:t>Site Engineer</w:t>
        </w:r>
      </w:hyperlink>
      <w:r w:rsidR="008C5D03" w:rsidRPr="00AF73AD">
        <w:rPr>
          <w:color w:val="000000"/>
          <w:sz w:val="24"/>
        </w:rPr>
        <w:t xml:space="preserve"> </w:t>
      </w:r>
    </w:p>
    <w:p w14:paraId="6B9CCF20" w14:textId="77777777" w:rsidR="008C5D03" w:rsidRPr="00AF73AD" w:rsidRDefault="00DE68D5" w:rsidP="00F9053D">
      <w:pPr>
        <w:pStyle w:val="ListParagraph"/>
        <w:numPr>
          <w:ilvl w:val="0"/>
          <w:numId w:val="34"/>
        </w:numPr>
        <w:autoSpaceDE w:val="0"/>
        <w:autoSpaceDN w:val="0"/>
        <w:adjustRightInd w:val="0"/>
        <w:spacing w:after="120"/>
        <w:rPr>
          <w:color w:val="000000"/>
          <w:sz w:val="24"/>
        </w:rPr>
      </w:pPr>
      <w:hyperlink r:id="rId17" w:history="1">
        <w:r w:rsidR="008C5D03" w:rsidRPr="00AF73AD">
          <w:rPr>
            <w:rStyle w:val="Hyperlink"/>
            <w:sz w:val="24"/>
          </w:rPr>
          <w:t>Logistics and Distribution Manager</w:t>
        </w:r>
      </w:hyperlink>
      <w:r w:rsidR="008C5D03" w:rsidRPr="00AF73AD">
        <w:rPr>
          <w:color w:val="000000"/>
          <w:sz w:val="24"/>
        </w:rPr>
        <w:t xml:space="preserve"> </w:t>
      </w:r>
    </w:p>
    <w:p w14:paraId="79C2DE28" w14:textId="77777777" w:rsidR="008C5D03" w:rsidRPr="00AF73AD" w:rsidRDefault="00DE68D5" w:rsidP="00F9053D">
      <w:pPr>
        <w:pStyle w:val="ListParagraph"/>
        <w:numPr>
          <w:ilvl w:val="0"/>
          <w:numId w:val="34"/>
        </w:numPr>
        <w:autoSpaceDE w:val="0"/>
        <w:autoSpaceDN w:val="0"/>
        <w:adjustRightInd w:val="0"/>
        <w:spacing w:after="120"/>
        <w:rPr>
          <w:color w:val="000000"/>
          <w:sz w:val="24"/>
        </w:rPr>
      </w:pPr>
      <w:hyperlink r:id="rId18" w:history="1">
        <w:r w:rsidR="008C5D03" w:rsidRPr="00AF73AD">
          <w:rPr>
            <w:rStyle w:val="Hyperlink"/>
            <w:sz w:val="24"/>
          </w:rPr>
          <w:t>Financial Manager</w:t>
        </w:r>
      </w:hyperlink>
    </w:p>
    <w:p w14:paraId="5A53ACF1" w14:textId="7DF864DE" w:rsidR="008C5D03" w:rsidRPr="00AF73AD" w:rsidRDefault="00DE68D5" w:rsidP="00F9053D">
      <w:pPr>
        <w:pStyle w:val="ListParagraph"/>
        <w:numPr>
          <w:ilvl w:val="0"/>
          <w:numId w:val="34"/>
        </w:numPr>
        <w:autoSpaceDE w:val="0"/>
        <w:autoSpaceDN w:val="0"/>
        <w:adjustRightInd w:val="0"/>
        <w:spacing w:after="120"/>
        <w:rPr>
          <w:rStyle w:val="Hyperlink"/>
          <w:color w:val="000000"/>
          <w:sz w:val="24"/>
          <w:u w:val="none"/>
        </w:rPr>
      </w:pPr>
      <w:hyperlink r:id="rId19" w:history="1">
        <w:r w:rsidR="008C5D03" w:rsidRPr="00AF73AD">
          <w:rPr>
            <w:rStyle w:val="Hyperlink"/>
            <w:sz w:val="24"/>
          </w:rPr>
          <w:t>Contracting Civil Engineer</w:t>
        </w:r>
      </w:hyperlink>
    </w:p>
    <w:p w14:paraId="613C1C36" w14:textId="77777777" w:rsidR="00782161" w:rsidRPr="00AF73AD" w:rsidRDefault="00782161" w:rsidP="00F9053D">
      <w:pPr>
        <w:autoSpaceDE w:val="0"/>
        <w:autoSpaceDN w:val="0"/>
        <w:adjustRightInd w:val="0"/>
        <w:spacing w:after="120" w:line="276" w:lineRule="auto"/>
        <w:jc w:val="both"/>
        <w:rPr>
          <w:rFonts w:ascii="Arial" w:eastAsiaTheme="minorEastAsia" w:hAnsi="Arial" w:cs="Arial"/>
          <w:color w:val="000000" w:themeColor="text1"/>
          <w:sz w:val="24"/>
          <w:szCs w:val="24"/>
        </w:rPr>
        <w:sectPr w:rsidR="00782161" w:rsidRPr="00AF73AD" w:rsidSect="00782161">
          <w:type w:val="continuous"/>
          <w:pgSz w:w="11906" w:h="16838"/>
          <w:pgMar w:top="737" w:right="737" w:bottom="737" w:left="737" w:header="709" w:footer="709" w:gutter="227"/>
          <w:cols w:num="2" w:space="708"/>
          <w:docGrid w:linePitch="360"/>
        </w:sectPr>
      </w:pPr>
    </w:p>
    <w:p w14:paraId="02BE01E3" w14:textId="1C92E9AF" w:rsidR="008C5D03" w:rsidRPr="00AF73AD" w:rsidRDefault="008C5D03" w:rsidP="00F9053D">
      <w:pPr>
        <w:autoSpaceDE w:val="0"/>
        <w:autoSpaceDN w:val="0"/>
        <w:adjustRightInd w:val="0"/>
        <w:spacing w:after="120" w:line="276" w:lineRule="auto"/>
        <w:jc w:val="both"/>
        <w:rPr>
          <w:rFonts w:ascii="Arial" w:eastAsiaTheme="minorEastAsia" w:hAnsi="Arial" w:cs="Arial"/>
          <w:color w:val="000000" w:themeColor="text1"/>
          <w:sz w:val="24"/>
          <w:szCs w:val="24"/>
        </w:rPr>
      </w:pPr>
      <w:r w:rsidRPr="00AF73AD">
        <w:rPr>
          <w:rFonts w:ascii="Arial" w:eastAsiaTheme="minorEastAsia" w:hAnsi="Arial" w:cs="Arial"/>
          <w:color w:val="000000" w:themeColor="text1"/>
          <w:sz w:val="24"/>
          <w:szCs w:val="24"/>
        </w:rPr>
        <w:t>There are many other roles that construction management students may also choose to pursue:</w:t>
      </w:r>
    </w:p>
    <w:p w14:paraId="4E5B0162" w14:textId="69E94AB7" w:rsidR="008C5D03" w:rsidRPr="00AF73AD" w:rsidRDefault="00DE68D5" w:rsidP="00AF73AD">
      <w:pPr>
        <w:pStyle w:val="ListParagraph"/>
        <w:numPr>
          <w:ilvl w:val="0"/>
          <w:numId w:val="33"/>
        </w:numPr>
        <w:autoSpaceDE w:val="0"/>
        <w:autoSpaceDN w:val="0"/>
        <w:adjustRightInd w:val="0"/>
        <w:spacing w:after="120"/>
        <w:jc w:val="left"/>
        <w:rPr>
          <w:color w:val="000000"/>
          <w:sz w:val="24"/>
        </w:rPr>
      </w:pPr>
      <w:hyperlink r:id="rId20" w:history="1">
        <w:r w:rsidR="008C5D03" w:rsidRPr="00AF73AD">
          <w:rPr>
            <w:rStyle w:val="Hyperlink"/>
            <w:sz w:val="24"/>
          </w:rPr>
          <w:t>Chartered Loss Adjusters</w:t>
        </w:r>
      </w:hyperlink>
      <w:r w:rsidR="008C5D03" w:rsidRPr="00AF73AD">
        <w:rPr>
          <w:color w:val="000000"/>
          <w:sz w:val="24"/>
        </w:rPr>
        <w:t xml:space="preserve"> look at insurance claim incidents and decide whether compensation should be paid based on the evidence </w:t>
      </w:r>
      <w:r w:rsidR="00AF73AD" w:rsidRPr="00AF73AD">
        <w:rPr>
          <w:color w:val="000000"/>
          <w:sz w:val="24"/>
        </w:rPr>
        <w:t>available.</w:t>
      </w:r>
    </w:p>
    <w:p w14:paraId="1450F4FB" w14:textId="442A0F72" w:rsidR="008C5D03" w:rsidRPr="00AF73AD" w:rsidRDefault="00DE68D5" w:rsidP="00AF73AD">
      <w:pPr>
        <w:pStyle w:val="ListParagraph"/>
        <w:numPr>
          <w:ilvl w:val="0"/>
          <w:numId w:val="33"/>
        </w:numPr>
        <w:autoSpaceDE w:val="0"/>
        <w:autoSpaceDN w:val="0"/>
        <w:adjustRightInd w:val="0"/>
        <w:spacing w:after="120"/>
        <w:jc w:val="left"/>
        <w:rPr>
          <w:color w:val="000000"/>
          <w:sz w:val="24"/>
        </w:rPr>
      </w:pPr>
      <w:hyperlink r:id="rId21" w:history="1">
        <w:r w:rsidR="008C5D03" w:rsidRPr="00AF73AD">
          <w:rPr>
            <w:rStyle w:val="Hyperlink"/>
            <w:sz w:val="24"/>
          </w:rPr>
          <w:t>Health Service Managers</w:t>
        </w:r>
      </w:hyperlink>
      <w:r w:rsidR="008C5D03" w:rsidRPr="00AF73AD">
        <w:rPr>
          <w:color w:val="000000"/>
          <w:sz w:val="24"/>
        </w:rPr>
        <w:t xml:space="preserve"> use data to ensure health provision is efficient and </w:t>
      </w:r>
      <w:r w:rsidR="00AF73AD" w:rsidRPr="00AF73AD">
        <w:rPr>
          <w:color w:val="000000"/>
          <w:sz w:val="24"/>
        </w:rPr>
        <w:t>effective.</w:t>
      </w:r>
    </w:p>
    <w:p w14:paraId="00D30CA4" w14:textId="2327470A" w:rsidR="008C5D03" w:rsidRPr="00AF73AD" w:rsidRDefault="00DE68D5" w:rsidP="00AF73AD">
      <w:pPr>
        <w:pStyle w:val="ListParagraph"/>
        <w:numPr>
          <w:ilvl w:val="0"/>
          <w:numId w:val="33"/>
        </w:numPr>
        <w:autoSpaceDE w:val="0"/>
        <w:autoSpaceDN w:val="0"/>
        <w:adjustRightInd w:val="0"/>
        <w:spacing w:after="120"/>
        <w:jc w:val="left"/>
        <w:rPr>
          <w:color w:val="000000"/>
          <w:sz w:val="24"/>
        </w:rPr>
      </w:pPr>
      <w:hyperlink r:id="rId22" w:history="1">
        <w:r w:rsidR="008C5D03" w:rsidRPr="00AF73AD">
          <w:rPr>
            <w:rStyle w:val="Hyperlink"/>
            <w:sz w:val="24"/>
          </w:rPr>
          <w:t>Further Education Lecturers</w:t>
        </w:r>
      </w:hyperlink>
      <w:r w:rsidR="008C5D03" w:rsidRPr="00AF73AD">
        <w:rPr>
          <w:color w:val="000000"/>
          <w:sz w:val="24"/>
        </w:rPr>
        <w:t xml:space="preserve"> give insight into the Construction sector and teach skills that the sector </w:t>
      </w:r>
      <w:r w:rsidR="00AF73AD" w:rsidRPr="00AF73AD">
        <w:rPr>
          <w:color w:val="000000"/>
          <w:sz w:val="24"/>
        </w:rPr>
        <w:t>demands.</w:t>
      </w:r>
    </w:p>
    <w:p w14:paraId="6932C794" w14:textId="27C66F91" w:rsidR="008C5D03" w:rsidRPr="00AF73AD" w:rsidRDefault="00DE68D5" w:rsidP="00AF73AD">
      <w:pPr>
        <w:pStyle w:val="ListParagraph"/>
        <w:numPr>
          <w:ilvl w:val="0"/>
          <w:numId w:val="33"/>
        </w:numPr>
        <w:autoSpaceDE w:val="0"/>
        <w:autoSpaceDN w:val="0"/>
        <w:adjustRightInd w:val="0"/>
        <w:spacing w:after="120"/>
        <w:jc w:val="left"/>
        <w:rPr>
          <w:color w:val="000000"/>
          <w:sz w:val="24"/>
        </w:rPr>
      </w:pPr>
      <w:hyperlink r:id="rId23" w:history="1">
        <w:r w:rsidR="008C5D03" w:rsidRPr="00AF73AD">
          <w:rPr>
            <w:rStyle w:val="Hyperlink"/>
            <w:sz w:val="24"/>
          </w:rPr>
          <w:t>Facilities Managers</w:t>
        </w:r>
      </w:hyperlink>
      <w:r w:rsidR="008C5D03" w:rsidRPr="00AF73AD">
        <w:rPr>
          <w:color w:val="000000"/>
          <w:sz w:val="24"/>
        </w:rPr>
        <w:t xml:space="preserve"> are responsible for the management of services and processes that support the main function/business of an organisation</w:t>
      </w:r>
      <w:r w:rsidR="008352AE" w:rsidRPr="00AF73AD">
        <w:rPr>
          <w:color w:val="000000"/>
          <w:sz w:val="24"/>
        </w:rPr>
        <w:t>.</w:t>
      </w:r>
    </w:p>
    <w:p w14:paraId="128F8B96" w14:textId="7F3D57F7" w:rsidR="009F0132" w:rsidRPr="00AF73AD" w:rsidRDefault="00C05F27" w:rsidP="009F0132">
      <w:pPr>
        <w:autoSpaceDE w:val="0"/>
        <w:autoSpaceDN w:val="0"/>
        <w:adjustRightInd w:val="0"/>
        <w:spacing w:after="120"/>
        <w:rPr>
          <w:rFonts w:ascii="Arial" w:hAnsi="Arial" w:cs="Arial"/>
          <w:color w:val="000000"/>
          <w:sz w:val="24"/>
          <w:szCs w:val="24"/>
        </w:rPr>
      </w:pPr>
      <w:r w:rsidRPr="00AF73AD">
        <w:rPr>
          <w:rFonts w:ascii="Arial" w:hAnsi="Arial" w:cs="Arial"/>
          <w:sz w:val="24"/>
          <w:szCs w:val="24"/>
        </w:rPr>
        <w:t xml:space="preserve">You can view additional job roles by using the </w:t>
      </w:r>
      <w:hyperlink r:id="rId24" w:history="1">
        <w:r w:rsidRPr="00AF73AD">
          <w:rPr>
            <w:rStyle w:val="Hyperlink"/>
            <w:rFonts w:ascii="Arial" w:hAnsi="Arial" w:cs="Arial"/>
            <w:sz w:val="24"/>
            <w:szCs w:val="24"/>
          </w:rPr>
          <w:t>Prospects</w:t>
        </w:r>
      </w:hyperlink>
      <w:r w:rsidRPr="00AF73AD">
        <w:rPr>
          <w:rFonts w:ascii="Arial" w:hAnsi="Arial" w:cs="Arial"/>
          <w:sz w:val="24"/>
          <w:szCs w:val="24"/>
        </w:rPr>
        <w:t xml:space="preserve"> and </w:t>
      </w:r>
      <w:hyperlink r:id="rId25" w:history="1">
        <w:r w:rsidRPr="00AF73AD">
          <w:rPr>
            <w:rStyle w:val="Hyperlink"/>
            <w:rFonts w:ascii="Arial" w:hAnsi="Arial" w:cs="Arial"/>
            <w:sz w:val="24"/>
            <w:szCs w:val="24"/>
          </w:rPr>
          <w:t>Indeed.com</w:t>
        </w:r>
      </w:hyperlink>
      <w:r w:rsidRPr="00AF73AD">
        <w:rPr>
          <w:rFonts w:ascii="Arial" w:hAnsi="Arial" w:cs="Arial"/>
          <w:sz w:val="24"/>
          <w:szCs w:val="24"/>
        </w:rPr>
        <w:t xml:space="preserve"> websites.</w:t>
      </w:r>
    </w:p>
    <w:p w14:paraId="32336202" w14:textId="77777777" w:rsidR="00F9053D" w:rsidRPr="00AF73AD" w:rsidRDefault="00F9053D" w:rsidP="00AF73AD">
      <w:pPr>
        <w:pStyle w:val="Heading2"/>
        <w:rPr>
          <w:rFonts w:ascii="Arial" w:hAnsi="Arial" w:cs="Arial"/>
          <w:b/>
          <w:bCs/>
          <w:color w:val="auto"/>
          <w:sz w:val="36"/>
          <w:szCs w:val="36"/>
        </w:rPr>
      </w:pPr>
      <w:r w:rsidRPr="00AF73AD">
        <w:rPr>
          <w:rFonts w:ascii="Arial" w:hAnsi="Arial" w:cs="Arial"/>
          <w:b/>
          <w:bCs/>
          <w:color w:val="auto"/>
          <w:sz w:val="36"/>
          <w:szCs w:val="36"/>
        </w:rPr>
        <w:t>Building Experience</w:t>
      </w:r>
    </w:p>
    <w:p w14:paraId="14E4BD61" w14:textId="77777777" w:rsidR="00DB3F5D" w:rsidRPr="00AF73AD" w:rsidRDefault="00DB3F5D" w:rsidP="00DB3F5D">
      <w:pPr>
        <w:pStyle w:val="ListParagraph"/>
        <w:numPr>
          <w:ilvl w:val="0"/>
          <w:numId w:val="33"/>
        </w:numPr>
        <w:spacing w:after="120"/>
        <w:contextualSpacing w:val="0"/>
        <w:rPr>
          <w:sz w:val="24"/>
        </w:rPr>
      </w:pPr>
      <w:r w:rsidRPr="00AF73AD">
        <w:rPr>
          <w:sz w:val="24"/>
        </w:rPr>
        <w:t xml:space="preserve">Build work experience for example through </w:t>
      </w:r>
      <w:hyperlink r:id="rId26" w:history="1">
        <w:r w:rsidRPr="00AF73AD">
          <w:rPr>
            <w:rStyle w:val="Hyperlink"/>
            <w:sz w:val="24"/>
          </w:rPr>
          <w:t>Campus Jobs</w:t>
        </w:r>
      </w:hyperlink>
      <w:r w:rsidRPr="00AF73AD">
        <w:rPr>
          <w:sz w:val="24"/>
        </w:rPr>
        <w:t xml:space="preserve"> or </w:t>
      </w:r>
      <w:hyperlink r:id="rId27" w:history="1">
        <w:r w:rsidRPr="00AF73AD">
          <w:rPr>
            <w:rStyle w:val="Hyperlink"/>
            <w:sz w:val="24"/>
          </w:rPr>
          <w:t>securing an internship</w:t>
        </w:r>
      </w:hyperlink>
    </w:p>
    <w:p w14:paraId="2641F5C0" w14:textId="3BFF878E" w:rsidR="00DB3F5D" w:rsidRPr="00AF73AD" w:rsidRDefault="00DB3F5D" w:rsidP="00DB3F5D">
      <w:pPr>
        <w:pStyle w:val="ListParagraph"/>
        <w:numPr>
          <w:ilvl w:val="0"/>
          <w:numId w:val="33"/>
        </w:numPr>
        <w:spacing w:after="120"/>
        <w:contextualSpacing w:val="0"/>
        <w:rPr>
          <w:sz w:val="24"/>
        </w:rPr>
      </w:pPr>
      <w:r w:rsidRPr="00AF73AD">
        <w:rPr>
          <w:sz w:val="24"/>
        </w:rPr>
        <w:t xml:space="preserve">Find volunteering opportunities to gain experience such as </w:t>
      </w:r>
      <w:hyperlink r:id="rId28" w:history="1">
        <w:r w:rsidRPr="00AF73AD">
          <w:rPr>
            <w:rStyle w:val="Hyperlink"/>
            <w:sz w:val="24"/>
          </w:rPr>
          <w:t>Reading Voluntary Action</w:t>
        </w:r>
      </w:hyperlink>
      <w:r w:rsidRPr="00AF73AD">
        <w:rPr>
          <w:color w:val="000000"/>
          <w:sz w:val="24"/>
        </w:rPr>
        <w:t xml:space="preserve"> and </w:t>
      </w:r>
      <w:hyperlink r:id="rId29" w:history="1">
        <w:r w:rsidR="005A1370">
          <w:rPr>
            <w:rStyle w:val="Hyperlink"/>
            <w:sz w:val="24"/>
          </w:rPr>
          <w:t>Reading Students' Union</w:t>
        </w:r>
      </w:hyperlink>
    </w:p>
    <w:p w14:paraId="2B8F8929" w14:textId="77777777" w:rsidR="00DB3F5D" w:rsidRPr="00AF73AD" w:rsidRDefault="00DB3F5D" w:rsidP="00DB3F5D">
      <w:pPr>
        <w:pStyle w:val="ListParagraph"/>
        <w:numPr>
          <w:ilvl w:val="0"/>
          <w:numId w:val="33"/>
        </w:numPr>
        <w:spacing w:after="120"/>
        <w:contextualSpacing w:val="0"/>
        <w:rPr>
          <w:sz w:val="24"/>
        </w:rPr>
      </w:pPr>
      <w:r w:rsidRPr="00AF73AD">
        <w:rPr>
          <w:sz w:val="24"/>
        </w:rPr>
        <w:t xml:space="preserve">Apply for a paid research internship </w:t>
      </w:r>
      <w:hyperlink r:id="rId30" w:history="1">
        <w:r w:rsidRPr="00AF73AD">
          <w:rPr>
            <w:rStyle w:val="Hyperlink"/>
            <w:sz w:val="24"/>
          </w:rPr>
          <w:t>UROP</w:t>
        </w:r>
      </w:hyperlink>
      <w:r w:rsidRPr="00AF73AD">
        <w:rPr>
          <w:sz w:val="24"/>
        </w:rPr>
        <w:t xml:space="preserve"> (penultimate year students only)</w:t>
      </w:r>
    </w:p>
    <w:p w14:paraId="3C8DBB91" w14:textId="77777777" w:rsidR="00DB3F5D" w:rsidRPr="00AF73AD" w:rsidRDefault="00DB3F5D" w:rsidP="00DB3F5D">
      <w:pPr>
        <w:pStyle w:val="ListParagraph"/>
        <w:numPr>
          <w:ilvl w:val="0"/>
          <w:numId w:val="33"/>
        </w:numPr>
        <w:spacing w:after="120"/>
        <w:contextualSpacing w:val="0"/>
        <w:rPr>
          <w:sz w:val="24"/>
        </w:rPr>
      </w:pPr>
      <w:r w:rsidRPr="00AF73AD">
        <w:rPr>
          <w:sz w:val="24"/>
        </w:rPr>
        <w:t xml:space="preserve">Apply for the </w:t>
      </w:r>
      <w:hyperlink r:id="rId31" w:history="1">
        <w:r w:rsidRPr="00AF73AD">
          <w:rPr>
            <w:rStyle w:val="Hyperlink"/>
            <w:sz w:val="24"/>
          </w:rPr>
          <w:t>Reading Internship Scheme</w:t>
        </w:r>
      </w:hyperlink>
      <w:r w:rsidRPr="00AF73AD">
        <w:rPr>
          <w:sz w:val="24"/>
        </w:rPr>
        <w:t xml:space="preserve"> – these are paid summer opportunities with local employers which are exclusive to UoR students. These opportunities, and many others are advertised on </w:t>
      </w:r>
      <w:hyperlink r:id="rId32" w:history="1">
        <w:r w:rsidRPr="00AF73AD">
          <w:rPr>
            <w:rStyle w:val="Hyperlink"/>
            <w:sz w:val="24"/>
          </w:rPr>
          <w:t>My Jobs Online</w:t>
        </w:r>
      </w:hyperlink>
    </w:p>
    <w:p w14:paraId="24618311" w14:textId="77777777" w:rsidR="00DB3F5D" w:rsidRPr="00AF73AD" w:rsidRDefault="00DB3F5D" w:rsidP="00DB3F5D">
      <w:pPr>
        <w:pStyle w:val="ListParagraph"/>
        <w:numPr>
          <w:ilvl w:val="0"/>
          <w:numId w:val="33"/>
        </w:numPr>
        <w:spacing w:after="120"/>
        <w:contextualSpacing w:val="0"/>
        <w:rPr>
          <w:sz w:val="24"/>
        </w:rPr>
      </w:pPr>
      <w:r w:rsidRPr="00AF73AD">
        <w:rPr>
          <w:sz w:val="24"/>
        </w:rPr>
        <w:lastRenderedPageBreak/>
        <w:t xml:space="preserve">Get a </w:t>
      </w:r>
      <w:hyperlink r:id="rId33" w:history="1">
        <w:r w:rsidRPr="00AF73AD">
          <w:rPr>
            <w:rStyle w:val="Hyperlink"/>
            <w:sz w:val="24"/>
          </w:rPr>
          <w:t>Thrive mentor</w:t>
        </w:r>
      </w:hyperlink>
      <w:r w:rsidRPr="00AF73AD">
        <w:rPr>
          <w:sz w:val="24"/>
        </w:rPr>
        <w:t xml:space="preserve"> and build a relationship with a professional (penultimate year students only)</w:t>
      </w:r>
    </w:p>
    <w:p w14:paraId="4BEDF167" w14:textId="6C6A2968" w:rsidR="00DB3F5D" w:rsidRPr="00AF73AD" w:rsidRDefault="00DB3F5D" w:rsidP="00DB3F5D">
      <w:pPr>
        <w:pStyle w:val="ListParagraph"/>
        <w:numPr>
          <w:ilvl w:val="0"/>
          <w:numId w:val="33"/>
        </w:numPr>
        <w:spacing w:after="120"/>
        <w:contextualSpacing w:val="0"/>
        <w:rPr>
          <w:color w:val="FF0000"/>
          <w:sz w:val="24"/>
        </w:rPr>
      </w:pPr>
      <w:r w:rsidRPr="00AF73AD">
        <w:rPr>
          <w:sz w:val="24"/>
        </w:rPr>
        <w:t xml:space="preserve">Get involved in a society: look at the full list of </w:t>
      </w:r>
      <w:hyperlink r:id="rId34" w:history="1">
        <w:r w:rsidRPr="00AF73AD">
          <w:rPr>
            <w:rStyle w:val="Hyperlink"/>
            <w:sz w:val="24"/>
          </w:rPr>
          <w:t>societies</w:t>
        </w:r>
      </w:hyperlink>
      <w:r w:rsidRPr="00AF73AD">
        <w:rPr>
          <w:sz w:val="24"/>
        </w:rPr>
        <w:t xml:space="preserve"> for one aligned to your interests</w:t>
      </w:r>
    </w:p>
    <w:p w14:paraId="0252C82D" w14:textId="77777777" w:rsidR="00DB3F5D" w:rsidRPr="00AF73AD" w:rsidRDefault="00DB3F5D" w:rsidP="00DB3F5D">
      <w:pPr>
        <w:pStyle w:val="ListParagraph"/>
        <w:numPr>
          <w:ilvl w:val="0"/>
          <w:numId w:val="33"/>
        </w:numPr>
        <w:spacing w:after="120"/>
        <w:contextualSpacing w:val="0"/>
        <w:rPr>
          <w:sz w:val="24"/>
          <w:szCs w:val="28"/>
        </w:rPr>
      </w:pPr>
      <w:r w:rsidRPr="00AF73AD">
        <w:rPr>
          <w:color w:val="000000"/>
          <w:sz w:val="24"/>
          <w:szCs w:val="28"/>
        </w:rPr>
        <w:t xml:space="preserve">If you are thinking about teaching as a possible career, you could consider volunteering for the University’s </w:t>
      </w:r>
      <w:hyperlink r:id="rId35" w:history="1">
        <w:r w:rsidRPr="00AF73AD">
          <w:rPr>
            <w:rStyle w:val="Hyperlink"/>
            <w:sz w:val="24"/>
            <w:szCs w:val="28"/>
          </w:rPr>
          <w:t>Students in Schools</w:t>
        </w:r>
      </w:hyperlink>
      <w:r w:rsidRPr="00AF73AD">
        <w:rPr>
          <w:color w:val="000000"/>
          <w:sz w:val="24"/>
          <w:szCs w:val="28"/>
        </w:rPr>
        <w:t xml:space="preserve"> scheme.</w:t>
      </w:r>
    </w:p>
    <w:p w14:paraId="39630DF7" w14:textId="4098AAC7" w:rsidR="008C5D03" w:rsidRPr="00AF73AD" w:rsidRDefault="008C5D03" w:rsidP="00AF73AD">
      <w:pPr>
        <w:pStyle w:val="Heading2"/>
        <w:rPr>
          <w:rFonts w:ascii="Arial" w:hAnsi="Arial" w:cs="Arial"/>
          <w:b/>
          <w:bCs/>
          <w:color w:val="auto"/>
          <w:sz w:val="36"/>
          <w:szCs w:val="36"/>
        </w:rPr>
      </w:pPr>
      <w:r w:rsidRPr="00AF73AD">
        <w:rPr>
          <w:rFonts w:ascii="Arial" w:hAnsi="Arial" w:cs="Arial"/>
          <w:b/>
          <w:bCs/>
          <w:color w:val="auto"/>
          <w:sz w:val="36"/>
          <w:szCs w:val="36"/>
        </w:rPr>
        <w:t>Finding Opportunities</w:t>
      </w:r>
    </w:p>
    <w:p w14:paraId="1FB55BCE" w14:textId="707CF1C8" w:rsidR="00177ADC" w:rsidRPr="00AF73AD" w:rsidRDefault="00AF2F08" w:rsidP="00DE68D5">
      <w:pPr>
        <w:pStyle w:val="Heading3"/>
        <w:rPr>
          <w:b w:val="0"/>
        </w:rPr>
      </w:pPr>
      <w:r w:rsidRPr="00AF73AD">
        <w:t>Sector Information and Jobs</w:t>
      </w:r>
    </w:p>
    <w:p w14:paraId="7CE17273" w14:textId="0167CCC4" w:rsidR="00AF2F08" w:rsidRPr="00AF73AD" w:rsidRDefault="00AF2F08" w:rsidP="00AF2F08">
      <w:pPr>
        <w:pStyle w:val="Default"/>
        <w:spacing w:after="120" w:line="276" w:lineRule="auto"/>
        <w:jc w:val="both"/>
        <w:rPr>
          <w:rFonts w:ascii="Arial" w:hAnsi="Arial" w:cs="Arial"/>
        </w:rPr>
      </w:pPr>
      <w:r w:rsidRPr="00AF73AD">
        <w:rPr>
          <w:rFonts w:ascii="Arial" w:hAnsi="Arial" w:cs="Arial"/>
        </w:rPr>
        <w:t>For many opportunities, speculative applications are recommended as many jobs are not advertised.</w:t>
      </w:r>
    </w:p>
    <w:p w14:paraId="281B7CCC" w14:textId="05869935" w:rsidR="008C5D03" w:rsidRPr="00AF73AD" w:rsidRDefault="00DE68D5" w:rsidP="00177ADC">
      <w:pPr>
        <w:pStyle w:val="Default"/>
        <w:spacing w:after="120" w:line="276" w:lineRule="auto"/>
        <w:jc w:val="both"/>
        <w:rPr>
          <w:rFonts w:ascii="Arial" w:hAnsi="Arial" w:cs="Arial"/>
        </w:rPr>
      </w:pPr>
      <w:hyperlink r:id="rId36" w:history="1">
        <w:r w:rsidR="002817DC" w:rsidRPr="00AF73AD">
          <w:rPr>
            <w:rStyle w:val="Hyperlink"/>
            <w:rFonts w:ascii="Arial" w:hAnsi="Arial" w:cs="Arial"/>
          </w:rPr>
          <w:t>P</w:t>
        </w:r>
        <w:r w:rsidR="008C5D03" w:rsidRPr="00AF73AD">
          <w:rPr>
            <w:rStyle w:val="Hyperlink"/>
            <w:rFonts w:ascii="Arial" w:hAnsi="Arial" w:cs="Arial"/>
          </w:rPr>
          <w:t>rospects.ac.uk</w:t>
        </w:r>
      </w:hyperlink>
      <w:r w:rsidR="008C5D03" w:rsidRPr="00AF73AD">
        <w:rPr>
          <w:rFonts w:ascii="Arial" w:hAnsi="Arial" w:cs="Arial"/>
        </w:rPr>
        <w:t xml:space="preserve"> provides </w:t>
      </w:r>
      <w:hyperlink r:id="rId37" w:history="1">
        <w:r w:rsidR="008C5D03" w:rsidRPr="00AF73AD">
          <w:rPr>
            <w:rStyle w:val="Hyperlink"/>
            <w:rFonts w:ascii="Arial" w:hAnsi="Arial" w:cs="Arial"/>
          </w:rPr>
          <w:t>Property and Construction</w:t>
        </w:r>
      </w:hyperlink>
      <w:r w:rsidR="008C5D03" w:rsidRPr="00AF73AD">
        <w:rPr>
          <w:rFonts w:ascii="Arial" w:hAnsi="Arial" w:cs="Arial"/>
        </w:rPr>
        <w:t xml:space="preserve"> sector </w:t>
      </w:r>
      <w:r w:rsidR="00AF73AD" w:rsidRPr="00AF73AD">
        <w:rPr>
          <w:rFonts w:ascii="Arial" w:hAnsi="Arial" w:cs="Arial"/>
        </w:rPr>
        <w:t>information.</w:t>
      </w:r>
    </w:p>
    <w:p w14:paraId="418F5D33" w14:textId="6F41DDB1" w:rsidR="008C5D03" w:rsidRPr="00AF73AD" w:rsidRDefault="00DE68D5" w:rsidP="00177ADC">
      <w:pPr>
        <w:pStyle w:val="Default"/>
        <w:spacing w:after="120" w:line="276" w:lineRule="auto"/>
        <w:jc w:val="both"/>
        <w:rPr>
          <w:rFonts w:ascii="Arial" w:hAnsi="Arial" w:cs="Arial"/>
        </w:rPr>
      </w:pPr>
      <w:hyperlink r:id="rId38" w:history="1">
        <w:r w:rsidR="002817DC" w:rsidRPr="00AF73AD">
          <w:rPr>
            <w:rStyle w:val="Hyperlink"/>
            <w:rFonts w:ascii="Arial" w:hAnsi="Arial" w:cs="Arial"/>
          </w:rPr>
          <w:t>J</w:t>
        </w:r>
        <w:r w:rsidR="008C5D03" w:rsidRPr="00AF73AD">
          <w:rPr>
            <w:rStyle w:val="Hyperlink"/>
            <w:rFonts w:ascii="Arial" w:hAnsi="Arial" w:cs="Arial"/>
          </w:rPr>
          <w:t>obsgopublic</w:t>
        </w:r>
      </w:hyperlink>
      <w:r w:rsidR="008C5D03" w:rsidRPr="00AF73AD">
        <w:rPr>
          <w:rStyle w:val="Hyperlink"/>
          <w:rFonts w:ascii="Arial" w:hAnsi="Arial" w:cs="Arial"/>
        </w:rPr>
        <w:t>.com</w:t>
      </w:r>
      <w:r w:rsidR="008C5D03" w:rsidRPr="00AF73AD">
        <w:rPr>
          <w:rFonts w:ascii="Arial" w:hAnsi="Arial" w:cs="Arial"/>
        </w:rPr>
        <w:t xml:space="preserve"> provides a wide range of public sector jobs including </w:t>
      </w:r>
      <w:r w:rsidR="00AF73AD" w:rsidRPr="00AF73AD">
        <w:rPr>
          <w:rFonts w:ascii="Arial" w:hAnsi="Arial" w:cs="Arial"/>
        </w:rPr>
        <w:t>Planning.</w:t>
      </w:r>
    </w:p>
    <w:p w14:paraId="33F7451F" w14:textId="71063EE0" w:rsidR="008C5D03" w:rsidRPr="00AF73AD" w:rsidRDefault="008C5D03" w:rsidP="00177ADC">
      <w:pPr>
        <w:pStyle w:val="Default"/>
        <w:spacing w:after="120" w:line="276" w:lineRule="auto"/>
        <w:jc w:val="both"/>
        <w:rPr>
          <w:rFonts w:ascii="Arial" w:hAnsi="Arial" w:cs="Arial"/>
        </w:rPr>
      </w:pPr>
      <w:r w:rsidRPr="00AF73AD">
        <w:rPr>
          <w:rFonts w:ascii="Arial" w:hAnsi="Arial" w:cs="Arial"/>
        </w:rPr>
        <w:t xml:space="preserve">Careers in </w:t>
      </w:r>
      <w:hyperlink r:id="rId39" w:history="1">
        <w:r w:rsidRPr="00AF73AD">
          <w:rPr>
            <w:rStyle w:val="Hyperlink"/>
            <w:rFonts w:ascii="Arial" w:hAnsi="Arial" w:cs="Arial"/>
          </w:rPr>
          <w:t>Logistics</w:t>
        </w:r>
      </w:hyperlink>
      <w:r w:rsidRPr="00AF73AD">
        <w:rPr>
          <w:rFonts w:ascii="Arial" w:hAnsi="Arial" w:cs="Arial"/>
        </w:rPr>
        <w:t xml:space="preserve"> contains a current list of vacancies in the Transport and Logistics </w:t>
      </w:r>
      <w:r w:rsidR="00AF73AD" w:rsidRPr="00AF73AD">
        <w:rPr>
          <w:rFonts w:ascii="Arial" w:hAnsi="Arial" w:cs="Arial"/>
        </w:rPr>
        <w:t>sector.</w:t>
      </w:r>
    </w:p>
    <w:p w14:paraId="0C8AF80C" w14:textId="77777777" w:rsidR="00196BE3" w:rsidRPr="00AF73AD" w:rsidRDefault="00196BE3" w:rsidP="00DE68D5">
      <w:pPr>
        <w:pStyle w:val="Heading3"/>
        <w:rPr>
          <w:color w:val="FF0000"/>
        </w:rPr>
      </w:pPr>
      <w:r w:rsidRPr="00AF73AD">
        <w:t>Further Study/Research</w:t>
      </w:r>
    </w:p>
    <w:p w14:paraId="4A5AAF23" w14:textId="54B21CA0" w:rsidR="00196BE3" w:rsidRPr="00AF73AD" w:rsidRDefault="00DE68D5" w:rsidP="00196BE3">
      <w:pPr>
        <w:shd w:val="clear" w:color="auto" w:fill="FFFFFF"/>
        <w:spacing w:after="120"/>
        <w:rPr>
          <w:rFonts w:ascii="Arial" w:hAnsi="Arial" w:cs="Arial"/>
          <w:sz w:val="24"/>
          <w:szCs w:val="24"/>
        </w:rPr>
      </w:pPr>
      <w:hyperlink r:id="rId40" w:history="1">
        <w:r w:rsidR="00196BE3" w:rsidRPr="00AF73AD">
          <w:rPr>
            <w:rStyle w:val="Hyperlink"/>
            <w:rFonts w:ascii="Arial" w:hAnsi="Arial" w:cs="Arial"/>
            <w:sz w:val="24"/>
            <w:szCs w:val="24"/>
          </w:rPr>
          <w:t>University of Reading</w:t>
        </w:r>
      </w:hyperlink>
      <w:r w:rsidR="00196BE3" w:rsidRPr="00AF73AD">
        <w:rPr>
          <w:rFonts w:ascii="Arial" w:hAnsi="Arial" w:cs="Arial"/>
          <w:sz w:val="24"/>
          <w:szCs w:val="24"/>
        </w:rPr>
        <w:t xml:space="preserve"> | </w:t>
      </w:r>
      <w:hyperlink r:id="rId41" w:history="1">
        <w:r w:rsidR="00196BE3" w:rsidRPr="00AF73AD">
          <w:rPr>
            <w:rStyle w:val="Hyperlink"/>
            <w:rFonts w:ascii="Arial" w:hAnsi="Arial" w:cs="Arial"/>
            <w:sz w:val="24"/>
            <w:szCs w:val="24"/>
          </w:rPr>
          <w:t>Find a Masters</w:t>
        </w:r>
      </w:hyperlink>
      <w:r w:rsidR="00196BE3" w:rsidRPr="00AF73AD">
        <w:rPr>
          <w:rFonts w:ascii="Arial" w:hAnsi="Arial" w:cs="Arial"/>
          <w:sz w:val="24"/>
          <w:szCs w:val="24"/>
        </w:rPr>
        <w:t xml:space="preserve"> | </w:t>
      </w:r>
      <w:hyperlink r:id="rId42" w:history="1">
        <w:r w:rsidR="00196BE3" w:rsidRPr="00AF73AD">
          <w:rPr>
            <w:rStyle w:val="Hyperlink"/>
            <w:rFonts w:ascii="Arial" w:hAnsi="Arial" w:cs="Arial"/>
            <w:sz w:val="24"/>
            <w:szCs w:val="24"/>
          </w:rPr>
          <w:t>Find a PhD</w:t>
        </w:r>
      </w:hyperlink>
    </w:p>
    <w:p w14:paraId="13FDB632" w14:textId="77777777" w:rsidR="00196BE3" w:rsidRPr="00AF73AD" w:rsidRDefault="00196BE3" w:rsidP="00DE68D5">
      <w:pPr>
        <w:pStyle w:val="Heading3"/>
      </w:pPr>
      <w:r w:rsidRPr="00AF73AD">
        <w:t>Graduate Jobs</w:t>
      </w:r>
    </w:p>
    <w:p w14:paraId="164913D8" w14:textId="72D507CE" w:rsidR="00196BE3" w:rsidRPr="00AF73AD" w:rsidRDefault="00DE68D5" w:rsidP="00AF2F08">
      <w:pPr>
        <w:spacing w:after="120"/>
        <w:rPr>
          <w:rFonts w:ascii="Arial" w:hAnsi="Arial" w:cs="Arial"/>
          <w:sz w:val="24"/>
          <w:szCs w:val="24"/>
        </w:rPr>
      </w:pPr>
      <w:hyperlink r:id="rId43" w:history="1">
        <w:r w:rsidR="00196BE3" w:rsidRPr="00AF73AD">
          <w:rPr>
            <w:rStyle w:val="Hyperlink"/>
            <w:rFonts w:ascii="Arial" w:hAnsi="Arial" w:cs="Arial"/>
            <w:sz w:val="24"/>
            <w:szCs w:val="24"/>
          </w:rPr>
          <w:t>prospects</w:t>
        </w:r>
      </w:hyperlink>
      <w:r w:rsidR="00196BE3" w:rsidRPr="00AF73AD">
        <w:rPr>
          <w:rStyle w:val="Hyperlink"/>
          <w:rFonts w:ascii="Arial" w:hAnsi="Arial" w:cs="Arial"/>
          <w:sz w:val="24"/>
          <w:szCs w:val="24"/>
        </w:rPr>
        <w:t>.ac.uk</w:t>
      </w:r>
      <w:r w:rsidR="00196BE3" w:rsidRPr="00AF73AD">
        <w:rPr>
          <w:rFonts w:ascii="Arial" w:hAnsi="Arial" w:cs="Arial"/>
          <w:sz w:val="24"/>
          <w:szCs w:val="24"/>
        </w:rPr>
        <w:t xml:space="preserve"> | </w:t>
      </w:r>
      <w:hyperlink r:id="rId44" w:history="1">
        <w:r w:rsidR="00196BE3" w:rsidRPr="00AF73AD">
          <w:rPr>
            <w:rStyle w:val="Hyperlink"/>
            <w:rFonts w:ascii="Arial" w:hAnsi="Arial" w:cs="Arial"/>
            <w:sz w:val="24"/>
            <w:szCs w:val="24"/>
          </w:rPr>
          <w:t>targetjobs</w:t>
        </w:r>
      </w:hyperlink>
      <w:r w:rsidR="00196BE3" w:rsidRPr="00AF73AD">
        <w:rPr>
          <w:rStyle w:val="Hyperlink"/>
          <w:rFonts w:ascii="Arial" w:hAnsi="Arial" w:cs="Arial"/>
          <w:sz w:val="24"/>
          <w:szCs w:val="24"/>
        </w:rPr>
        <w:t>.co.uk</w:t>
      </w:r>
      <w:r w:rsidR="00196BE3" w:rsidRPr="00AF73AD">
        <w:rPr>
          <w:rFonts w:ascii="Arial" w:hAnsi="Arial" w:cs="Arial"/>
          <w:sz w:val="24"/>
          <w:szCs w:val="24"/>
        </w:rPr>
        <w:t xml:space="preserve"> | </w:t>
      </w:r>
      <w:hyperlink r:id="rId45" w:history="1">
        <w:r w:rsidR="00196BE3" w:rsidRPr="00AF73AD">
          <w:rPr>
            <w:rStyle w:val="Hyperlink"/>
            <w:rFonts w:ascii="Arial" w:hAnsi="Arial" w:cs="Arial"/>
            <w:sz w:val="24"/>
            <w:szCs w:val="24"/>
          </w:rPr>
          <w:t>milkround</w:t>
        </w:r>
      </w:hyperlink>
      <w:r w:rsidR="00196BE3" w:rsidRPr="00AF73AD">
        <w:rPr>
          <w:rStyle w:val="Hyperlink"/>
          <w:rFonts w:ascii="Arial" w:hAnsi="Arial" w:cs="Arial"/>
          <w:sz w:val="24"/>
          <w:szCs w:val="24"/>
        </w:rPr>
        <w:t>.com</w:t>
      </w:r>
      <w:r w:rsidR="00196BE3" w:rsidRPr="00AF73AD">
        <w:rPr>
          <w:rFonts w:ascii="Arial" w:hAnsi="Arial" w:cs="Arial"/>
          <w:sz w:val="24"/>
          <w:szCs w:val="24"/>
        </w:rPr>
        <w:t xml:space="preserve"> | </w:t>
      </w:r>
      <w:hyperlink r:id="rId46" w:history="1">
        <w:r w:rsidR="00196BE3" w:rsidRPr="00AF73AD">
          <w:rPr>
            <w:rStyle w:val="Hyperlink"/>
            <w:rFonts w:ascii="Arial" w:hAnsi="Arial" w:cs="Arial"/>
            <w:sz w:val="24"/>
            <w:szCs w:val="24"/>
          </w:rPr>
          <w:t>ratemyplacement</w:t>
        </w:r>
      </w:hyperlink>
      <w:r w:rsidR="00196BE3" w:rsidRPr="00AF73AD">
        <w:rPr>
          <w:rStyle w:val="Hyperlink"/>
          <w:rFonts w:ascii="Arial" w:hAnsi="Arial" w:cs="Arial"/>
          <w:sz w:val="24"/>
          <w:szCs w:val="24"/>
        </w:rPr>
        <w:t xml:space="preserve">.co.uk </w:t>
      </w:r>
      <w:r w:rsidR="00196BE3" w:rsidRPr="00AF73AD">
        <w:rPr>
          <w:rFonts w:ascii="Arial" w:hAnsi="Arial" w:cs="Arial"/>
          <w:sz w:val="24"/>
          <w:szCs w:val="24"/>
        </w:rPr>
        <w:t xml:space="preserve">| </w:t>
      </w:r>
      <w:hyperlink r:id="rId47" w:history="1">
        <w:r w:rsidR="00196BE3" w:rsidRPr="00AF73AD">
          <w:rPr>
            <w:rStyle w:val="Hyperlink"/>
            <w:rFonts w:ascii="Arial" w:hAnsi="Arial" w:cs="Arial"/>
            <w:sz w:val="24"/>
            <w:szCs w:val="24"/>
          </w:rPr>
          <w:t>gradcracker</w:t>
        </w:r>
      </w:hyperlink>
      <w:r w:rsidR="00196BE3" w:rsidRPr="00AF73AD">
        <w:rPr>
          <w:rStyle w:val="Hyperlink"/>
          <w:rFonts w:ascii="Arial" w:hAnsi="Arial" w:cs="Arial"/>
          <w:sz w:val="24"/>
          <w:szCs w:val="24"/>
        </w:rPr>
        <w:t>.com</w:t>
      </w:r>
      <w:r w:rsidR="00196BE3" w:rsidRPr="00AF73AD">
        <w:rPr>
          <w:rFonts w:ascii="Arial" w:hAnsi="Arial" w:cs="Arial"/>
          <w:sz w:val="24"/>
          <w:szCs w:val="24"/>
        </w:rPr>
        <w:t xml:space="preserve"> </w:t>
      </w:r>
    </w:p>
    <w:p w14:paraId="0EA0EA2C" w14:textId="6FB22CC7" w:rsidR="008C5D03" w:rsidRPr="00AF73AD" w:rsidRDefault="008C5D03" w:rsidP="00AF73AD">
      <w:pPr>
        <w:pStyle w:val="Heading2"/>
        <w:rPr>
          <w:rFonts w:ascii="Arial" w:hAnsi="Arial" w:cs="Arial"/>
          <w:b/>
          <w:bCs/>
          <w:color w:val="auto"/>
          <w:sz w:val="36"/>
          <w:szCs w:val="36"/>
        </w:rPr>
      </w:pPr>
      <w:r w:rsidRPr="00AF73AD">
        <w:rPr>
          <w:rFonts w:ascii="Arial" w:hAnsi="Arial" w:cs="Arial"/>
          <w:b/>
          <w:bCs/>
          <w:color w:val="auto"/>
          <w:sz w:val="36"/>
          <w:szCs w:val="36"/>
        </w:rPr>
        <w:t>Exploring Further</w:t>
      </w:r>
    </w:p>
    <w:p w14:paraId="59339671" w14:textId="1B6E4DB2" w:rsidR="008B5320" w:rsidRPr="00AF73AD" w:rsidRDefault="008B5320" w:rsidP="00F9053D">
      <w:pPr>
        <w:pStyle w:val="UoRSubtitle"/>
        <w:spacing w:before="0" w:after="120" w:line="276" w:lineRule="auto"/>
        <w:jc w:val="both"/>
        <w:rPr>
          <w:rFonts w:ascii="Arial" w:hAnsi="Arial" w:cs="Arial"/>
          <w:b w:val="0"/>
          <w:bCs/>
          <w:sz w:val="22"/>
          <w:szCs w:val="22"/>
        </w:rPr>
      </w:pPr>
      <w:r w:rsidRPr="00AF73AD">
        <w:rPr>
          <w:rFonts w:ascii="Arial" w:hAnsi="Arial" w:cs="Arial"/>
          <w:b w:val="0"/>
          <w:bCs/>
          <w:sz w:val="24"/>
          <w:szCs w:val="24"/>
        </w:rPr>
        <w:t>There are many professional bodies associated with these areas which can provide useful information for example:</w:t>
      </w:r>
    </w:p>
    <w:p w14:paraId="4E4444C5" w14:textId="77777777" w:rsidR="008C5D03" w:rsidRPr="00AF73AD" w:rsidRDefault="00DE68D5" w:rsidP="00F9053D">
      <w:pPr>
        <w:pStyle w:val="ListParagraph"/>
        <w:numPr>
          <w:ilvl w:val="0"/>
          <w:numId w:val="37"/>
        </w:numPr>
        <w:autoSpaceDE w:val="0"/>
        <w:autoSpaceDN w:val="0"/>
        <w:adjustRightInd w:val="0"/>
        <w:spacing w:after="120"/>
        <w:rPr>
          <w:color w:val="000000"/>
          <w:sz w:val="24"/>
        </w:rPr>
      </w:pPr>
      <w:hyperlink r:id="rId48" w:history="1">
        <w:r w:rsidR="008C5D03" w:rsidRPr="00AF73AD">
          <w:rPr>
            <w:rStyle w:val="Hyperlink"/>
            <w:sz w:val="24"/>
          </w:rPr>
          <w:t>Royal Institute of Chartered Surveyors</w:t>
        </w:r>
      </w:hyperlink>
      <w:r w:rsidR="008C5D03" w:rsidRPr="00AF73AD">
        <w:rPr>
          <w:color w:val="000000"/>
          <w:sz w:val="24"/>
        </w:rPr>
        <w:t xml:space="preserve"> (rics.org/</w:t>
      </w:r>
      <w:proofErr w:type="spellStart"/>
      <w:r w:rsidR="008C5D03" w:rsidRPr="00AF73AD">
        <w:rPr>
          <w:color w:val="000000"/>
          <w:sz w:val="24"/>
        </w:rPr>
        <w:t>uk</w:t>
      </w:r>
      <w:proofErr w:type="spellEnd"/>
      <w:r w:rsidR="008C5D03" w:rsidRPr="00AF73AD">
        <w:rPr>
          <w:color w:val="000000"/>
          <w:sz w:val="24"/>
        </w:rPr>
        <w:t xml:space="preserve">) for information and details on professional training. </w:t>
      </w:r>
    </w:p>
    <w:p w14:paraId="2C0F088B" w14:textId="77777777" w:rsidR="008C5D03" w:rsidRPr="00AF73AD" w:rsidRDefault="00DE68D5" w:rsidP="00F9053D">
      <w:pPr>
        <w:pStyle w:val="ListParagraph"/>
        <w:numPr>
          <w:ilvl w:val="0"/>
          <w:numId w:val="37"/>
        </w:numPr>
        <w:autoSpaceDE w:val="0"/>
        <w:autoSpaceDN w:val="0"/>
        <w:adjustRightInd w:val="0"/>
        <w:spacing w:after="120"/>
        <w:rPr>
          <w:color w:val="000000"/>
          <w:sz w:val="24"/>
        </w:rPr>
      </w:pPr>
      <w:hyperlink r:id="rId49" w:history="1">
        <w:r w:rsidR="008C5D03" w:rsidRPr="00AF73AD">
          <w:rPr>
            <w:rStyle w:val="Hyperlink"/>
            <w:sz w:val="24"/>
          </w:rPr>
          <w:t>Royal Town Planning Institute</w:t>
        </w:r>
      </w:hyperlink>
      <w:r w:rsidR="008C5D03" w:rsidRPr="00AF73AD">
        <w:rPr>
          <w:color w:val="000000"/>
          <w:sz w:val="24"/>
        </w:rPr>
        <w:t xml:space="preserve"> (rtpi.org.uk) has sector information and planning opportunities. </w:t>
      </w:r>
    </w:p>
    <w:p w14:paraId="57C78134" w14:textId="19054A25" w:rsidR="008C5D03" w:rsidRPr="00AF73AD" w:rsidRDefault="00DE68D5" w:rsidP="00F9053D">
      <w:pPr>
        <w:pStyle w:val="ListParagraph"/>
        <w:numPr>
          <w:ilvl w:val="0"/>
          <w:numId w:val="37"/>
        </w:numPr>
        <w:autoSpaceDE w:val="0"/>
        <w:autoSpaceDN w:val="0"/>
        <w:adjustRightInd w:val="0"/>
        <w:spacing w:after="120"/>
        <w:rPr>
          <w:color w:val="000000"/>
          <w:sz w:val="24"/>
        </w:rPr>
      </w:pPr>
      <w:hyperlink r:id="rId50" w:history="1">
        <w:r w:rsidR="008C5D03" w:rsidRPr="00AF73AD">
          <w:rPr>
            <w:rStyle w:val="Hyperlink"/>
            <w:sz w:val="24"/>
          </w:rPr>
          <w:t>The Institut</w:t>
        </w:r>
        <w:r w:rsidR="00AD26BE" w:rsidRPr="00AF73AD">
          <w:rPr>
            <w:rStyle w:val="Hyperlink"/>
            <w:sz w:val="24"/>
          </w:rPr>
          <w:t>ion</w:t>
        </w:r>
        <w:r w:rsidR="008C5D03" w:rsidRPr="00AF73AD">
          <w:rPr>
            <w:rStyle w:val="Hyperlink"/>
            <w:sz w:val="24"/>
          </w:rPr>
          <w:t xml:space="preserve"> of Structural Engineers</w:t>
        </w:r>
      </w:hyperlink>
      <w:r w:rsidR="008C5D03" w:rsidRPr="00AF73AD">
        <w:rPr>
          <w:color w:val="000000"/>
          <w:sz w:val="24"/>
        </w:rPr>
        <w:t xml:space="preserve"> (istructe.org) provides information on the profession and training.</w:t>
      </w:r>
    </w:p>
    <w:p w14:paraId="1BB49763" w14:textId="77777777" w:rsidR="008C5D03" w:rsidRPr="00AF73AD" w:rsidRDefault="00DE68D5" w:rsidP="00F9053D">
      <w:pPr>
        <w:pStyle w:val="ListParagraph"/>
        <w:numPr>
          <w:ilvl w:val="0"/>
          <w:numId w:val="37"/>
        </w:numPr>
        <w:autoSpaceDE w:val="0"/>
        <w:autoSpaceDN w:val="0"/>
        <w:adjustRightInd w:val="0"/>
        <w:spacing w:after="120"/>
        <w:rPr>
          <w:color w:val="000000"/>
          <w:sz w:val="24"/>
        </w:rPr>
      </w:pPr>
      <w:hyperlink r:id="rId51" w:history="1">
        <w:r w:rsidR="008C5D03" w:rsidRPr="00AF73AD">
          <w:rPr>
            <w:rStyle w:val="Hyperlink"/>
            <w:sz w:val="24"/>
          </w:rPr>
          <w:t>Institute of Workplace and Facilities Management</w:t>
        </w:r>
      </w:hyperlink>
      <w:r w:rsidR="008C5D03" w:rsidRPr="00AF73AD">
        <w:rPr>
          <w:color w:val="000000"/>
          <w:sz w:val="24"/>
        </w:rPr>
        <w:t xml:space="preserve"> (iwfm.org.uk) has information on working in this area.</w:t>
      </w:r>
    </w:p>
    <w:p w14:paraId="7A206F3A" w14:textId="6E263B89" w:rsidR="008C5D03" w:rsidRPr="00AF73AD" w:rsidRDefault="00DE68D5" w:rsidP="00F9053D">
      <w:pPr>
        <w:pStyle w:val="ListParagraph"/>
        <w:numPr>
          <w:ilvl w:val="0"/>
          <w:numId w:val="37"/>
        </w:numPr>
        <w:autoSpaceDE w:val="0"/>
        <w:autoSpaceDN w:val="0"/>
        <w:adjustRightInd w:val="0"/>
        <w:spacing w:after="120"/>
        <w:rPr>
          <w:color w:val="000000"/>
          <w:sz w:val="24"/>
        </w:rPr>
      </w:pPr>
      <w:hyperlink r:id="rId52" w:history="1">
        <w:r w:rsidR="00D67BD1" w:rsidRPr="00AF73AD">
          <w:rPr>
            <w:rStyle w:val="Hyperlink"/>
            <w:sz w:val="24"/>
          </w:rPr>
          <w:t>Project Management Institute</w:t>
        </w:r>
      </w:hyperlink>
      <w:r w:rsidR="008C5D03" w:rsidRPr="00AF73AD">
        <w:rPr>
          <w:color w:val="000000"/>
          <w:sz w:val="24"/>
        </w:rPr>
        <w:t xml:space="preserve"> is a community of project managers and has vacancy details. </w:t>
      </w:r>
    </w:p>
    <w:p w14:paraId="49580219" w14:textId="77777777" w:rsidR="008C5D03" w:rsidRPr="00AF73AD" w:rsidRDefault="00DE68D5" w:rsidP="00F9053D">
      <w:pPr>
        <w:pStyle w:val="ListParagraph"/>
        <w:numPr>
          <w:ilvl w:val="0"/>
          <w:numId w:val="37"/>
        </w:numPr>
        <w:autoSpaceDE w:val="0"/>
        <w:autoSpaceDN w:val="0"/>
        <w:adjustRightInd w:val="0"/>
        <w:spacing w:after="120"/>
        <w:rPr>
          <w:color w:val="000000"/>
          <w:sz w:val="24"/>
        </w:rPr>
      </w:pPr>
      <w:hyperlink r:id="rId53" w:history="1">
        <w:r w:rsidR="008C5D03" w:rsidRPr="00AF73AD">
          <w:rPr>
            <w:rStyle w:val="Hyperlink"/>
            <w:sz w:val="24"/>
          </w:rPr>
          <w:t>Institution of Civil Engineers</w:t>
        </w:r>
      </w:hyperlink>
      <w:r w:rsidR="008C5D03" w:rsidRPr="00AF73AD">
        <w:rPr>
          <w:color w:val="000000"/>
          <w:sz w:val="24"/>
        </w:rPr>
        <w:t xml:space="preserve"> (ice.org.uk) has information on the industry and professional development. </w:t>
      </w:r>
    </w:p>
    <w:p w14:paraId="50556700" w14:textId="77777777" w:rsidR="008C5D03" w:rsidRPr="00AF73AD" w:rsidRDefault="00DE68D5" w:rsidP="00F9053D">
      <w:pPr>
        <w:pStyle w:val="ListParagraph"/>
        <w:numPr>
          <w:ilvl w:val="0"/>
          <w:numId w:val="37"/>
        </w:numPr>
        <w:autoSpaceDE w:val="0"/>
        <w:autoSpaceDN w:val="0"/>
        <w:adjustRightInd w:val="0"/>
        <w:spacing w:after="120"/>
        <w:rPr>
          <w:color w:val="000000"/>
          <w:sz w:val="24"/>
        </w:rPr>
      </w:pPr>
      <w:hyperlink r:id="rId54" w:history="1">
        <w:r w:rsidR="008C5D03" w:rsidRPr="00AF73AD">
          <w:rPr>
            <w:rStyle w:val="Hyperlink"/>
            <w:sz w:val="24"/>
          </w:rPr>
          <w:t>Get into Teaching</w:t>
        </w:r>
      </w:hyperlink>
      <w:r w:rsidR="008C5D03" w:rsidRPr="00AF73AD">
        <w:rPr>
          <w:color w:val="000000"/>
          <w:sz w:val="24"/>
        </w:rPr>
        <w:t xml:space="preserve"> (getintoteaching.education.gov.uk) provides relevant information for pursuing a career in education. </w:t>
      </w:r>
    </w:p>
    <w:p w14:paraId="775D56BE" w14:textId="46817BBD" w:rsidR="008C5D03" w:rsidRPr="00AF73AD" w:rsidRDefault="00DE68D5" w:rsidP="00F9053D">
      <w:pPr>
        <w:pStyle w:val="ListParagraph"/>
        <w:numPr>
          <w:ilvl w:val="0"/>
          <w:numId w:val="37"/>
        </w:numPr>
        <w:autoSpaceDE w:val="0"/>
        <w:autoSpaceDN w:val="0"/>
        <w:adjustRightInd w:val="0"/>
        <w:spacing w:after="120"/>
        <w:rPr>
          <w:color w:val="000000"/>
          <w:sz w:val="24"/>
        </w:rPr>
      </w:pPr>
      <w:hyperlink r:id="rId55" w:history="1">
        <w:r w:rsidR="008C5D03" w:rsidRPr="00AF73AD">
          <w:rPr>
            <w:rStyle w:val="Hyperlink"/>
            <w:sz w:val="24"/>
          </w:rPr>
          <w:t>Accountancy, Banking and Finance</w:t>
        </w:r>
      </w:hyperlink>
      <w:r w:rsidR="008C5D03" w:rsidRPr="00AF73AD">
        <w:rPr>
          <w:color w:val="000000"/>
          <w:sz w:val="24"/>
        </w:rPr>
        <w:t xml:space="preserve"> </w:t>
      </w:r>
    </w:p>
    <w:p w14:paraId="6D0830A0" w14:textId="16547AD3" w:rsidR="008C5D03" w:rsidRPr="00AF73AD" w:rsidRDefault="00DE68D5" w:rsidP="00F9053D">
      <w:pPr>
        <w:pStyle w:val="ListParagraph"/>
        <w:numPr>
          <w:ilvl w:val="0"/>
          <w:numId w:val="37"/>
        </w:numPr>
        <w:autoSpaceDE w:val="0"/>
        <w:autoSpaceDN w:val="0"/>
        <w:adjustRightInd w:val="0"/>
        <w:spacing w:after="120"/>
        <w:rPr>
          <w:color w:val="000000"/>
          <w:sz w:val="24"/>
        </w:rPr>
      </w:pPr>
      <w:hyperlink r:id="rId56" w:history="1">
        <w:r w:rsidR="008C5D03" w:rsidRPr="00AF73AD">
          <w:rPr>
            <w:rStyle w:val="Hyperlink"/>
            <w:sz w:val="24"/>
          </w:rPr>
          <w:t>Business, Consulting and Management</w:t>
        </w:r>
      </w:hyperlink>
      <w:r w:rsidR="008C5D03" w:rsidRPr="00AF73AD">
        <w:rPr>
          <w:color w:val="000000"/>
          <w:sz w:val="24"/>
        </w:rPr>
        <w:t xml:space="preserve">  </w:t>
      </w:r>
    </w:p>
    <w:p w14:paraId="19CA4ADA" w14:textId="77777777" w:rsidR="00E25A3F" w:rsidRDefault="00E25A3F" w:rsidP="00E25A3F">
      <w:pPr>
        <w:pStyle w:val="Standard"/>
        <w:spacing w:before="0" w:after="120" w:line="276" w:lineRule="auto"/>
        <w:jc w:val="both"/>
        <w:rPr>
          <w:rFonts w:ascii="Arial" w:eastAsia="Arial" w:hAnsi="Arial" w:cs="Arial"/>
          <w:color w:val="000000" w:themeColor="text1"/>
          <w:sz w:val="24"/>
          <w:szCs w:val="24"/>
        </w:rPr>
      </w:pPr>
      <w:r w:rsidRPr="00443A66">
        <w:rPr>
          <w:rFonts w:ascii="Arial" w:hAnsi="Arial" w:cs="Arial"/>
          <w:sz w:val="24"/>
          <w:szCs w:val="24"/>
        </w:rPr>
        <w:t xml:space="preserve">The skills and knowledge you’ve developed in your degree will be valuable in a wide range of roles and sectors. If you’re thinking of looking further afield but aren’t sure where to start, why not </w:t>
      </w:r>
      <w:hyperlink r:id="rId57">
        <w:r w:rsidRPr="00443A66">
          <w:rPr>
            <w:rStyle w:val="Hyperlink"/>
            <w:rFonts w:ascii="Arial" w:hAnsi="Arial" w:cs="Arial"/>
            <w:sz w:val="24"/>
            <w:szCs w:val="24"/>
          </w:rPr>
          <w:t>book an appointment</w:t>
        </w:r>
      </w:hyperlink>
      <w:r w:rsidRPr="00443A66">
        <w:rPr>
          <w:rFonts w:ascii="Arial" w:hAnsi="Arial" w:cs="Arial"/>
          <w:sz w:val="24"/>
          <w:szCs w:val="24"/>
        </w:rPr>
        <w:t xml:space="preserve"> with one of our Careers Consultants? </w:t>
      </w:r>
      <w:r w:rsidRPr="00443A66">
        <w:rPr>
          <w:rFonts w:ascii="Arial" w:eastAsia="Arial" w:hAnsi="Arial" w:cs="Arial"/>
          <w:color w:val="000000" w:themeColor="text1"/>
          <w:sz w:val="24"/>
          <w:szCs w:val="24"/>
        </w:rPr>
        <w:t xml:space="preserve">Remember, graduates can use the Careers Centre for up to two years after they graduate. </w:t>
      </w:r>
    </w:p>
    <w:p w14:paraId="5893D6E4" w14:textId="201B2848" w:rsidR="008C5D03" w:rsidRPr="00E25A3F" w:rsidRDefault="00E25A3F" w:rsidP="00E25A3F">
      <w:pPr>
        <w:pStyle w:val="Standard"/>
        <w:spacing w:before="0" w:after="120" w:line="276" w:lineRule="auto"/>
        <w:jc w:val="both"/>
        <w:rPr>
          <w:rFonts w:ascii="Arial" w:eastAsia="Arial" w:hAnsi="Arial" w:cs="Arial"/>
          <w:color w:val="000000" w:themeColor="text1"/>
          <w:sz w:val="24"/>
          <w:szCs w:val="24"/>
        </w:rPr>
      </w:pPr>
      <w:r w:rsidRPr="00443A66">
        <w:rPr>
          <w:rFonts w:ascii="Arial" w:eastAsia="Arial" w:hAnsi="Arial" w:cs="Arial"/>
          <w:color w:val="000000" w:themeColor="text1"/>
          <w:sz w:val="24"/>
          <w:szCs w:val="24"/>
        </w:rPr>
        <w:t xml:space="preserve">Explore our </w:t>
      </w:r>
      <w:hyperlink r:id="rId58">
        <w:r w:rsidRPr="00443A66">
          <w:rPr>
            <w:rStyle w:val="Hyperlink"/>
            <w:rFonts w:ascii="Arial" w:eastAsia="Arial" w:hAnsi="Arial" w:cs="Arial"/>
            <w:sz w:val="24"/>
            <w:szCs w:val="24"/>
          </w:rPr>
          <w:t>Careers Blog</w:t>
        </w:r>
      </w:hyperlink>
      <w:r w:rsidRPr="00443A66">
        <w:rPr>
          <w:rFonts w:ascii="Arial" w:eastAsia="Arial" w:hAnsi="Arial" w:cs="Arial"/>
          <w:color w:val="000000" w:themeColor="text1"/>
          <w:sz w:val="24"/>
          <w:szCs w:val="24"/>
        </w:rPr>
        <w:t xml:space="preserve"> for more industry guidance and useful careers advice!</w:t>
      </w:r>
    </w:p>
    <w:sectPr w:rsidR="008C5D03" w:rsidRPr="00E25A3F" w:rsidSect="00782161">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3BC2" w14:textId="77777777" w:rsidR="001D3AA9" w:rsidRDefault="001D3AA9" w:rsidP="008E4C77">
      <w:pPr>
        <w:spacing w:after="0" w:line="240" w:lineRule="auto"/>
      </w:pPr>
      <w:r>
        <w:separator/>
      </w:r>
    </w:p>
  </w:endnote>
  <w:endnote w:type="continuationSeparator" w:id="0">
    <w:p w14:paraId="7C1402F2" w14:textId="77777777" w:rsidR="001D3AA9" w:rsidRDefault="001D3AA9" w:rsidP="008E4C77">
      <w:pPr>
        <w:spacing w:after="0" w:line="240" w:lineRule="auto"/>
      </w:pPr>
      <w:r>
        <w:continuationSeparator/>
      </w:r>
    </w:p>
  </w:endnote>
  <w:endnote w:type="continuationNotice" w:id="1">
    <w:p w14:paraId="7C5E09B6" w14:textId="77777777" w:rsidR="001D3AA9" w:rsidRDefault="001D3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3097BAA9"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E25A3F">
      <w:rPr>
        <w:rFonts w:ascii="Arial" w:hAnsi="Arial" w:cs="Arial"/>
        <w:lang w:val="en-US"/>
      </w:rPr>
      <w:t xml:space="preserve">August </w:t>
    </w:r>
    <w:r w:rsidR="002422A6" w:rsidRPr="00786E01">
      <w:rPr>
        <w:rFonts w:ascii="Arial" w:hAnsi="Arial" w:cs="Arial"/>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E460" w14:textId="77777777" w:rsidR="001D3AA9" w:rsidRDefault="001D3AA9" w:rsidP="008E4C77">
      <w:pPr>
        <w:spacing w:after="0" w:line="240" w:lineRule="auto"/>
      </w:pPr>
      <w:r>
        <w:separator/>
      </w:r>
    </w:p>
  </w:footnote>
  <w:footnote w:type="continuationSeparator" w:id="0">
    <w:p w14:paraId="18EEABA4" w14:textId="77777777" w:rsidR="001D3AA9" w:rsidRDefault="001D3AA9" w:rsidP="008E4C77">
      <w:pPr>
        <w:spacing w:after="0" w:line="240" w:lineRule="auto"/>
      </w:pPr>
      <w:r>
        <w:continuationSeparator/>
      </w:r>
    </w:p>
  </w:footnote>
  <w:footnote w:type="continuationNotice" w:id="1">
    <w:p w14:paraId="5F8A18F1" w14:textId="77777777" w:rsidR="001D3AA9" w:rsidRDefault="001D3A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52680"/>
    <w:multiLevelType w:val="hybridMultilevel"/>
    <w:tmpl w:val="0166E05A"/>
    <w:lvl w:ilvl="0" w:tplc="6D4C7C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FA3879"/>
    <w:multiLevelType w:val="hybridMultilevel"/>
    <w:tmpl w:val="C09E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2"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5C2132"/>
    <w:multiLevelType w:val="hybridMultilevel"/>
    <w:tmpl w:val="837C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F275D"/>
    <w:multiLevelType w:val="hybridMultilevel"/>
    <w:tmpl w:val="97A872F6"/>
    <w:lvl w:ilvl="0" w:tplc="E684E7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031AA"/>
    <w:multiLevelType w:val="hybridMultilevel"/>
    <w:tmpl w:val="116A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E31C53"/>
    <w:multiLevelType w:val="hybridMultilevel"/>
    <w:tmpl w:val="8070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6"/>
  </w:num>
  <w:num w:numId="3" w16cid:durableId="2146115379">
    <w:abstractNumId w:val="34"/>
  </w:num>
  <w:num w:numId="4" w16cid:durableId="772822586">
    <w:abstractNumId w:val="0"/>
  </w:num>
  <w:num w:numId="5" w16cid:durableId="923954430">
    <w:abstractNumId w:val="19"/>
  </w:num>
  <w:num w:numId="6" w16cid:durableId="517159472">
    <w:abstractNumId w:val="23"/>
  </w:num>
  <w:num w:numId="7" w16cid:durableId="2055040922">
    <w:abstractNumId w:val="8"/>
  </w:num>
  <w:num w:numId="8" w16cid:durableId="1225722184">
    <w:abstractNumId w:val="32"/>
  </w:num>
  <w:num w:numId="9" w16cid:durableId="2129742458">
    <w:abstractNumId w:val="5"/>
  </w:num>
  <w:num w:numId="10" w16cid:durableId="19816247">
    <w:abstractNumId w:val="26"/>
  </w:num>
  <w:num w:numId="11" w16cid:durableId="856768878">
    <w:abstractNumId w:val="12"/>
  </w:num>
  <w:num w:numId="12" w16cid:durableId="1697122869">
    <w:abstractNumId w:val="21"/>
  </w:num>
  <w:num w:numId="13" w16cid:durableId="1342005658">
    <w:abstractNumId w:val="3"/>
  </w:num>
  <w:num w:numId="14" w16cid:durableId="376660473">
    <w:abstractNumId w:val="36"/>
  </w:num>
  <w:num w:numId="15" w16cid:durableId="1502888325">
    <w:abstractNumId w:val="11"/>
  </w:num>
  <w:num w:numId="16" w16cid:durableId="1401947553">
    <w:abstractNumId w:val="24"/>
  </w:num>
  <w:num w:numId="17" w16cid:durableId="593560385">
    <w:abstractNumId w:val="6"/>
  </w:num>
  <w:num w:numId="18" w16cid:durableId="76755906">
    <w:abstractNumId w:val="15"/>
  </w:num>
  <w:num w:numId="19" w16cid:durableId="1149249148">
    <w:abstractNumId w:val="30"/>
  </w:num>
  <w:num w:numId="20" w16cid:durableId="332992554">
    <w:abstractNumId w:val="22"/>
  </w:num>
  <w:num w:numId="21" w16cid:durableId="1540703188">
    <w:abstractNumId w:val="2"/>
  </w:num>
  <w:num w:numId="22" w16cid:durableId="1882209424">
    <w:abstractNumId w:val="4"/>
  </w:num>
  <w:num w:numId="23" w16cid:durableId="646517784">
    <w:abstractNumId w:val="7"/>
  </w:num>
  <w:num w:numId="24" w16cid:durableId="232355305">
    <w:abstractNumId w:val="31"/>
  </w:num>
  <w:num w:numId="25" w16cid:durableId="1286235055">
    <w:abstractNumId w:val="33"/>
  </w:num>
  <w:num w:numId="26" w16cid:durableId="1980375693">
    <w:abstractNumId w:val="28"/>
  </w:num>
  <w:num w:numId="27" w16cid:durableId="1176187231">
    <w:abstractNumId w:val="1"/>
  </w:num>
  <w:num w:numId="28" w16cid:durableId="31275337">
    <w:abstractNumId w:val="14"/>
  </w:num>
  <w:num w:numId="29" w16cid:durableId="1959724999">
    <w:abstractNumId w:val="17"/>
  </w:num>
  <w:num w:numId="30" w16cid:durableId="1535389377">
    <w:abstractNumId w:val="20"/>
  </w:num>
  <w:num w:numId="31" w16cid:durableId="1493646601">
    <w:abstractNumId w:val="25"/>
  </w:num>
  <w:num w:numId="32" w16cid:durableId="369841598">
    <w:abstractNumId w:val="13"/>
  </w:num>
  <w:num w:numId="33" w16cid:durableId="824124129">
    <w:abstractNumId w:val="10"/>
  </w:num>
  <w:num w:numId="34" w16cid:durableId="1422220533">
    <w:abstractNumId w:val="27"/>
  </w:num>
  <w:num w:numId="35" w16cid:durableId="2016613535">
    <w:abstractNumId w:val="18"/>
  </w:num>
  <w:num w:numId="36" w16cid:durableId="965887584">
    <w:abstractNumId w:val="35"/>
  </w:num>
  <w:num w:numId="37" w16cid:durableId="424692167">
    <w:abstractNumId w:val="37"/>
  </w:num>
  <w:num w:numId="38" w16cid:durableId="13721527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F3A97"/>
    <w:rsid w:val="0017522A"/>
    <w:rsid w:val="00177ADC"/>
    <w:rsid w:val="00196BE3"/>
    <w:rsid w:val="001D3AA9"/>
    <w:rsid w:val="001E4EE8"/>
    <w:rsid w:val="002018A0"/>
    <w:rsid w:val="00212824"/>
    <w:rsid w:val="002315D8"/>
    <w:rsid w:val="002422A6"/>
    <w:rsid w:val="002817DC"/>
    <w:rsid w:val="002C0113"/>
    <w:rsid w:val="002D053C"/>
    <w:rsid w:val="003634E7"/>
    <w:rsid w:val="00383F24"/>
    <w:rsid w:val="00406680"/>
    <w:rsid w:val="0043320C"/>
    <w:rsid w:val="004651E5"/>
    <w:rsid w:val="0057743B"/>
    <w:rsid w:val="00591AC6"/>
    <w:rsid w:val="005A1370"/>
    <w:rsid w:val="005B325A"/>
    <w:rsid w:val="005C7A69"/>
    <w:rsid w:val="00617B27"/>
    <w:rsid w:val="0068588F"/>
    <w:rsid w:val="006C6707"/>
    <w:rsid w:val="006D0D16"/>
    <w:rsid w:val="00713D22"/>
    <w:rsid w:val="007309DB"/>
    <w:rsid w:val="007344A1"/>
    <w:rsid w:val="0077584E"/>
    <w:rsid w:val="00782161"/>
    <w:rsid w:val="00783DF2"/>
    <w:rsid w:val="00786E01"/>
    <w:rsid w:val="007C669A"/>
    <w:rsid w:val="007D65B0"/>
    <w:rsid w:val="007E0B8C"/>
    <w:rsid w:val="00815144"/>
    <w:rsid w:val="008352AE"/>
    <w:rsid w:val="008A10C5"/>
    <w:rsid w:val="008B5320"/>
    <w:rsid w:val="008C043D"/>
    <w:rsid w:val="008C3DF1"/>
    <w:rsid w:val="008C5D03"/>
    <w:rsid w:val="008D08E5"/>
    <w:rsid w:val="008D6733"/>
    <w:rsid w:val="008E4C77"/>
    <w:rsid w:val="008F4D80"/>
    <w:rsid w:val="00997A55"/>
    <w:rsid w:val="009A22D1"/>
    <w:rsid w:val="009E7616"/>
    <w:rsid w:val="009F0132"/>
    <w:rsid w:val="00AB1334"/>
    <w:rsid w:val="00AC6A0A"/>
    <w:rsid w:val="00AD26BE"/>
    <w:rsid w:val="00AF2F08"/>
    <w:rsid w:val="00AF73AD"/>
    <w:rsid w:val="00B04F25"/>
    <w:rsid w:val="00B05733"/>
    <w:rsid w:val="00B816AA"/>
    <w:rsid w:val="00BA71A4"/>
    <w:rsid w:val="00BB0282"/>
    <w:rsid w:val="00BB3DD8"/>
    <w:rsid w:val="00C05F27"/>
    <w:rsid w:val="00C4426E"/>
    <w:rsid w:val="00CA752E"/>
    <w:rsid w:val="00D67BD1"/>
    <w:rsid w:val="00D84F5D"/>
    <w:rsid w:val="00D949D8"/>
    <w:rsid w:val="00DB3F5D"/>
    <w:rsid w:val="00DE3142"/>
    <w:rsid w:val="00DE68D5"/>
    <w:rsid w:val="00E20B8C"/>
    <w:rsid w:val="00E2345D"/>
    <w:rsid w:val="00E25A3F"/>
    <w:rsid w:val="00E306CD"/>
    <w:rsid w:val="00E33ED6"/>
    <w:rsid w:val="00E37F9D"/>
    <w:rsid w:val="00ED71AF"/>
    <w:rsid w:val="00F12635"/>
    <w:rsid w:val="00F9053D"/>
    <w:rsid w:val="00FB0153"/>
    <w:rsid w:val="00FB311C"/>
    <w:rsid w:val="00FB72B6"/>
    <w:rsid w:val="00FB76F1"/>
    <w:rsid w:val="00FC41CD"/>
    <w:rsid w:val="00FE6ABC"/>
    <w:rsid w:val="00FE6C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5B32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68D5"/>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paragraph" w:customStyle="1" w:styleId="Default">
    <w:name w:val="Default"/>
    <w:rsid w:val="008C5D03"/>
    <w:pPr>
      <w:autoSpaceDE w:val="0"/>
      <w:autoSpaceDN w:val="0"/>
      <w:adjustRightInd w:val="0"/>
      <w:spacing w:after="0" w:line="240" w:lineRule="auto"/>
    </w:pPr>
    <w:rPr>
      <w:rFonts w:ascii="Effra Light" w:hAnsi="Effra Light" w:cs="Effra Light"/>
      <w:color w:val="000000"/>
      <w:kern w:val="0"/>
      <w:sz w:val="24"/>
      <w:szCs w:val="24"/>
      <w14:ligatures w14:val="none"/>
    </w:rPr>
  </w:style>
  <w:style w:type="character" w:customStyle="1" w:styleId="Heading2Char">
    <w:name w:val="Heading 2 Char"/>
    <w:basedOn w:val="DefaultParagraphFont"/>
    <w:link w:val="Heading2"/>
    <w:uiPriority w:val="9"/>
    <w:rsid w:val="005B32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68D5"/>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prospects.ac.uk/job-profiles/financial-manager" TargetMode="External"/><Relationship Id="rId26" Type="http://schemas.openxmlformats.org/officeDocument/2006/relationships/hyperlink" Target="https://www.reading.ac.uk/essentials/Campus-Jobs" TargetMode="External"/><Relationship Id="rId39" Type="http://schemas.openxmlformats.org/officeDocument/2006/relationships/hyperlink" Target="https://www.totaljobs.com/jobs/logistics/" TargetMode="External"/><Relationship Id="rId21" Type="http://schemas.openxmlformats.org/officeDocument/2006/relationships/hyperlink" Target="https://www.prospects.ac.uk/job-profiles/health-service-manager" TargetMode="External"/><Relationship Id="rId34" Type="http://schemas.openxmlformats.org/officeDocument/2006/relationships/hyperlink" Target="https://readingsu.co.uk/student-opportunities/societies" TargetMode="External"/><Relationship Id="rId42" Type="http://schemas.openxmlformats.org/officeDocument/2006/relationships/hyperlink" Target="https://www.findaphd.com/" TargetMode="External"/><Relationship Id="rId47" Type="http://schemas.openxmlformats.org/officeDocument/2006/relationships/hyperlink" Target="https://www.gradcracker.com/search/civil-building/environment-and-sustainability-jobs" TargetMode="External"/><Relationship Id="rId50" Type="http://schemas.openxmlformats.org/officeDocument/2006/relationships/hyperlink" Target="https://www.istructe.org/" TargetMode="External"/><Relationship Id="rId55" Type="http://schemas.openxmlformats.org/officeDocument/2006/relationships/hyperlink" Target="https://www.prospects.ac.uk/jobs-and-work-experience/job-sectors/accountancy-banking-and-financ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site-engineer" TargetMode="External"/><Relationship Id="rId29" Type="http://schemas.openxmlformats.org/officeDocument/2006/relationships/hyperlink" Target="https://readingsu.co.uk/student-opportunities/volunteering-and-fundraising" TargetMode="External"/><Relationship Id="rId11" Type="http://schemas.openxmlformats.org/officeDocument/2006/relationships/image" Target="media/image2.png"/><Relationship Id="rId24" Type="http://schemas.openxmlformats.org/officeDocument/2006/relationships/hyperlink" Target="https://www.prospects.ac.uk/careers-advice/what-can-i-do-with-my-degree/building-and-construction-management" TargetMode="External"/><Relationship Id="rId32" Type="http://schemas.openxmlformats.org/officeDocument/2006/relationships/hyperlink" Target="https://reading.targetconnect.net/home.html" TargetMode="External"/><Relationship Id="rId37" Type="http://schemas.openxmlformats.org/officeDocument/2006/relationships/hyperlink" Target="https://www.prospects.ac.uk/jobs-and-work-experience/job-sectors/property-and-construction" TargetMode="External"/><Relationship Id="rId40" Type="http://schemas.openxmlformats.org/officeDocument/2006/relationships/hyperlink" Target="https://www.reading.ac.uk/ready-to-study/study/postgraduate-study.aspx" TargetMode="External"/><Relationship Id="rId45" Type="http://schemas.openxmlformats.org/officeDocument/2006/relationships/hyperlink" Target="https://www.milkround.com/" TargetMode="External"/><Relationship Id="rId53" Type="http://schemas.openxmlformats.org/officeDocument/2006/relationships/hyperlink" Target="https://www.ice.org.uk/" TargetMode="External"/><Relationship Id="rId58" Type="http://schemas.openxmlformats.org/officeDocument/2006/relationships/hyperlink" Target="https://blogs.reading.ac.uk/careers/" TargetMode="External"/><Relationship Id="rId5" Type="http://schemas.openxmlformats.org/officeDocument/2006/relationships/styles" Target="styles.xml"/><Relationship Id="rId19" Type="http://schemas.openxmlformats.org/officeDocument/2006/relationships/hyperlink" Target="https://www.prospects.ac.uk/job-profiles/contracting-civil-engine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building-control-surveyor" TargetMode="External"/><Relationship Id="rId22" Type="http://schemas.openxmlformats.org/officeDocument/2006/relationships/hyperlink" Target="https://www.prospects.ac.uk/job-profiles/further-education-teacher" TargetMode="External"/><Relationship Id="rId27" Type="http://schemas.openxmlformats.org/officeDocument/2006/relationships/hyperlink" Target="https://www.ratemyplacement.co.uk/" TargetMode="External"/><Relationship Id="rId30" Type="http://schemas.openxmlformats.org/officeDocument/2006/relationships/hyperlink" Target="https://www.reading.ac.uk/essentials/Careers/Gaining-experience/UROP" TargetMode="External"/><Relationship Id="rId35" Type="http://schemas.openxmlformats.org/officeDocument/2006/relationships/hyperlink" Target="https://www.reading.ac.uk/essentials/Opportunities/Volunteering/Students-in-Schools" TargetMode="External"/><Relationship Id="rId43" Type="http://schemas.openxmlformats.org/officeDocument/2006/relationships/hyperlink" Target="https://www.prospects.ac.uk/" TargetMode="External"/><Relationship Id="rId48" Type="http://schemas.openxmlformats.org/officeDocument/2006/relationships/hyperlink" Target="https://www.rics.org/uk/" TargetMode="External"/><Relationship Id="rId56" Type="http://schemas.openxmlformats.org/officeDocument/2006/relationships/hyperlink" Target="https://www.prospects.ac.uk/jobs-and-work-experience/job-sectors/business-consulting-and-management" TargetMode="External"/><Relationship Id="rId8" Type="http://schemas.openxmlformats.org/officeDocument/2006/relationships/footnotes" Target="footnotes.xml"/><Relationship Id="rId51" Type="http://schemas.openxmlformats.org/officeDocument/2006/relationships/hyperlink" Target="https://www.iwfm.org.uk/" TargetMode="External"/><Relationship Id="rId3" Type="http://schemas.openxmlformats.org/officeDocument/2006/relationships/customXml" Target="../customXml/item3.xml"/><Relationship Id="rId12" Type="http://schemas.openxmlformats.org/officeDocument/2006/relationships/hyperlink" Target="https://www.goconstruct.org/" TargetMode="External"/><Relationship Id="rId17" Type="http://schemas.openxmlformats.org/officeDocument/2006/relationships/hyperlink" Target="https://www.prospects.ac.uk/job-profiles/logistics-and-distribution-manager" TargetMode="External"/><Relationship Id="rId25" Type="http://schemas.openxmlformats.org/officeDocument/2006/relationships/hyperlink" Target="https://uk.indeed.com/career-advice/finding-a-job/degree-in-construction" TargetMode="External"/><Relationship Id="rId33" Type="http://schemas.openxmlformats.org/officeDocument/2006/relationships/hyperlink" Target="https://www.reading.ac.uk/essentials/Careers/Advice-and-development/Mentoring/THRIVE" TargetMode="External"/><Relationship Id="rId38" Type="http://schemas.openxmlformats.org/officeDocument/2006/relationships/hyperlink" Target="https://www.jobsgopublic.com/" TargetMode="External"/><Relationship Id="rId46" Type="http://schemas.openxmlformats.org/officeDocument/2006/relationships/hyperlink" Target="https://www.ratemyplacement.co.uk/" TargetMode="External"/><Relationship Id="rId59" Type="http://schemas.openxmlformats.org/officeDocument/2006/relationships/fontTable" Target="fontTable.xml"/><Relationship Id="rId20" Type="http://schemas.openxmlformats.org/officeDocument/2006/relationships/hyperlink" Target="https://www.prospects.ac.uk/job-profiles/chartered-loss-adjuster" TargetMode="External"/><Relationship Id="rId41" Type="http://schemas.openxmlformats.org/officeDocument/2006/relationships/hyperlink" Target="https://www.findamasters.com/" TargetMode="External"/><Relationship Id="rId54" Type="http://schemas.openxmlformats.org/officeDocument/2006/relationships/hyperlink" Target="https://getintoteaching.education.gov.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quantity-surveyor" TargetMode="External"/><Relationship Id="rId23" Type="http://schemas.openxmlformats.org/officeDocument/2006/relationships/hyperlink" Target="https://www.prospects.ac.uk/job-profiles/facilities-manager" TargetMode="External"/><Relationship Id="rId28" Type="http://schemas.openxmlformats.org/officeDocument/2006/relationships/hyperlink" Target="http://rva.org.uk/" TargetMode="External"/><Relationship Id="rId36" Type="http://schemas.openxmlformats.org/officeDocument/2006/relationships/hyperlink" Target="http://www.prospects.ac.uk" TargetMode="External"/><Relationship Id="rId49" Type="http://schemas.openxmlformats.org/officeDocument/2006/relationships/hyperlink" Target="https://www.rtpi.org.uk/" TargetMode="External"/><Relationship Id="rId57" Type="http://schemas.openxmlformats.org/officeDocument/2006/relationships/hyperlink" Target="https://www.reading.ac.uk/essentials/Careers/Advice-and-development/MyJobsOnline" TargetMode="External"/><Relationship Id="rId10" Type="http://schemas.openxmlformats.org/officeDocument/2006/relationships/image" Target="media/image1.png"/><Relationship Id="rId31" Type="http://schemas.openxmlformats.org/officeDocument/2006/relationships/hyperlink" Target="https://www.reading.ac.uk/essentials/Careers/Gaining-experience/RIS" TargetMode="External"/><Relationship Id="rId44" Type="http://schemas.openxmlformats.org/officeDocument/2006/relationships/hyperlink" Target="https://targetjobs.co.uk/" TargetMode="External"/><Relationship Id="rId52" Type="http://schemas.openxmlformats.org/officeDocument/2006/relationships/hyperlink" Target="https://pmi.org.u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94648-095E-401F-9932-87980C839B83}">
  <ds:schemaRef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infopath/2007/PartnerControls"/>
    <ds:schemaRef ds:uri="603b1df1-6001-4224-a949-dbda7142d0e8"/>
    <ds:schemaRef ds:uri="http://schemas.microsoft.com/office/2006/metadata/properties"/>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3EDD882B-BA13-4387-8ECB-CBC369C5E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Management Subject Guide</dc:title>
  <dc:subject/>
  <dc:creator>Bethan Jones</dc:creator>
  <cp:keywords/>
  <dc:description/>
  <cp:lastModifiedBy>Bethan Jones</cp:lastModifiedBy>
  <cp:revision>26</cp:revision>
  <dcterms:created xsi:type="dcterms:W3CDTF">2023-05-23T09:17:00Z</dcterms:created>
  <dcterms:modified xsi:type="dcterms:W3CDTF">2023-08-23T13:19:00Z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