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172D926B" w:rsidR="00F12635" w:rsidRPr="008A335A" w:rsidRDefault="00841F3A" w:rsidP="008A335A">
      <w:pPr>
        <w:pStyle w:val="Heading1"/>
        <w:rPr>
          <w:color w:val="0070C0"/>
          <w:sz w:val="84"/>
          <w:szCs w:val="84"/>
        </w:rPr>
      </w:pPr>
      <w:r>
        <w:rPr>
          <w:caps w:val="0"/>
          <w:color w:val="0070C0"/>
          <w:sz w:val="84"/>
          <w:szCs w:val="84"/>
        </w:rPr>
        <w:t>Property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46317D60" w14:textId="77777777" w:rsidR="00C675D3" w:rsidRDefault="00C675D3" w:rsidP="00C675D3">
      <w:pPr>
        <w:spacing w:line="276" w:lineRule="auto"/>
        <w:jc w:val="both"/>
        <w:rPr>
          <w:rFonts w:ascii="Arial" w:hAnsi="Arial" w:cs="Arial"/>
          <w:sz w:val="24"/>
          <w:szCs w:val="24"/>
        </w:rPr>
      </w:pPr>
      <w:r w:rsidRPr="00C675D3">
        <w:rPr>
          <w:rFonts w:ascii="Arial" w:hAnsi="Arial" w:cs="Arial"/>
          <w:sz w:val="24"/>
          <w:szCs w:val="24"/>
        </w:rPr>
        <w:t xml:space="preserve">This sector profile concentrates on the graduate surveyor role. Surveyors manage, sell or lease land and property. They also value and survey property within commercial, residential or rural sectors. For other property-related roles including housing, historic building management and planning take a look at </w:t>
      </w:r>
      <w:hyperlink r:id="rId12">
        <w:r w:rsidRPr="00C675D3">
          <w:rPr>
            <w:rStyle w:val="Hyperlink"/>
            <w:rFonts w:ascii="Arial" w:hAnsi="Arial" w:cs="Arial"/>
            <w:sz w:val="24"/>
            <w:szCs w:val="24"/>
          </w:rPr>
          <w:t>Prospects</w:t>
        </w:r>
      </w:hyperlink>
      <w:r w:rsidRPr="00C675D3">
        <w:rPr>
          <w:rFonts w:ascii="Arial" w:hAnsi="Arial" w:cs="Arial"/>
          <w:sz w:val="24"/>
          <w:szCs w:val="24"/>
        </w:rPr>
        <w:t>.</w:t>
      </w:r>
    </w:p>
    <w:p w14:paraId="77E62075" w14:textId="77777777" w:rsidR="00176DF4" w:rsidRDefault="00C675D3" w:rsidP="00C675D3">
      <w:pPr>
        <w:spacing w:line="276" w:lineRule="auto"/>
        <w:jc w:val="both"/>
        <w:rPr>
          <w:rFonts w:ascii="Arial" w:hAnsi="Arial" w:cs="Arial"/>
          <w:sz w:val="24"/>
          <w:szCs w:val="24"/>
        </w:rPr>
      </w:pPr>
      <w:r w:rsidRPr="00C675D3">
        <w:rPr>
          <w:rFonts w:ascii="Arial" w:hAnsi="Arial" w:cs="Arial"/>
          <w:sz w:val="24"/>
          <w:szCs w:val="24"/>
        </w:rPr>
        <w:t xml:space="preserve">Aside from the roles mentioned below, there are several more </w:t>
      </w:r>
      <w:hyperlink r:id="rId13">
        <w:r w:rsidRPr="00C675D3">
          <w:rPr>
            <w:rStyle w:val="Hyperlink"/>
            <w:rFonts w:ascii="Arial" w:hAnsi="Arial" w:cs="Arial"/>
            <w:sz w:val="24"/>
            <w:szCs w:val="24"/>
          </w:rPr>
          <w:t>surveying-related roles</w:t>
        </w:r>
      </w:hyperlink>
      <w:r w:rsidRPr="00C675D3">
        <w:rPr>
          <w:rFonts w:ascii="Arial" w:hAnsi="Arial" w:cs="Arial"/>
          <w:sz w:val="24"/>
          <w:szCs w:val="24"/>
        </w:rPr>
        <w:t xml:space="preserve"> for graduates. Each role requires a slightly different skillset. For example, commercial firms typically have main offices in larger cities and commercial centres whereas rural property roles tend to attract those who want to work in the countryside and have an interest in sustainability.</w:t>
      </w:r>
    </w:p>
    <w:p w14:paraId="00F60A76" w14:textId="6F2EF7D2" w:rsidR="00C675D3" w:rsidRPr="00C675D3" w:rsidRDefault="00C675D3" w:rsidP="00C675D3">
      <w:pPr>
        <w:spacing w:line="276" w:lineRule="auto"/>
        <w:jc w:val="both"/>
        <w:rPr>
          <w:rFonts w:ascii="Arial" w:hAnsi="Arial" w:cs="Arial"/>
          <w:sz w:val="24"/>
          <w:szCs w:val="24"/>
        </w:rPr>
      </w:pPr>
      <w:r w:rsidRPr="00C675D3">
        <w:rPr>
          <w:rFonts w:ascii="Arial" w:hAnsi="Arial" w:cs="Arial"/>
          <w:sz w:val="24"/>
          <w:szCs w:val="24"/>
        </w:rPr>
        <w:t>Generally, property tends to attract highly numerate graduates interested in a commercially focused role that involves working directly with clients. The job market is currently buoyant, particularly for residential and commercial roles.</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4"/>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0D1A0B26" w14:textId="77777777" w:rsidR="008818A3" w:rsidRPr="008B2DFD" w:rsidRDefault="00866DB3" w:rsidP="008818A3">
      <w:pPr>
        <w:pStyle w:val="ListParagraph"/>
        <w:numPr>
          <w:ilvl w:val="0"/>
          <w:numId w:val="33"/>
        </w:numPr>
        <w:rPr>
          <w:sz w:val="24"/>
        </w:rPr>
      </w:pPr>
      <w:hyperlink r:id="rId15" w:history="1">
        <w:r w:rsidR="008818A3" w:rsidRPr="008B2DFD">
          <w:rPr>
            <w:rStyle w:val="Hyperlink"/>
            <w:sz w:val="24"/>
          </w:rPr>
          <w:t>Commercial &amp; residential surveyors</w:t>
        </w:r>
      </w:hyperlink>
    </w:p>
    <w:p w14:paraId="3B2A7A16" w14:textId="77777777" w:rsidR="008818A3" w:rsidRPr="008B2DFD" w:rsidRDefault="00866DB3" w:rsidP="008818A3">
      <w:pPr>
        <w:pStyle w:val="ListParagraph"/>
        <w:numPr>
          <w:ilvl w:val="0"/>
          <w:numId w:val="33"/>
        </w:numPr>
        <w:rPr>
          <w:sz w:val="24"/>
        </w:rPr>
      </w:pPr>
      <w:hyperlink r:id="rId16" w:history="1">
        <w:r w:rsidR="008818A3" w:rsidRPr="008B2DFD">
          <w:rPr>
            <w:rStyle w:val="Hyperlink"/>
            <w:sz w:val="24"/>
          </w:rPr>
          <w:t>Rural surveyors</w:t>
        </w:r>
      </w:hyperlink>
    </w:p>
    <w:p w14:paraId="679A6A31" w14:textId="77777777" w:rsidR="008818A3" w:rsidRPr="008B2DFD" w:rsidRDefault="00866DB3" w:rsidP="008818A3">
      <w:pPr>
        <w:pStyle w:val="ListParagraph"/>
        <w:numPr>
          <w:ilvl w:val="0"/>
          <w:numId w:val="33"/>
        </w:numPr>
        <w:rPr>
          <w:sz w:val="24"/>
        </w:rPr>
      </w:pPr>
      <w:hyperlink r:id="rId17" w:history="1">
        <w:r w:rsidR="008818A3" w:rsidRPr="008B2DFD">
          <w:rPr>
            <w:rStyle w:val="Hyperlink"/>
            <w:sz w:val="24"/>
          </w:rPr>
          <w:t>Planning and development surveyors</w:t>
        </w:r>
      </w:hyperlink>
    </w:p>
    <w:p w14:paraId="29E8CF97" w14:textId="77777777" w:rsidR="008818A3" w:rsidRPr="008B2DFD" w:rsidRDefault="00866DB3" w:rsidP="008818A3">
      <w:pPr>
        <w:pStyle w:val="ListParagraph"/>
        <w:numPr>
          <w:ilvl w:val="0"/>
          <w:numId w:val="33"/>
        </w:numPr>
        <w:rPr>
          <w:sz w:val="24"/>
        </w:rPr>
      </w:pPr>
      <w:hyperlink r:id="rId18" w:history="1">
        <w:r w:rsidR="008818A3" w:rsidRPr="008B2DFD">
          <w:rPr>
            <w:rStyle w:val="Hyperlink"/>
            <w:sz w:val="24"/>
          </w:rPr>
          <w:t>Minerals surveyor</w:t>
        </w:r>
      </w:hyperlink>
    </w:p>
    <w:p w14:paraId="63709C02" w14:textId="77777777" w:rsidR="008818A3" w:rsidRPr="008B2DFD" w:rsidRDefault="00866DB3" w:rsidP="008818A3">
      <w:pPr>
        <w:pStyle w:val="ListParagraph"/>
        <w:numPr>
          <w:ilvl w:val="0"/>
          <w:numId w:val="33"/>
        </w:numPr>
        <w:rPr>
          <w:sz w:val="24"/>
        </w:rPr>
      </w:pPr>
      <w:hyperlink r:id="rId19" w:history="1">
        <w:r w:rsidR="008818A3" w:rsidRPr="008B2DFD">
          <w:rPr>
            <w:rStyle w:val="Hyperlink"/>
            <w:sz w:val="24"/>
          </w:rPr>
          <w:t>Quantity surveyor</w:t>
        </w:r>
      </w:hyperlink>
    </w:p>
    <w:p w14:paraId="77904CAA" w14:textId="17B457DD" w:rsidR="003E5AF0" w:rsidRPr="008B2DFD" w:rsidRDefault="00866DB3" w:rsidP="008818A3">
      <w:pPr>
        <w:pStyle w:val="ListParagraph"/>
        <w:numPr>
          <w:ilvl w:val="0"/>
          <w:numId w:val="33"/>
        </w:numPr>
        <w:rPr>
          <w:sz w:val="24"/>
        </w:rPr>
        <w:sectPr w:rsidR="003E5AF0" w:rsidRPr="008B2DFD" w:rsidSect="009462E1">
          <w:type w:val="continuous"/>
          <w:pgSz w:w="11906" w:h="16838"/>
          <w:pgMar w:top="737" w:right="737" w:bottom="737" w:left="737" w:header="709" w:footer="709" w:gutter="227"/>
          <w:cols w:num="2" w:space="708"/>
          <w:docGrid w:linePitch="360"/>
        </w:sectPr>
      </w:pPr>
      <w:hyperlink r:id="rId20" w:history="1">
        <w:r w:rsidR="008818A3" w:rsidRPr="008B2DFD">
          <w:rPr>
            <w:rStyle w:val="Hyperlink"/>
            <w:sz w:val="24"/>
          </w:rPr>
          <w:t>Building control surveyor</w:t>
        </w:r>
      </w:hyperlink>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89DD4B3" w14:textId="77777777" w:rsidR="00820A29" w:rsidRDefault="00820A29" w:rsidP="00820A29">
      <w:pPr>
        <w:spacing w:line="276" w:lineRule="auto"/>
        <w:jc w:val="both"/>
        <w:rPr>
          <w:rStyle w:val="normaltextrun"/>
          <w:rFonts w:ascii="Arial" w:hAnsi="Arial" w:cs="Arial"/>
          <w:color w:val="000000"/>
          <w:sz w:val="24"/>
          <w:szCs w:val="24"/>
          <w:shd w:val="clear" w:color="auto" w:fill="FFFFFF"/>
        </w:rPr>
      </w:pPr>
      <w:r w:rsidRPr="00820A29">
        <w:rPr>
          <w:rStyle w:val="normaltextrun"/>
          <w:rFonts w:ascii="Arial" w:hAnsi="Arial" w:cs="Arial"/>
          <w:color w:val="000000"/>
          <w:sz w:val="24"/>
          <w:szCs w:val="24"/>
          <w:shd w:val="clear" w:color="auto" w:fill="FFFFFF"/>
        </w:rPr>
        <w:t xml:space="preserve">Work experience in this sector is often helpful and valued by employers. Many RICS degrees involve placement opportunities which allow you to develop experience and knowledge about the sector. </w:t>
      </w:r>
    </w:p>
    <w:p w14:paraId="43BF5373" w14:textId="0BCD9370" w:rsidR="00820A29" w:rsidRPr="00820A29" w:rsidRDefault="00820A29" w:rsidP="00820A29">
      <w:pPr>
        <w:spacing w:line="276" w:lineRule="auto"/>
        <w:jc w:val="both"/>
        <w:rPr>
          <w:rStyle w:val="normaltextrun"/>
          <w:rFonts w:ascii="Arial" w:hAnsi="Arial" w:cs="Arial"/>
          <w:color w:val="000000"/>
          <w:sz w:val="24"/>
          <w:szCs w:val="24"/>
          <w:shd w:val="clear" w:color="auto" w:fill="FFFFFF"/>
        </w:rPr>
      </w:pPr>
      <w:r w:rsidRPr="00820A29">
        <w:rPr>
          <w:rStyle w:val="normaltextrun"/>
          <w:rFonts w:ascii="Arial" w:hAnsi="Arial" w:cs="Arial"/>
          <w:color w:val="000000"/>
          <w:sz w:val="24"/>
          <w:szCs w:val="24"/>
          <w:shd w:val="clear" w:color="auto" w:fill="FFFFFF"/>
        </w:rPr>
        <w:t xml:space="preserve">Industry awareness is important, and you can keep up to date by following publications like the </w:t>
      </w:r>
      <w:hyperlink r:id="rId21" w:history="1">
        <w:r w:rsidRPr="00820A29">
          <w:rPr>
            <w:rStyle w:val="Hyperlink"/>
            <w:rFonts w:ascii="Arial" w:hAnsi="Arial" w:cs="Arial"/>
            <w:sz w:val="24"/>
            <w:szCs w:val="24"/>
            <w:shd w:val="clear" w:color="auto" w:fill="FFFFFF"/>
          </w:rPr>
          <w:t>Estates Gazette</w:t>
        </w:r>
      </w:hyperlink>
      <w:r w:rsidRPr="00820A29">
        <w:rPr>
          <w:rStyle w:val="normaltextrun"/>
          <w:rFonts w:ascii="Arial" w:hAnsi="Arial" w:cs="Arial"/>
          <w:color w:val="000000"/>
          <w:sz w:val="24"/>
          <w:szCs w:val="24"/>
          <w:shd w:val="clear" w:color="auto" w:fill="FFFFFF"/>
        </w:rPr>
        <w:t xml:space="preserve"> or </w:t>
      </w:r>
      <w:hyperlink r:id="rId22" w:history="1">
        <w:r w:rsidRPr="00820A29">
          <w:rPr>
            <w:rStyle w:val="Hyperlink"/>
            <w:rFonts w:ascii="Arial" w:hAnsi="Arial" w:cs="Arial"/>
            <w:sz w:val="24"/>
            <w:szCs w:val="24"/>
            <w:shd w:val="clear" w:color="auto" w:fill="FFFFFF"/>
          </w:rPr>
          <w:t>Property Week</w:t>
        </w:r>
      </w:hyperlink>
      <w:r w:rsidRPr="00820A29">
        <w:rPr>
          <w:rStyle w:val="normaltextrun"/>
          <w:rFonts w:ascii="Arial" w:hAnsi="Arial" w:cs="Arial"/>
          <w:color w:val="000000"/>
          <w:sz w:val="24"/>
          <w:szCs w:val="24"/>
          <w:shd w:val="clear" w:color="auto" w:fill="FFFFFF"/>
        </w:rPr>
        <w:t xml:space="preserve">. Anything that gives </w:t>
      </w:r>
      <w:proofErr w:type="spellStart"/>
      <w:r w:rsidRPr="00820A29">
        <w:rPr>
          <w:rStyle w:val="normaltextrun"/>
          <w:rFonts w:ascii="Arial" w:hAnsi="Arial" w:cs="Arial"/>
          <w:color w:val="000000"/>
          <w:sz w:val="24"/>
          <w:szCs w:val="24"/>
          <w:shd w:val="clear" w:color="auto" w:fill="FFFFFF"/>
        </w:rPr>
        <w:t>you</w:t>
      </w:r>
      <w:proofErr w:type="spellEnd"/>
      <w:r w:rsidRPr="00820A29">
        <w:rPr>
          <w:rStyle w:val="normaltextrun"/>
          <w:rFonts w:ascii="Arial" w:hAnsi="Arial" w:cs="Arial"/>
          <w:color w:val="000000"/>
          <w:sz w:val="24"/>
          <w:szCs w:val="24"/>
          <w:shd w:val="clear" w:color="auto" w:fill="FFFFFF"/>
        </w:rPr>
        <w:t xml:space="preserve"> insight into the property sector will be beneficial. For example, connecting with potential employers at Careers fairs and talking to them about the industry may help you make connections and gain knowledge.</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320AA012" w14:textId="67911D45" w:rsidR="0057013D"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3"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3088D26" w14:textId="79BA3C76" w:rsidR="002A740F" w:rsidRPr="002A740F" w:rsidRDefault="002A740F" w:rsidP="002A740F">
      <w:pPr>
        <w:spacing w:line="276" w:lineRule="auto"/>
        <w:rPr>
          <w:rFonts w:ascii="Arial" w:hAnsi="Arial" w:cs="Arial"/>
          <w:color w:val="0563C1" w:themeColor="hyperlink"/>
          <w:sz w:val="24"/>
          <w:szCs w:val="24"/>
          <w:u w:val="single"/>
        </w:rPr>
      </w:pPr>
      <w:r w:rsidRPr="002A740F">
        <w:rPr>
          <w:rStyle w:val="normaltextrun"/>
          <w:rFonts w:ascii="Arial" w:hAnsi="Arial" w:cs="Arial"/>
          <w:color w:val="000000"/>
          <w:sz w:val="24"/>
          <w:szCs w:val="24"/>
          <w:shd w:val="clear" w:color="auto" w:fill="FFFFFF"/>
        </w:rPr>
        <w:t xml:space="preserve">Becoming a student member of one of the professional bodies, such as the </w:t>
      </w:r>
      <w:hyperlink r:id="rId24" w:history="1">
        <w:r w:rsidRPr="002A740F">
          <w:rPr>
            <w:rStyle w:val="Hyperlink"/>
            <w:rFonts w:ascii="Arial" w:hAnsi="Arial" w:cs="Arial"/>
            <w:sz w:val="24"/>
            <w:szCs w:val="24"/>
          </w:rPr>
          <w:t>Royal Institute of Chartered Surveyors (rics.org)</w:t>
        </w:r>
      </w:hyperlink>
      <w:r w:rsidRPr="002A740F">
        <w:rPr>
          <w:rStyle w:val="Hyperlink"/>
          <w:rFonts w:ascii="Arial" w:hAnsi="Arial" w:cs="Arial"/>
          <w:sz w:val="24"/>
          <w:szCs w:val="24"/>
        </w:rPr>
        <w:t xml:space="preserve"> </w:t>
      </w:r>
      <w:r w:rsidRPr="002A740F">
        <w:rPr>
          <w:rStyle w:val="normaltextrun"/>
          <w:rFonts w:ascii="Arial" w:hAnsi="Arial" w:cs="Arial"/>
          <w:color w:val="000000"/>
          <w:sz w:val="24"/>
          <w:szCs w:val="24"/>
          <w:shd w:val="clear" w:color="auto" w:fill="FFFFFF"/>
        </w:rPr>
        <w:t>can offer member benefits, talks, events and volunteering and campus ambassador opportunities, with the chance to meet industry professionals.</w:t>
      </w:r>
      <w:r w:rsidRPr="002A740F">
        <w:rPr>
          <w:rStyle w:val="eop"/>
          <w:rFonts w:ascii="Arial" w:hAnsi="Arial" w:cs="Arial"/>
          <w:color w:val="000000"/>
          <w:sz w:val="24"/>
          <w:szCs w:val="24"/>
          <w:shd w:val="clear" w:color="auto" w:fill="FFFFFF"/>
        </w:rPr>
        <w:t> </w:t>
      </w:r>
    </w:p>
    <w:p w14:paraId="1716F31F" w14:textId="77777777" w:rsidR="000D36C6" w:rsidRPr="000D36C6" w:rsidRDefault="000D36C6" w:rsidP="00866DB3">
      <w:pPr>
        <w:pStyle w:val="Heading3"/>
      </w:pPr>
      <w:r w:rsidRPr="000D36C6">
        <w:rPr>
          <w:rStyle w:val="normaltextrun"/>
          <w:rFonts w:ascii="Arial" w:hAnsi="Arial" w:cs="Arial"/>
          <w:bCs/>
        </w:rPr>
        <w:t>Industry Jobs</w:t>
      </w:r>
      <w:r w:rsidRPr="000D36C6">
        <w:rPr>
          <w:rStyle w:val="eop"/>
          <w:rFonts w:ascii="Arial" w:hAnsi="Arial" w:cs="Arial"/>
        </w:rPr>
        <w:t> </w:t>
      </w:r>
    </w:p>
    <w:p w14:paraId="10FF9FA0" w14:textId="77777777" w:rsidR="000D36C6" w:rsidRPr="000D36C6" w:rsidRDefault="00866DB3" w:rsidP="000D36C6">
      <w:pPr>
        <w:pStyle w:val="paragraph"/>
        <w:spacing w:before="0" w:beforeAutospacing="0" w:after="240" w:afterAutospacing="0" w:line="276" w:lineRule="auto"/>
        <w:textAlignment w:val="baseline"/>
        <w:rPr>
          <w:rStyle w:val="normaltextrun"/>
          <w:rFonts w:ascii="Arial" w:hAnsi="Arial" w:cs="Arial"/>
        </w:rPr>
      </w:pPr>
      <w:hyperlink r:id="rId25" w:history="1">
        <w:r w:rsidR="000D36C6" w:rsidRPr="000D36C6">
          <w:rPr>
            <w:rStyle w:val="Hyperlink"/>
            <w:rFonts w:ascii="Arial" w:hAnsi="Arial" w:cs="Arial"/>
          </w:rPr>
          <w:t>Ricsrecruit</w:t>
        </w:r>
      </w:hyperlink>
      <w:r w:rsidR="000D36C6" w:rsidRPr="000D36C6">
        <w:rPr>
          <w:rStyle w:val="Hyperlink"/>
          <w:rFonts w:ascii="Arial" w:hAnsi="Arial" w:cs="Arial"/>
        </w:rPr>
        <w:t>.com</w:t>
      </w:r>
      <w:r w:rsidR="000D36C6" w:rsidRPr="000D36C6">
        <w:rPr>
          <w:rStyle w:val="normaltextrun"/>
          <w:rFonts w:ascii="Arial" w:hAnsi="Arial" w:cs="Arial"/>
        </w:rPr>
        <w:t xml:space="preserve"> | </w:t>
      </w:r>
      <w:hyperlink r:id="rId26" w:history="1">
        <w:r w:rsidR="000D36C6" w:rsidRPr="000D36C6">
          <w:rPr>
            <w:rStyle w:val="Hyperlink"/>
            <w:rFonts w:ascii="Arial" w:hAnsi="Arial" w:cs="Arial"/>
          </w:rPr>
          <w:t>PropertyWeek4Jobs</w:t>
        </w:r>
      </w:hyperlink>
      <w:r w:rsidR="000D36C6" w:rsidRPr="000D36C6">
        <w:rPr>
          <w:rStyle w:val="Hyperlink"/>
          <w:rFonts w:ascii="Arial" w:hAnsi="Arial" w:cs="Arial"/>
        </w:rPr>
        <w:t>.com</w:t>
      </w:r>
      <w:r w:rsidR="000D36C6" w:rsidRPr="000D36C6">
        <w:rPr>
          <w:rStyle w:val="normaltextrun"/>
          <w:rFonts w:ascii="Arial" w:hAnsi="Arial" w:cs="Arial"/>
        </w:rPr>
        <w:t xml:space="preserve"> | </w:t>
      </w:r>
      <w:hyperlink r:id="rId27" w:tgtFrame="_blank" w:history="1">
        <w:r w:rsidR="000D36C6" w:rsidRPr="000D36C6">
          <w:rPr>
            <w:rStyle w:val="normaltextrun"/>
            <w:rFonts w:ascii="Arial" w:hAnsi="Arial" w:cs="Arial"/>
            <w:color w:val="0563C1"/>
            <w:u w:val="single"/>
          </w:rPr>
          <w:t>PRWeek</w:t>
        </w:r>
      </w:hyperlink>
      <w:r w:rsidR="000D36C6" w:rsidRPr="000D36C6">
        <w:rPr>
          <w:rStyle w:val="normaltextrun"/>
          <w:rFonts w:ascii="Arial" w:hAnsi="Arial" w:cs="Arial"/>
        </w:rPr>
        <w:t xml:space="preserve"> (PR industry)</w:t>
      </w:r>
    </w:p>
    <w:p w14:paraId="2A58DAD8" w14:textId="33DD7578" w:rsidR="00C453F2" w:rsidRPr="000D36C6" w:rsidRDefault="00C453F2" w:rsidP="00866DB3">
      <w:pPr>
        <w:pStyle w:val="Heading3"/>
        <w:rPr>
          <w:rFonts w:ascii="Arial" w:hAnsi="Arial" w:cs="Arial"/>
          <w:sz w:val="22"/>
          <w:szCs w:val="22"/>
        </w:rPr>
      </w:pPr>
      <w:r w:rsidRPr="00A817E5">
        <w:lastRenderedPageBreak/>
        <w:t>Further Study/Research</w:t>
      </w:r>
    </w:p>
    <w:p w14:paraId="2DD0516F" w14:textId="77777777" w:rsidR="00C453F2" w:rsidRPr="00A817E5" w:rsidRDefault="00866DB3" w:rsidP="00C453F2">
      <w:pPr>
        <w:spacing w:after="120"/>
        <w:rPr>
          <w:rFonts w:asciiTheme="minorBidi" w:hAnsiTheme="minorBidi"/>
          <w:sz w:val="24"/>
          <w:szCs w:val="24"/>
        </w:rPr>
      </w:pPr>
      <w:hyperlink r:id="rId28"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29"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0"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866DB3">
      <w:pPr>
        <w:pStyle w:val="Heading3"/>
      </w:pPr>
      <w:r w:rsidRPr="00A817E5">
        <w:t>Graduate Jobs</w:t>
      </w:r>
    </w:p>
    <w:p w14:paraId="05940434" w14:textId="77777777" w:rsidR="00C453F2" w:rsidRPr="00A817E5" w:rsidRDefault="00866DB3" w:rsidP="00C453F2">
      <w:pPr>
        <w:spacing w:after="120"/>
        <w:rPr>
          <w:rFonts w:asciiTheme="minorBidi" w:hAnsiTheme="minorBidi"/>
          <w:sz w:val="24"/>
          <w:szCs w:val="24"/>
        </w:rPr>
      </w:pPr>
      <w:hyperlink r:id="rId31"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2"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3"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5"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4FBE424C" w14:textId="77777777" w:rsidR="00C811FC" w:rsidRPr="00C811FC" w:rsidRDefault="00866DB3" w:rsidP="00C811FC">
      <w:pPr>
        <w:pStyle w:val="NoSpacing"/>
        <w:spacing w:after="240" w:line="276" w:lineRule="auto"/>
        <w:rPr>
          <w:rFonts w:ascii="Arial" w:hAnsi="Arial" w:cs="Arial"/>
          <w:sz w:val="24"/>
          <w:szCs w:val="24"/>
        </w:rPr>
      </w:pPr>
      <w:hyperlink r:id="rId36">
        <w:r w:rsidR="00C811FC" w:rsidRPr="00C811FC">
          <w:rPr>
            <w:rStyle w:val="Hyperlink"/>
            <w:rFonts w:ascii="Arial" w:hAnsi="Arial" w:cs="Arial"/>
            <w:sz w:val="24"/>
            <w:szCs w:val="24"/>
          </w:rPr>
          <w:t>Why become a surveyor?</w:t>
        </w:r>
      </w:hyperlink>
      <w:r w:rsidR="00C811FC" w:rsidRPr="00C811FC">
        <w:rPr>
          <w:rStyle w:val="Hyperlink"/>
          <w:rFonts w:ascii="Arial" w:hAnsi="Arial" w:cs="Arial"/>
          <w:sz w:val="24"/>
          <w:szCs w:val="24"/>
        </w:rPr>
        <w:t xml:space="preserve"> (rics.org)</w:t>
      </w:r>
      <w:r w:rsidR="00C811FC" w:rsidRPr="00C811FC">
        <w:rPr>
          <w:rFonts w:ascii="Arial" w:hAnsi="Arial" w:cs="Arial"/>
          <w:sz w:val="24"/>
          <w:szCs w:val="24"/>
        </w:rPr>
        <w:t xml:space="preserve"> – RICS guide to training and working as a surveyor</w:t>
      </w:r>
    </w:p>
    <w:p w14:paraId="6A9B0124" w14:textId="77777777" w:rsidR="00C811FC" w:rsidRDefault="00866DB3" w:rsidP="00C811FC">
      <w:pPr>
        <w:pStyle w:val="NoSpacing"/>
        <w:spacing w:after="240" w:line="276" w:lineRule="auto"/>
        <w:rPr>
          <w:rFonts w:ascii="Arial" w:hAnsi="Arial" w:cs="Arial"/>
          <w:sz w:val="24"/>
          <w:szCs w:val="24"/>
        </w:rPr>
      </w:pPr>
      <w:hyperlink r:id="rId37">
        <w:r w:rsidR="00C811FC" w:rsidRPr="00C811FC">
          <w:rPr>
            <w:rStyle w:val="Hyperlink"/>
            <w:rFonts w:ascii="Arial" w:hAnsi="Arial" w:cs="Arial"/>
            <w:sz w:val="24"/>
            <w:szCs w:val="24"/>
          </w:rPr>
          <w:t>Careersinconstruction</w:t>
        </w:r>
      </w:hyperlink>
      <w:r w:rsidR="00C811FC" w:rsidRPr="00C811FC">
        <w:rPr>
          <w:rStyle w:val="Hyperlink"/>
          <w:rFonts w:ascii="Arial" w:hAnsi="Arial" w:cs="Arial"/>
          <w:sz w:val="24"/>
          <w:szCs w:val="24"/>
        </w:rPr>
        <w:t>.com/jobs</w:t>
      </w:r>
      <w:r w:rsidR="00C811FC" w:rsidRPr="00C811FC">
        <w:rPr>
          <w:rFonts w:ascii="Arial" w:hAnsi="Arial" w:cs="Arial"/>
          <w:sz w:val="24"/>
          <w:szCs w:val="24"/>
        </w:rPr>
        <w:t xml:space="preserve"> – national/international jobs for the construction industry plus careers advice</w:t>
      </w:r>
    </w:p>
    <w:p w14:paraId="1D9D376E" w14:textId="72F98CC9" w:rsidR="007F0F57" w:rsidRPr="00C811FC" w:rsidRDefault="007F0F57" w:rsidP="00C811FC">
      <w:pPr>
        <w:pStyle w:val="NoSpacing"/>
        <w:spacing w:after="240" w:line="276" w:lineRule="auto"/>
        <w:rPr>
          <w:rFonts w:ascii="Arial" w:hAnsi="Arial" w:cs="Arial"/>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38">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47313A12" w:rsidR="00AC6D09" w:rsidRPr="00C811FC" w:rsidRDefault="1F5C7AE0" w:rsidP="00C811FC">
      <w:pPr>
        <w:pStyle w:val="Standard"/>
        <w:spacing w:before="0" w:after="24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39">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C811FC" w:rsidSect="009462E1">
      <w:footerReference w:type="default" r:id="rId4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9309" w14:textId="77777777" w:rsidR="00C12C40" w:rsidRDefault="00C12C40" w:rsidP="008E4C77">
      <w:pPr>
        <w:spacing w:after="0" w:line="240" w:lineRule="auto"/>
      </w:pPr>
      <w:r>
        <w:separator/>
      </w:r>
    </w:p>
  </w:endnote>
  <w:endnote w:type="continuationSeparator" w:id="0">
    <w:p w14:paraId="31BC4056" w14:textId="77777777" w:rsidR="00C12C40" w:rsidRDefault="00C12C40" w:rsidP="008E4C77">
      <w:pPr>
        <w:spacing w:after="0" w:line="240" w:lineRule="auto"/>
      </w:pPr>
      <w:r>
        <w:continuationSeparator/>
      </w:r>
    </w:p>
  </w:endnote>
  <w:endnote w:type="continuationNotice" w:id="1">
    <w:p w14:paraId="0CBCA95B" w14:textId="77777777" w:rsidR="00C12C40" w:rsidRDefault="00C12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D612" w14:textId="77777777" w:rsidR="00C12C40" w:rsidRDefault="00C12C40" w:rsidP="008E4C77">
      <w:pPr>
        <w:spacing w:after="0" w:line="240" w:lineRule="auto"/>
      </w:pPr>
      <w:r>
        <w:separator/>
      </w:r>
    </w:p>
  </w:footnote>
  <w:footnote w:type="continuationSeparator" w:id="0">
    <w:p w14:paraId="00F234A3" w14:textId="77777777" w:rsidR="00C12C40" w:rsidRDefault="00C12C40" w:rsidP="008E4C77">
      <w:pPr>
        <w:spacing w:after="0" w:line="240" w:lineRule="auto"/>
      </w:pPr>
      <w:r>
        <w:continuationSeparator/>
      </w:r>
    </w:p>
  </w:footnote>
  <w:footnote w:type="continuationNotice" w:id="1">
    <w:p w14:paraId="55998479" w14:textId="77777777" w:rsidR="00C12C40" w:rsidRDefault="00C12C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D0F"/>
    <w:multiLevelType w:val="hybridMultilevel"/>
    <w:tmpl w:val="5BA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41858"/>
    <w:multiLevelType w:val="hybridMultilevel"/>
    <w:tmpl w:val="5E5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7"/>
  </w:num>
  <w:num w:numId="3" w16cid:durableId="2146115379">
    <w:abstractNumId w:val="32"/>
  </w:num>
  <w:num w:numId="4" w16cid:durableId="772822586">
    <w:abstractNumId w:val="1"/>
  </w:num>
  <w:num w:numId="5" w16cid:durableId="923954430">
    <w:abstractNumId w:val="19"/>
  </w:num>
  <w:num w:numId="6" w16cid:durableId="517159472">
    <w:abstractNumId w:val="23"/>
  </w:num>
  <w:num w:numId="7" w16cid:durableId="2055040922">
    <w:abstractNumId w:val="9"/>
  </w:num>
  <w:num w:numId="8" w16cid:durableId="1225722184">
    <w:abstractNumId w:val="30"/>
  </w:num>
  <w:num w:numId="9" w16cid:durableId="2129742458">
    <w:abstractNumId w:val="6"/>
  </w:num>
  <w:num w:numId="10" w16cid:durableId="19816247">
    <w:abstractNumId w:val="26"/>
  </w:num>
  <w:num w:numId="11" w16cid:durableId="856768878">
    <w:abstractNumId w:val="12"/>
  </w:num>
  <w:num w:numId="12" w16cid:durableId="1697122869">
    <w:abstractNumId w:val="21"/>
  </w:num>
  <w:num w:numId="13" w16cid:durableId="1342005658">
    <w:abstractNumId w:val="4"/>
  </w:num>
  <w:num w:numId="14" w16cid:durableId="376660473">
    <w:abstractNumId w:val="33"/>
  </w:num>
  <w:num w:numId="15" w16cid:durableId="1502888325">
    <w:abstractNumId w:val="11"/>
  </w:num>
  <w:num w:numId="16" w16cid:durableId="1401947553">
    <w:abstractNumId w:val="24"/>
  </w:num>
  <w:num w:numId="17" w16cid:durableId="593560385">
    <w:abstractNumId w:val="7"/>
  </w:num>
  <w:num w:numId="18" w16cid:durableId="76755906">
    <w:abstractNumId w:val="16"/>
  </w:num>
  <w:num w:numId="19" w16cid:durableId="1149249148">
    <w:abstractNumId w:val="28"/>
  </w:num>
  <w:num w:numId="20" w16cid:durableId="332992554">
    <w:abstractNumId w:val="22"/>
  </w:num>
  <w:num w:numId="21" w16cid:durableId="1540703188">
    <w:abstractNumId w:val="3"/>
  </w:num>
  <w:num w:numId="22" w16cid:durableId="1882209424">
    <w:abstractNumId w:val="5"/>
  </w:num>
  <w:num w:numId="23" w16cid:durableId="646517784">
    <w:abstractNumId w:val="8"/>
  </w:num>
  <w:num w:numId="24" w16cid:durableId="232355305">
    <w:abstractNumId w:val="29"/>
  </w:num>
  <w:num w:numId="25" w16cid:durableId="1286235055">
    <w:abstractNumId w:val="31"/>
  </w:num>
  <w:num w:numId="26" w16cid:durableId="1980375693">
    <w:abstractNumId w:val="27"/>
  </w:num>
  <w:num w:numId="27" w16cid:durableId="1176187231">
    <w:abstractNumId w:val="2"/>
  </w:num>
  <w:num w:numId="28" w16cid:durableId="31275337">
    <w:abstractNumId w:val="14"/>
  </w:num>
  <w:num w:numId="29" w16cid:durableId="1959724999">
    <w:abstractNumId w:val="18"/>
  </w:num>
  <w:num w:numId="30" w16cid:durableId="1535389377">
    <w:abstractNumId w:val="20"/>
  </w:num>
  <w:num w:numId="31" w16cid:durableId="1493646601">
    <w:abstractNumId w:val="25"/>
  </w:num>
  <w:num w:numId="32" w16cid:durableId="369841598">
    <w:abstractNumId w:val="13"/>
  </w:num>
  <w:num w:numId="33" w16cid:durableId="1755281080">
    <w:abstractNumId w:val="15"/>
  </w:num>
  <w:num w:numId="34" w16cid:durableId="139212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476E4"/>
    <w:rsid w:val="000D36C6"/>
    <w:rsid w:val="000D5C12"/>
    <w:rsid w:val="000E35DC"/>
    <w:rsid w:val="000E4D5E"/>
    <w:rsid w:val="000F3A97"/>
    <w:rsid w:val="001424AF"/>
    <w:rsid w:val="0017522A"/>
    <w:rsid w:val="00176DF4"/>
    <w:rsid w:val="001E4EE8"/>
    <w:rsid w:val="002018A0"/>
    <w:rsid w:val="00212824"/>
    <w:rsid w:val="002315D8"/>
    <w:rsid w:val="002422A6"/>
    <w:rsid w:val="002522D9"/>
    <w:rsid w:val="002A740F"/>
    <w:rsid w:val="002B39F4"/>
    <w:rsid w:val="002B402A"/>
    <w:rsid w:val="002C0113"/>
    <w:rsid w:val="002F77BB"/>
    <w:rsid w:val="00317A0E"/>
    <w:rsid w:val="003809F1"/>
    <w:rsid w:val="00380C64"/>
    <w:rsid w:val="00383F24"/>
    <w:rsid w:val="003E5AF0"/>
    <w:rsid w:val="0043320C"/>
    <w:rsid w:val="004651E5"/>
    <w:rsid w:val="004E4E4D"/>
    <w:rsid w:val="004E6290"/>
    <w:rsid w:val="0057013D"/>
    <w:rsid w:val="00591AC6"/>
    <w:rsid w:val="005C7A69"/>
    <w:rsid w:val="0060294D"/>
    <w:rsid w:val="00615CAB"/>
    <w:rsid w:val="00617B27"/>
    <w:rsid w:val="00627CA8"/>
    <w:rsid w:val="0068588F"/>
    <w:rsid w:val="006D0D16"/>
    <w:rsid w:val="007309DB"/>
    <w:rsid w:val="007344A1"/>
    <w:rsid w:val="007450D5"/>
    <w:rsid w:val="0077584E"/>
    <w:rsid w:val="00783DF2"/>
    <w:rsid w:val="00786E01"/>
    <w:rsid w:val="007C669A"/>
    <w:rsid w:val="007D65B0"/>
    <w:rsid w:val="007E0B8C"/>
    <w:rsid w:val="007F0F57"/>
    <w:rsid w:val="00815144"/>
    <w:rsid w:val="00820A29"/>
    <w:rsid w:val="008317C5"/>
    <w:rsid w:val="00841F3A"/>
    <w:rsid w:val="00866DB3"/>
    <w:rsid w:val="008818A3"/>
    <w:rsid w:val="008950A1"/>
    <w:rsid w:val="008A10C5"/>
    <w:rsid w:val="008A335A"/>
    <w:rsid w:val="008B2DFD"/>
    <w:rsid w:val="008C043D"/>
    <w:rsid w:val="008C3DF1"/>
    <w:rsid w:val="008D6733"/>
    <w:rsid w:val="008E4C77"/>
    <w:rsid w:val="008F4D80"/>
    <w:rsid w:val="009462E1"/>
    <w:rsid w:val="00997A55"/>
    <w:rsid w:val="009A22D1"/>
    <w:rsid w:val="009E7616"/>
    <w:rsid w:val="00A817E5"/>
    <w:rsid w:val="00AB1334"/>
    <w:rsid w:val="00AC6A0A"/>
    <w:rsid w:val="00AC6D09"/>
    <w:rsid w:val="00B04F25"/>
    <w:rsid w:val="00B05733"/>
    <w:rsid w:val="00B816AA"/>
    <w:rsid w:val="00B90910"/>
    <w:rsid w:val="00BA71A4"/>
    <w:rsid w:val="00BB0282"/>
    <w:rsid w:val="00BB3DD8"/>
    <w:rsid w:val="00BC3DD2"/>
    <w:rsid w:val="00C12C40"/>
    <w:rsid w:val="00C17174"/>
    <w:rsid w:val="00C4426E"/>
    <w:rsid w:val="00C453F2"/>
    <w:rsid w:val="00C675D3"/>
    <w:rsid w:val="00C811FC"/>
    <w:rsid w:val="00C94CFC"/>
    <w:rsid w:val="00CA752E"/>
    <w:rsid w:val="00D368EB"/>
    <w:rsid w:val="00D520C0"/>
    <w:rsid w:val="00D84F5D"/>
    <w:rsid w:val="00D92037"/>
    <w:rsid w:val="00D949D8"/>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6DB3"/>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820A29"/>
  </w:style>
  <w:style w:type="character" w:customStyle="1" w:styleId="eop">
    <w:name w:val="eop"/>
    <w:basedOn w:val="DefaultParagraphFont"/>
    <w:rsid w:val="002A740F"/>
  </w:style>
  <w:style w:type="paragraph" w:customStyle="1" w:styleId="paragraph">
    <w:name w:val="paragraph"/>
    <w:basedOn w:val="Normal"/>
    <w:rsid w:val="000D36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C811FC"/>
    <w:pPr>
      <w:spacing w:after="0" w:line="240" w:lineRule="auto"/>
    </w:pPr>
    <w:rPr>
      <w:rFonts w:ascii="Effra Light" w:eastAsia="Times New Roman" w:hAnsi="Effra Light" w:cs="Times New Roman"/>
      <w:kern w:val="0"/>
      <w:lang w:eastAsia="en-GB"/>
      <w14:ligatures w14:val="none"/>
    </w:rPr>
  </w:style>
  <w:style w:type="character" w:customStyle="1" w:styleId="Heading3Char">
    <w:name w:val="Heading 3 Char"/>
    <w:basedOn w:val="DefaultParagraphFont"/>
    <w:link w:val="Heading3"/>
    <w:uiPriority w:val="9"/>
    <w:rsid w:val="00866DB3"/>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s-and-work-experience/job-sectors/property-and-construction/9-graduate-careers-for-surveyors" TargetMode="External"/><Relationship Id="rId18" Type="http://schemas.openxmlformats.org/officeDocument/2006/relationships/hyperlink" Target="https://www.prospects.ac.uk/job-profiles/minerals-surveyor" TargetMode="External"/><Relationship Id="rId26" Type="http://schemas.openxmlformats.org/officeDocument/2006/relationships/hyperlink" Target="https://www.propertyweek4jobs.com/" TargetMode="External"/><Relationship Id="rId39" Type="http://schemas.openxmlformats.org/officeDocument/2006/relationships/hyperlink" Target="https://blogs.reading.ac.uk/careers/" TargetMode="External"/><Relationship Id="rId21" Type="http://schemas.openxmlformats.org/officeDocument/2006/relationships/hyperlink" Target="http://www.estatesgazette.com/" TargetMode="External"/><Relationship Id="rId34" Type="http://schemas.openxmlformats.org/officeDocument/2006/relationships/hyperlink" Target="https://www.ratemyplacement.co.u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rural-practice-surveyor" TargetMode="External"/><Relationship Id="rId20" Type="http://schemas.openxmlformats.org/officeDocument/2006/relationships/hyperlink" Target="https://www.prospects.ac.uk/job-profiles/building-control-surveyor" TargetMode="External"/><Relationship Id="rId29" Type="http://schemas.openxmlformats.org/officeDocument/2006/relationships/hyperlink" Target="https://www.findamaster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ics.org/uk/" TargetMode="External"/><Relationship Id="rId32" Type="http://schemas.openxmlformats.org/officeDocument/2006/relationships/hyperlink" Target="https://targetjobs.co.uk/" TargetMode="External"/><Relationship Id="rId37" Type="http://schemas.openxmlformats.org/officeDocument/2006/relationships/hyperlink" Target="https://www.careersinconstruction.com/jobs/"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rospects.ac.uk/job-profiles/commercial-residential-surveyor" TargetMode="External"/><Relationship Id="rId23" Type="http://schemas.openxmlformats.org/officeDocument/2006/relationships/hyperlink" Target="https://reading.targetconnect.net/student/login.html?remote=true" TargetMode="External"/><Relationship Id="rId28" Type="http://schemas.openxmlformats.org/officeDocument/2006/relationships/hyperlink" Target="https://www.reading.ac.uk/ready-to-study/study/postgraduate-study.aspx" TargetMode="External"/><Relationship Id="rId36" Type="http://schemas.openxmlformats.org/officeDocument/2006/relationships/hyperlink" Target="https://www.rics.org/uk/surveying-profession/what-is-surveying/why-become-a-surveyor/" TargetMode="External"/><Relationship Id="rId10" Type="http://schemas.openxmlformats.org/officeDocument/2006/relationships/image" Target="media/image1.png"/><Relationship Id="rId19" Type="http://schemas.openxmlformats.org/officeDocument/2006/relationships/hyperlink" Target="https://www.prospects.ac.uk/job-profiles/quantity-surveyor" TargetMode="External"/><Relationship Id="rId31" Type="http://schemas.openxmlformats.org/officeDocument/2006/relationships/hyperlink" Target="https://www.prospect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propertyweek.com/" TargetMode="External"/><Relationship Id="rId27" Type="http://schemas.openxmlformats.org/officeDocument/2006/relationships/hyperlink" Target="https://www.prweek.com/uk" TargetMode="External"/><Relationship Id="rId30" Type="http://schemas.openxmlformats.org/officeDocument/2006/relationships/hyperlink" Target="https://www.findaphd.com/" TargetMode="External"/><Relationship Id="rId35" Type="http://schemas.openxmlformats.org/officeDocument/2006/relationships/hyperlink" Target="https://www.gradcracker.com/search/civil-building/environment-and-sustainability-job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ospects.ac.uk/jobs-and-work-experience/job-sectors/property-and-construction" TargetMode="External"/><Relationship Id="rId17" Type="http://schemas.openxmlformats.org/officeDocument/2006/relationships/hyperlink" Target="https://www.prospects.ac.uk/job-profiles/planning-and-development-surveyor" TargetMode="External"/><Relationship Id="rId25" Type="http://schemas.openxmlformats.org/officeDocument/2006/relationships/hyperlink" Target="https://www.ricsrecruit.com/" TargetMode="External"/><Relationship Id="rId33" Type="http://schemas.openxmlformats.org/officeDocument/2006/relationships/hyperlink" Target="https://www.milkround.com/" TargetMode="External"/><Relationship Id="rId38"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603b1df1-6001-4224-a949-dbda7142d0e8"/>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Industry Guide</dc:title>
  <dc:subject/>
  <dc:creator>Bethan Jones</dc:creator>
  <cp:keywords/>
  <dc:description/>
  <cp:lastModifiedBy>Bethan Jones</cp:lastModifiedBy>
  <cp:revision>13</cp:revision>
  <dcterms:created xsi:type="dcterms:W3CDTF">2023-08-15T10:41:00Z</dcterms:created>
  <dcterms:modified xsi:type="dcterms:W3CDTF">2023-08-24T09:21:00Z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