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CF55EFC" w:rsidR="004651E5" w:rsidRDefault="00471B1B">
      <w:r>
        <w:rPr>
          <w:noProof/>
        </w:rPr>
        <w:drawing>
          <wp:anchor distT="0" distB="0" distL="114300" distR="114300" simplePos="0" relativeHeight="251658241" behindDoc="0" locked="0" layoutInCell="1" allowOverlap="1" wp14:anchorId="092F0420" wp14:editId="73FAC5A4">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072ED688">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34FF3E32" w14:textId="6CBD2F18" w:rsidR="004651E5" w:rsidRDefault="004651E5"/>
    <w:p w14:paraId="531B9544" w14:textId="5D16CB85" w:rsidR="00B05733" w:rsidRDefault="004106CC">
      <w:pPr>
        <w:rPr>
          <w:rFonts w:asciiTheme="minorBidi" w:hAnsiTheme="minorBidi"/>
          <w:b/>
          <w:color w:val="0070C0"/>
          <w:sz w:val="84"/>
          <w:szCs w:val="84"/>
        </w:rPr>
      </w:pPr>
      <w:r>
        <w:rPr>
          <w:rFonts w:asciiTheme="minorBidi" w:hAnsiTheme="minorBidi"/>
          <w:b/>
          <w:color w:val="0070C0"/>
          <w:sz w:val="84"/>
          <w:szCs w:val="84"/>
        </w:rPr>
        <w:t>Armed Forces And Emergency Services</w:t>
      </w:r>
    </w:p>
    <w:p w14:paraId="063C4C02" w14:textId="2E4A735E" w:rsidR="000828FE" w:rsidRPr="00471B1B" w:rsidRDefault="000828FE" w:rsidP="005B7B71">
      <w:pPr>
        <w:pStyle w:val="Heading2"/>
      </w:pPr>
      <w:r w:rsidRPr="00471B1B">
        <w:t>Armed Forces</w:t>
      </w:r>
    </w:p>
    <w:p w14:paraId="523C8A4B" w14:textId="665DC5BC" w:rsidR="000828FE" w:rsidRPr="005B7B71" w:rsidRDefault="000828FE" w:rsidP="00711A20">
      <w:pPr>
        <w:spacing w:after="120" w:line="276" w:lineRule="auto"/>
        <w:jc w:val="both"/>
        <w:rPr>
          <w:rFonts w:asciiTheme="minorBidi" w:hAnsiTheme="minorBidi"/>
          <w:sz w:val="24"/>
          <w:szCs w:val="28"/>
        </w:rPr>
      </w:pPr>
      <w:r w:rsidRPr="005B7B71">
        <w:rPr>
          <w:rFonts w:asciiTheme="minorBidi" w:hAnsiTheme="minorBidi"/>
          <w:sz w:val="24"/>
          <w:szCs w:val="28"/>
        </w:rPr>
        <w:t xml:space="preserve">The Army, Royal Navy (and Royal Marines) and Royal Air Force comprise the UK armed forces. As a serving member of the </w:t>
      </w:r>
      <w:r w:rsidR="00711A20" w:rsidRPr="005B7B71">
        <w:rPr>
          <w:rFonts w:asciiTheme="minorBidi" w:hAnsiTheme="minorBidi"/>
          <w:sz w:val="24"/>
          <w:szCs w:val="28"/>
        </w:rPr>
        <w:t>Forces,</w:t>
      </w:r>
      <w:r w:rsidRPr="005B7B71">
        <w:rPr>
          <w:rFonts w:asciiTheme="minorBidi" w:hAnsiTheme="minorBidi"/>
          <w:sz w:val="24"/>
          <w:szCs w:val="28"/>
        </w:rPr>
        <w:t xml:space="preserve"> you could be employed in a wide range of roles ranging from combat roles to technical roles, learning development office</w:t>
      </w:r>
      <w:r w:rsidR="00711A20" w:rsidRPr="005B7B71">
        <w:rPr>
          <w:rFonts w:asciiTheme="minorBidi" w:hAnsiTheme="minorBidi"/>
          <w:sz w:val="24"/>
          <w:szCs w:val="28"/>
        </w:rPr>
        <w:t>r</w:t>
      </w:r>
      <w:r w:rsidRPr="005B7B71">
        <w:rPr>
          <w:rFonts w:asciiTheme="minorBidi" w:hAnsiTheme="minorBidi"/>
          <w:sz w:val="24"/>
          <w:szCs w:val="28"/>
        </w:rPr>
        <w:t xml:space="preserve">s to musicians, military police to pharmacist officers. These roles are further supported by civilian personnel working in the Ministry of Defence (gov.uk) or one of its </w:t>
      </w:r>
      <w:hyperlink r:id="rId12" w:anchor="ministry-of-defence" w:history="1">
        <w:r w:rsidRPr="005B7B71">
          <w:rPr>
            <w:rStyle w:val="Hyperlink"/>
            <w:rFonts w:asciiTheme="minorBidi" w:hAnsiTheme="minorBidi"/>
            <w:sz w:val="24"/>
            <w:szCs w:val="28"/>
          </w:rPr>
          <w:t>agencies</w:t>
        </w:r>
      </w:hyperlink>
      <w:r w:rsidRPr="005B7B71">
        <w:rPr>
          <w:rFonts w:asciiTheme="minorBidi" w:hAnsiTheme="minorBidi"/>
          <w:sz w:val="24"/>
          <w:szCs w:val="28"/>
        </w:rPr>
        <w:t xml:space="preserve"> (e.g. the intelligence services – </w:t>
      </w:r>
      <w:hyperlink r:id="rId13" w:history="1">
        <w:r w:rsidRPr="005B7B71">
          <w:rPr>
            <w:rStyle w:val="Hyperlink"/>
            <w:rFonts w:asciiTheme="minorBidi" w:hAnsiTheme="minorBidi"/>
            <w:sz w:val="24"/>
            <w:szCs w:val="28"/>
          </w:rPr>
          <w:t>MI5, MI6 and GCHQ</w:t>
        </w:r>
      </w:hyperlink>
      <w:r w:rsidRPr="005B7B71">
        <w:rPr>
          <w:rFonts w:asciiTheme="minorBidi" w:hAnsiTheme="minorBidi"/>
          <w:sz w:val="24"/>
          <w:szCs w:val="28"/>
        </w:rPr>
        <w:t xml:space="preserve">) or </w:t>
      </w:r>
      <w:hyperlink r:id="rId14" w:history="1">
        <w:r w:rsidRPr="005B7B71">
          <w:rPr>
            <w:rStyle w:val="Hyperlink"/>
            <w:rFonts w:asciiTheme="minorBidi" w:hAnsiTheme="minorBidi"/>
            <w:sz w:val="24"/>
            <w:szCs w:val="28"/>
          </w:rPr>
          <w:t>suppliers</w:t>
        </w:r>
      </w:hyperlink>
      <w:r w:rsidRPr="005B7B71">
        <w:rPr>
          <w:rFonts w:asciiTheme="minorBidi" w:hAnsiTheme="minorBidi"/>
          <w:sz w:val="24"/>
          <w:szCs w:val="28"/>
        </w:rPr>
        <w:t xml:space="preserve"> (e.g. BAE Systems or Serco Group).</w:t>
      </w:r>
    </w:p>
    <w:p w14:paraId="41CCB9D5" w14:textId="4ACEEA32" w:rsidR="000828FE" w:rsidRPr="005B7B71" w:rsidRDefault="000828FE" w:rsidP="00711A20">
      <w:pPr>
        <w:spacing w:after="120" w:line="276" w:lineRule="auto"/>
        <w:jc w:val="both"/>
        <w:rPr>
          <w:rStyle w:val="Hyperlink"/>
          <w:rFonts w:asciiTheme="minorBidi" w:hAnsiTheme="minorBidi"/>
          <w:sz w:val="24"/>
          <w:szCs w:val="28"/>
        </w:rPr>
      </w:pPr>
      <w:r w:rsidRPr="005B7B71">
        <w:rPr>
          <w:rFonts w:asciiTheme="minorBidi" w:hAnsiTheme="minorBidi"/>
          <w:sz w:val="24"/>
          <w:szCs w:val="28"/>
        </w:rPr>
        <w:t xml:space="preserve">Work experience for the armed forces comes in the form of affiliated university societies which provide paid weekly experience for students, as well as training, challenges, a </w:t>
      </w:r>
      <w:r w:rsidR="00711A20" w:rsidRPr="005B7B71">
        <w:rPr>
          <w:rFonts w:asciiTheme="minorBidi" w:hAnsiTheme="minorBidi"/>
          <w:sz w:val="24"/>
          <w:szCs w:val="28"/>
        </w:rPr>
        <w:t>title,</w:t>
      </w:r>
      <w:r w:rsidRPr="005B7B71">
        <w:rPr>
          <w:rFonts w:asciiTheme="minorBidi" w:hAnsiTheme="minorBidi"/>
          <w:sz w:val="24"/>
          <w:szCs w:val="28"/>
        </w:rPr>
        <w:t xml:space="preserve"> and a uniform. The University of Reading students are accepted to join the </w:t>
      </w:r>
      <w:hyperlink r:id="rId15" w:history="1">
        <w:r w:rsidRPr="005B7B71">
          <w:rPr>
            <w:rStyle w:val="Hyperlink"/>
            <w:rFonts w:asciiTheme="minorBidi" w:hAnsiTheme="minorBidi"/>
            <w:sz w:val="24"/>
            <w:szCs w:val="28"/>
          </w:rPr>
          <w:t>Oxford University Officer Training Corps</w:t>
        </w:r>
      </w:hyperlink>
      <w:r w:rsidRPr="005B7B71">
        <w:rPr>
          <w:rStyle w:val="Hyperlink"/>
          <w:rFonts w:asciiTheme="minorBidi" w:hAnsiTheme="minorBidi"/>
          <w:sz w:val="24"/>
          <w:szCs w:val="28"/>
        </w:rPr>
        <w:t xml:space="preserve"> (army.mod.uk)</w:t>
      </w:r>
      <w:r w:rsidRPr="005B7B71">
        <w:rPr>
          <w:rFonts w:asciiTheme="minorBidi" w:hAnsiTheme="minorBidi"/>
          <w:sz w:val="24"/>
          <w:szCs w:val="28"/>
        </w:rPr>
        <w:t xml:space="preserve">, </w:t>
      </w:r>
      <w:hyperlink r:id="rId16" w:history="1">
        <w:r w:rsidRPr="005B7B71">
          <w:rPr>
            <w:rStyle w:val="Hyperlink"/>
            <w:rFonts w:asciiTheme="minorBidi" w:hAnsiTheme="minorBidi"/>
            <w:sz w:val="24"/>
            <w:szCs w:val="28"/>
          </w:rPr>
          <w:t>Oxford University Air Squadron</w:t>
        </w:r>
      </w:hyperlink>
      <w:r w:rsidRPr="005B7B71">
        <w:rPr>
          <w:rStyle w:val="Hyperlink"/>
          <w:rFonts w:asciiTheme="minorBidi" w:hAnsiTheme="minorBidi"/>
          <w:sz w:val="24"/>
          <w:szCs w:val="28"/>
        </w:rPr>
        <w:t xml:space="preserve"> (raf.mod.uk)</w:t>
      </w:r>
      <w:r w:rsidRPr="005B7B71">
        <w:rPr>
          <w:rFonts w:asciiTheme="minorBidi" w:hAnsiTheme="minorBidi"/>
          <w:sz w:val="24"/>
          <w:szCs w:val="28"/>
        </w:rPr>
        <w:t xml:space="preserve"> or the </w:t>
      </w:r>
      <w:hyperlink r:id="rId17" w:history="1">
        <w:r w:rsidRPr="005B7B71">
          <w:rPr>
            <w:rStyle w:val="Hyperlink"/>
            <w:rFonts w:asciiTheme="minorBidi" w:hAnsiTheme="minorBidi"/>
            <w:sz w:val="24"/>
            <w:szCs w:val="28"/>
          </w:rPr>
          <w:t>Oxford University Royal Naval Unit</w:t>
        </w:r>
      </w:hyperlink>
      <w:r w:rsidRPr="005B7B71">
        <w:rPr>
          <w:rStyle w:val="Hyperlink"/>
          <w:rFonts w:asciiTheme="minorBidi" w:hAnsiTheme="minorBidi"/>
          <w:sz w:val="24"/>
          <w:szCs w:val="28"/>
        </w:rPr>
        <w:t xml:space="preserve"> (royalnavy.mod.uk)</w:t>
      </w:r>
      <w:r w:rsidR="00711A20" w:rsidRPr="005B7B71">
        <w:rPr>
          <w:rStyle w:val="Hyperlink"/>
          <w:rFonts w:asciiTheme="minorBidi" w:hAnsiTheme="minorBidi"/>
          <w:sz w:val="24"/>
          <w:szCs w:val="28"/>
        </w:rPr>
        <w:t>.</w:t>
      </w:r>
    </w:p>
    <w:p w14:paraId="29B7FC94" w14:textId="34C7A5D7" w:rsidR="00601328" w:rsidRPr="005B7B71" w:rsidRDefault="00080AB5" w:rsidP="00711A20">
      <w:pPr>
        <w:spacing w:after="120" w:line="276" w:lineRule="auto"/>
        <w:jc w:val="both"/>
        <w:rPr>
          <w:rFonts w:asciiTheme="minorBidi" w:hAnsiTheme="minorBidi"/>
          <w:sz w:val="24"/>
          <w:szCs w:val="28"/>
        </w:rPr>
      </w:pPr>
      <w:r w:rsidRPr="005B7B71">
        <w:rPr>
          <w:rFonts w:asciiTheme="minorBidi" w:hAnsiTheme="minorBidi"/>
          <w:sz w:val="24"/>
          <w:szCs w:val="28"/>
        </w:rPr>
        <w:t xml:space="preserve">For more information about the various types of roles in the armed forces, visit </w:t>
      </w:r>
      <w:hyperlink r:id="rId18" w:history="1">
        <w:r w:rsidRPr="005B7B71">
          <w:rPr>
            <w:rStyle w:val="Hyperlink"/>
            <w:rFonts w:asciiTheme="minorBidi" w:hAnsiTheme="minorBidi"/>
            <w:sz w:val="24"/>
            <w:szCs w:val="28"/>
          </w:rPr>
          <w:t>Prospects</w:t>
        </w:r>
      </w:hyperlink>
      <w:r w:rsidRPr="005B7B71">
        <w:rPr>
          <w:rFonts w:asciiTheme="minorBidi" w:hAnsiTheme="minorBidi"/>
          <w:sz w:val="24"/>
          <w:szCs w:val="28"/>
        </w:rPr>
        <w:t>.</w:t>
      </w:r>
    </w:p>
    <w:p w14:paraId="6602084D" w14:textId="77777777" w:rsidR="000828FE" w:rsidRPr="00471B1B" w:rsidRDefault="000828FE" w:rsidP="005B7B71">
      <w:pPr>
        <w:pStyle w:val="Heading2"/>
      </w:pPr>
      <w:r w:rsidRPr="00471B1B">
        <w:t>Emergency Services</w:t>
      </w:r>
    </w:p>
    <w:p w14:paraId="77056FB3" w14:textId="3080153D" w:rsidR="000828FE" w:rsidRPr="005B7B71" w:rsidRDefault="000828FE" w:rsidP="00711A20">
      <w:pPr>
        <w:spacing w:after="120" w:line="276" w:lineRule="auto"/>
        <w:jc w:val="both"/>
        <w:rPr>
          <w:rFonts w:asciiTheme="minorBidi" w:hAnsiTheme="minorBidi"/>
          <w:sz w:val="24"/>
          <w:szCs w:val="28"/>
        </w:rPr>
      </w:pPr>
      <w:r w:rsidRPr="005B7B71">
        <w:rPr>
          <w:rFonts w:asciiTheme="minorBidi" w:hAnsiTheme="minorBidi"/>
          <w:sz w:val="24"/>
          <w:szCs w:val="28"/>
        </w:rPr>
        <w:t xml:space="preserve">Emergency services in the UK are provided by the Police, Fire and Rescue, Ambulance and Coastguard services. Each of these active services are supported by </w:t>
      </w:r>
      <w:r w:rsidRPr="005B7B71">
        <w:rPr>
          <w:rFonts w:asciiTheme="minorBidi" w:hAnsiTheme="minorBidi"/>
          <w:sz w:val="24"/>
          <w:szCs w:val="24"/>
        </w:rPr>
        <w:t>emergency planners who liaise with all three active services and co-ordinate their actions in the event of an emergency. All four services work together to assess situations, minimise the likelihood of incidents and formulate action plans.</w:t>
      </w:r>
      <w:r w:rsidR="00711A20" w:rsidRPr="005B7B71">
        <w:rPr>
          <w:rFonts w:asciiTheme="minorBidi" w:hAnsiTheme="minorBidi"/>
          <w:sz w:val="24"/>
          <w:szCs w:val="24"/>
        </w:rPr>
        <w:t xml:space="preserve"> </w:t>
      </w:r>
      <w:r w:rsidRPr="005B7B71">
        <w:rPr>
          <w:rFonts w:asciiTheme="minorBidi" w:hAnsiTheme="minorBidi"/>
          <w:sz w:val="24"/>
          <w:szCs w:val="24"/>
        </w:rPr>
        <w:t>There are also graduate roles in a variety of associated government departments (gov.uk) such as the Home Office or agencies e.g.</w:t>
      </w:r>
      <w:r w:rsidRPr="005B7B71">
        <w:rPr>
          <w:rFonts w:asciiTheme="minorBidi" w:hAnsiTheme="minorBidi"/>
          <w:sz w:val="24"/>
          <w:szCs w:val="28"/>
        </w:rPr>
        <w:t xml:space="preserve"> HM Prison Service.</w:t>
      </w:r>
    </w:p>
    <w:p w14:paraId="0798D455" w14:textId="5CB43A7D" w:rsidR="00700707" w:rsidRPr="005B7B71" w:rsidRDefault="00080AB5" w:rsidP="00711A20">
      <w:pPr>
        <w:spacing w:after="120" w:line="276" w:lineRule="auto"/>
        <w:jc w:val="both"/>
        <w:rPr>
          <w:rFonts w:asciiTheme="minorBidi" w:hAnsiTheme="minorBidi"/>
          <w:sz w:val="24"/>
          <w:szCs w:val="24"/>
        </w:rPr>
      </w:pPr>
      <w:r w:rsidRPr="005B7B71">
        <w:rPr>
          <w:rFonts w:asciiTheme="minorBidi" w:hAnsiTheme="minorBidi"/>
          <w:sz w:val="24"/>
          <w:szCs w:val="24"/>
        </w:rPr>
        <w:t xml:space="preserve">For more information about the various types of roles in the emergency services, visit </w:t>
      </w:r>
      <w:hyperlink r:id="rId19" w:history="1">
        <w:r w:rsidRPr="005B7B71">
          <w:rPr>
            <w:rStyle w:val="Hyperlink"/>
            <w:rFonts w:asciiTheme="minorBidi" w:hAnsiTheme="minorBidi"/>
            <w:sz w:val="24"/>
            <w:szCs w:val="24"/>
          </w:rPr>
          <w:t>Monster</w:t>
        </w:r>
      </w:hyperlink>
      <w:r w:rsidRPr="005B7B71">
        <w:rPr>
          <w:rFonts w:asciiTheme="minorBidi" w:hAnsiTheme="minorBidi"/>
          <w:sz w:val="24"/>
          <w:szCs w:val="24"/>
        </w:rPr>
        <w:t>.</w:t>
      </w:r>
    </w:p>
    <w:p w14:paraId="7E6B4200" w14:textId="77777777" w:rsidR="00653154" w:rsidRPr="00AA5F97" w:rsidRDefault="00653154" w:rsidP="005B7B71">
      <w:pPr>
        <w:pStyle w:val="Heading2"/>
      </w:pPr>
      <w:r w:rsidRPr="00AA5F97">
        <w:t>Finding Opportunities</w:t>
      </w:r>
    </w:p>
    <w:p w14:paraId="73CFFA59" w14:textId="77777777" w:rsidR="00653154" w:rsidRPr="005B7B71" w:rsidRDefault="00653154" w:rsidP="00653154">
      <w:pPr>
        <w:spacing w:after="120" w:line="276" w:lineRule="auto"/>
        <w:jc w:val="both"/>
        <w:rPr>
          <w:rFonts w:asciiTheme="minorBidi" w:hAnsiTheme="minorBidi"/>
          <w:kern w:val="0"/>
          <w:sz w:val="24"/>
          <w:szCs w:val="24"/>
        </w:rPr>
      </w:pPr>
      <w:r w:rsidRPr="005B7B71">
        <w:rPr>
          <w:rFonts w:asciiTheme="minorBidi" w:hAnsiTheme="minorBidi"/>
          <w:kern w:val="0"/>
          <w:sz w:val="24"/>
          <w:szCs w:val="24"/>
        </w:rPr>
        <w:t xml:space="preserve">Check </w:t>
      </w:r>
      <w:hyperlink r:id="rId20" w:history="1">
        <w:r w:rsidRPr="005B7B71">
          <w:rPr>
            <w:rStyle w:val="Hyperlink"/>
            <w:rFonts w:asciiTheme="minorBidi" w:hAnsiTheme="minorBidi"/>
            <w:kern w:val="0"/>
            <w:sz w:val="24"/>
            <w:szCs w:val="24"/>
          </w:rPr>
          <w:t>My Jobs Online</w:t>
        </w:r>
      </w:hyperlink>
      <w:r w:rsidRPr="005B7B71">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0CC42E62" w14:textId="549D361D" w:rsidR="00653154" w:rsidRPr="005B7B71" w:rsidRDefault="00653154" w:rsidP="00653154">
      <w:pPr>
        <w:spacing w:after="120" w:line="276" w:lineRule="auto"/>
        <w:jc w:val="both"/>
        <w:rPr>
          <w:rFonts w:asciiTheme="minorBidi" w:hAnsiTheme="minorBidi"/>
          <w:kern w:val="0"/>
          <w:sz w:val="24"/>
          <w:szCs w:val="24"/>
        </w:rPr>
      </w:pPr>
      <w:r w:rsidRPr="005B7B71">
        <w:rPr>
          <w:rFonts w:asciiTheme="minorBidi" w:hAnsiTheme="minorBidi"/>
          <w:kern w:val="0"/>
          <w:sz w:val="24"/>
          <w:szCs w:val="24"/>
        </w:rPr>
        <w:t xml:space="preserve">Becoming a student member of one of the professional bodies, such as </w:t>
      </w:r>
      <w:r w:rsidR="25A912EF" w:rsidRPr="005B7B71">
        <w:rPr>
          <w:rFonts w:asciiTheme="minorBidi" w:hAnsiTheme="minorBidi"/>
          <w:kern w:val="0"/>
          <w:sz w:val="24"/>
          <w:szCs w:val="24"/>
        </w:rPr>
        <w:t xml:space="preserve">the </w:t>
      </w:r>
      <w:hyperlink r:id="rId21">
        <w:r w:rsidR="25A912EF" w:rsidRPr="005B7B71">
          <w:rPr>
            <w:rStyle w:val="Hyperlink"/>
            <w:rFonts w:asciiTheme="minorBidi" w:hAnsiTheme="minorBidi"/>
            <w:sz w:val="24"/>
            <w:szCs w:val="24"/>
          </w:rPr>
          <w:t>Armed Forces Communications and Electronics Association</w:t>
        </w:r>
      </w:hyperlink>
      <w:r w:rsidR="25A912EF" w:rsidRPr="005B7B71">
        <w:rPr>
          <w:rFonts w:asciiTheme="minorBidi" w:hAnsiTheme="minorBidi"/>
          <w:kern w:val="0"/>
          <w:sz w:val="24"/>
          <w:szCs w:val="24"/>
        </w:rPr>
        <w:t xml:space="preserve">, </w:t>
      </w:r>
      <w:r w:rsidRPr="005B7B71">
        <w:rPr>
          <w:rFonts w:asciiTheme="minorBidi" w:hAnsiTheme="minorBidi"/>
          <w:kern w:val="0"/>
          <w:sz w:val="24"/>
          <w:szCs w:val="24"/>
        </w:rPr>
        <w:t>can offer member benefits, talks, events and volunteering and campus ambassador opportunities, with the chance to meet industry professionals.</w:t>
      </w:r>
    </w:p>
    <w:p w14:paraId="69BF577F" w14:textId="127D8F72" w:rsidR="0055632F" w:rsidRPr="005B7B71" w:rsidRDefault="0055632F" w:rsidP="00B41B26">
      <w:pPr>
        <w:pStyle w:val="Heading3"/>
        <w:rPr>
          <w:b w:val="0"/>
        </w:rPr>
      </w:pPr>
      <w:r w:rsidRPr="005B7B71">
        <w:t>Industry Jobs</w:t>
      </w:r>
    </w:p>
    <w:p w14:paraId="56457DEB" w14:textId="20AFCC9C" w:rsidR="00CF103B" w:rsidRPr="005B7B71" w:rsidRDefault="00B41B26" w:rsidP="7D5D4A4B">
      <w:pPr>
        <w:spacing w:after="120"/>
        <w:rPr>
          <w:rFonts w:asciiTheme="minorBidi" w:hAnsiTheme="minorBidi"/>
          <w:sz w:val="24"/>
          <w:szCs w:val="24"/>
        </w:rPr>
      </w:pPr>
      <w:hyperlink r:id="rId22">
        <w:r w:rsidR="00CF103B" w:rsidRPr="005B7B71">
          <w:rPr>
            <w:rStyle w:val="Hyperlink"/>
            <w:rFonts w:asciiTheme="minorBidi" w:hAnsiTheme="minorBidi"/>
            <w:sz w:val="24"/>
            <w:szCs w:val="24"/>
          </w:rPr>
          <w:t>College of Policing (recruit.college.police.uk/</w:t>
        </w:r>
        <w:r w:rsidR="45AE65DC" w:rsidRPr="005B7B71">
          <w:rPr>
            <w:rStyle w:val="Hyperlink"/>
            <w:rFonts w:asciiTheme="minorBidi" w:hAnsiTheme="minorBidi"/>
            <w:sz w:val="24"/>
            <w:szCs w:val="24"/>
          </w:rPr>
          <w:t>)</w:t>
        </w:r>
      </w:hyperlink>
      <w:r w:rsidR="00CF103B" w:rsidRPr="005B7B71">
        <w:rPr>
          <w:rStyle w:val="Hyperlink"/>
          <w:rFonts w:asciiTheme="minorBidi" w:hAnsiTheme="minorBidi"/>
          <w:color w:val="auto"/>
          <w:sz w:val="24"/>
          <w:szCs w:val="24"/>
          <w:u w:val="none"/>
        </w:rPr>
        <w:t xml:space="preserve"> </w:t>
      </w:r>
      <w:r w:rsidR="00CF103B" w:rsidRPr="005B7B71">
        <w:rPr>
          <w:rFonts w:asciiTheme="minorBidi" w:hAnsiTheme="minorBidi"/>
          <w:sz w:val="24"/>
          <w:szCs w:val="24"/>
        </w:rPr>
        <w:t>– General police recruitment site including PCSOs, special constables (volunteering) and direct entry schemes (for graduate career changers).</w:t>
      </w:r>
    </w:p>
    <w:p w14:paraId="3BF9DF9B" w14:textId="77777777" w:rsidR="0055632F" w:rsidRPr="005B7B71" w:rsidRDefault="00B41B26" w:rsidP="0055632F">
      <w:pPr>
        <w:spacing w:after="120"/>
        <w:rPr>
          <w:rFonts w:asciiTheme="minorBidi" w:hAnsiTheme="minorBidi"/>
          <w:sz w:val="24"/>
          <w:szCs w:val="24"/>
        </w:rPr>
      </w:pPr>
      <w:hyperlink r:id="rId23" w:history="1">
        <w:r w:rsidR="0055632F" w:rsidRPr="005B7B71">
          <w:rPr>
            <w:rStyle w:val="Hyperlink"/>
            <w:rFonts w:asciiTheme="minorBidi" w:hAnsiTheme="minorBidi"/>
            <w:sz w:val="24"/>
            <w:szCs w:val="24"/>
          </w:rPr>
          <w:t>Graduate job roles in law enforcement and security</w:t>
        </w:r>
      </w:hyperlink>
      <w:r w:rsidR="0055632F" w:rsidRPr="005B7B71">
        <w:rPr>
          <w:rStyle w:val="Hyperlink"/>
          <w:rFonts w:asciiTheme="minorBidi" w:hAnsiTheme="minorBidi"/>
          <w:sz w:val="24"/>
          <w:szCs w:val="24"/>
        </w:rPr>
        <w:t xml:space="preserve"> (prospects.ac.uk) </w:t>
      </w:r>
      <w:r w:rsidR="0055632F" w:rsidRPr="005B7B71">
        <w:rPr>
          <w:rFonts w:asciiTheme="minorBidi" w:hAnsiTheme="minorBidi"/>
          <w:sz w:val="24"/>
          <w:szCs w:val="24"/>
        </w:rPr>
        <w:t>– Useful sector overview from Prospects with information about graduate entry and career progression in each field.</w:t>
      </w:r>
    </w:p>
    <w:p w14:paraId="66D21DCD" w14:textId="77777777" w:rsidR="0055632F" w:rsidRPr="005B7B71" w:rsidRDefault="00B41B26" w:rsidP="0055632F">
      <w:pPr>
        <w:spacing w:after="120"/>
        <w:rPr>
          <w:rFonts w:asciiTheme="minorBidi" w:hAnsiTheme="minorBidi"/>
          <w:sz w:val="24"/>
          <w:szCs w:val="24"/>
        </w:rPr>
      </w:pPr>
      <w:hyperlink r:id="rId24" w:history="1">
        <w:r w:rsidR="0055632F" w:rsidRPr="005B7B71">
          <w:rPr>
            <w:rStyle w:val="Hyperlink"/>
            <w:rFonts w:asciiTheme="minorBidi" w:hAnsiTheme="minorBidi"/>
            <w:sz w:val="24"/>
            <w:szCs w:val="24"/>
          </w:rPr>
          <w:t>Policenow</w:t>
        </w:r>
      </w:hyperlink>
      <w:r w:rsidR="0055632F" w:rsidRPr="005B7B71">
        <w:rPr>
          <w:rStyle w:val="Hyperlink"/>
          <w:rFonts w:asciiTheme="minorBidi" w:hAnsiTheme="minorBidi"/>
          <w:sz w:val="24"/>
          <w:szCs w:val="24"/>
        </w:rPr>
        <w:t>.org.uk</w:t>
      </w:r>
      <w:r w:rsidR="0055632F" w:rsidRPr="005B7B71">
        <w:rPr>
          <w:rStyle w:val="Hyperlink"/>
          <w:rFonts w:asciiTheme="minorBidi" w:hAnsiTheme="minorBidi"/>
          <w:color w:val="auto"/>
          <w:sz w:val="24"/>
          <w:szCs w:val="24"/>
          <w:u w:val="none"/>
        </w:rPr>
        <w:t xml:space="preserve"> – </w:t>
      </w:r>
      <w:r w:rsidR="0055632F" w:rsidRPr="005B7B71">
        <w:rPr>
          <w:rFonts w:asciiTheme="minorBidi" w:hAnsiTheme="minorBidi"/>
          <w:sz w:val="24"/>
          <w:szCs w:val="24"/>
        </w:rPr>
        <w:t>Police Now is the National Graduate Leadership Development programme for the police and has recently expanded to work with 28 police forces across England and Wales.</w:t>
      </w:r>
    </w:p>
    <w:p w14:paraId="3B229CE8" w14:textId="77777777" w:rsidR="0055632F" w:rsidRPr="005B7B71" w:rsidRDefault="00B41B26" w:rsidP="0055632F">
      <w:pPr>
        <w:spacing w:after="120"/>
        <w:rPr>
          <w:rFonts w:asciiTheme="minorBidi" w:hAnsiTheme="minorBidi"/>
          <w:color w:val="000000" w:themeColor="text1"/>
          <w:sz w:val="24"/>
          <w:szCs w:val="24"/>
        </w:rPr>
      </w:pPr>
      <w:hyperlink r:id="rId25" w:history="1">
        <w:r w:rsidR="0055632F" w:rsidRPr="005B7B71">
          <w:rPr>
            <w:rStyle w:val="Hyperlink"/>
            <w:rFonts w:asciiTheme="minorBidi" w:hAnsiTheme="minorBidi"/>
            <w:sz w:val="24"/>
            <w:szCs w:val="24"/>
          </w:rPr>
          <w:t>Unlockedgraduates</w:t>
        </w:r>
      </w:hyperlink>
      <w:r w:rsidR="0055632F" w:rsidRPr="005B7B71">
        <w:rPr>
          <w:rStyle w:val="Hyperlink"/>
          <w:rFonts w:asciiTheme="minorBidi" w:hAnsiTheme="minorBidi"/>
          <w:sz w:val="24"/>
          <w:szCs w:val="24"/>
        </w:rPr>
        <w:t xml:space="preserve">.org.uk/why/the-challenge </w:t>
      </w:r>
      <w:r w:rsidR="0055632F" w:rsidRPr="005B7B71">
        <w:rPr>
          <w:rStyle w:val="Hyperlink"/>
          <w:rFonts w:asciiTheme="minorBidi" w:hAnsiTheme="minorBidi"/>
          <w:color w:val="auto"/>
          <w:sz w:val="24"/>
          <w:szCs w:val="24"/>
          <w:u w:val="none"/>
        </w:rPr>
        <w:t xml:space="preserve">– </w:t>
      </w:r>
      <w:r w:rsidR="0055632F" w:rsidRPr="005B7B71">
        <w:rPr>
          <w:rFonts w:asciiTheme="minorBidi" w:hAnsiTheme="minorBidi"/>
          <w:sz w:val="24"/>
          <w:szCs w:val="24"/>
        </w:rPr>
        <w:t>Award</w:t>
      </w:r>
      <w:r w:rsidR="0055632F" w:rsidRPr="005B7B71">
        <w:rPr>
          <w:rFonts w:asciiTheme="minorBidi" w:hAnsiTheme="minorBidi"/>
          <w:color w:val="000000" w:themeColor="text1"/>
          <w:sz w:val="24"/>
          <w:szCs w:val="24"/>
        </w:rPr>
        <w:t>-winning leadership development programme recruits graduates with at least a 2:1 (and career changers) to become exceptional prison officers.</w:t>
      </w:r>
    </w:p>
    <w:p w14:paraId="29CAC8CE" w14:textId="77777777" w:rsidR="0055632F" w:rsidRPr="005B7B71" w:rsidRDefault="00B41B26" w:rsidP="0055632F">
      <w:pPr>
        <w:spacing w:after="120"/>
        <w:rPr>
          <w:rFonts w:asciiTheme="minorBidi" w:hAnsiTheme="minorBidi"/>
          <w:sz w:val="24"/>
          <w:szCs w:val="24"/>
        </w:rPr>
      </w:pPr>
      <w:hyperlink r:id="rId26" w:history="1">
        <w:r w:rsidR="0055632F" w:rsidRPr="005B7B71">
          <w:rPr>
            <w:rStyle w:val="Hyperlink"/>
            <w:rFonts w:asciiTheme="minorBidi" w:hAnsiTheme="minorBidi"/>
            <w:sz w:val="24"/>
            <w:szCs w:val="24"/>
          </w:rPr>
          <w:t>Healthcareers.nhs.uk/explore-roles/ambulance-service-team</w:t>
        </w:r>
      </w:hyperlink>
      <w:r w:rsidR="0055632F" w:rsidRPr="005B7B71">
        <w:rPr>
          <w:rStyle w:val="Hyperlink"/>
          <w:rFonts w:asciiTheme="minorBidi" w:hAnsiTheme="minorBidi"/>
          <w:sz w:val="24"/>
          <w:szCs w:val="24"/>
        </w:rPr>
        <w:t xml:space="preserve"> </w:t>
      </w:r>
      <w:r w:rsidR="0055632F" w:rsidRPr="005B7B71">
        <w:rPr>
          <w:rStyle w:val="Hyperlink"/>
          <w:rFonts w:asciiTheme="minorBidi" w:hAnsiTheme="minorBidi"/>
          <w:color w:val="auto"/>
          <w:sz w:val="24"/>
          <w:szCs w:val="24"/>
          <w:u w:val="none"/>
        </w:rPr>
        <w:t xml:space="preserve">– </w:t>
      </w:r>
      <w:r w:rsidR="0055632F" w:rsidRPr="005B7B71">
        <w:rPr>
          <w:rFonts w:asciiTheme="minorBidi" w:hAnsiTheme="minorBidi"/>
          <w:sz w:val="24"/>
          <w:szCs w:val="24"/>
        </w:rPr>
        <w:t>Ambulance service career information including paramedic, emergency care assistant, call handlers/dispatchers.</w:t>
      </w:r>
    </w:p>
    <w:p w14:paraId="4985F533" w14:textId="77777777" w:rsidR="0055632F" w:rsidRPr="005B7B71" w:rsidRDefault="00B41B26" w:rsidP="0055632F">
      <w:pPr>
        <w:spacing w:after="120"/>
        <w:rPr>
          <w:rFonts w:asciiTheme="minorBidi" w:hAnsiTheme="minorBidi"/>
          <w:sz w:val="24"/>
          <w:szCs w:val="24"/>
        </w:rPr>
      </w:pPr>
      <w:hyperlink r:id="rId27" w:history="1">
        <w:r w:rsidR="0055632F" w:rsidRPr="005B7B71">
          <w:rPr>
            <w:rStyle w:val="Hyperlink"/>
            <w:rFonts w:asciiTheme="minorBidi" w:hAnsiTheme="minorBidi"/>
            <w:sz w:val="24"/>
            <w:szCs w:val="24"/>
          </w:rPr>
          <w:t>Royal Berkshire Fire and Rescue Service</w:t>
        </w:r>
      </w:hyperlink>
      <w:r w:rsidR="0055632F" w:rsidRPr="005B7B71">
        <w:rPr>
          <w:rStyle w:val="Hyperlink"/>
          <w:rFonts w:asciiTheme="minorBidi" w:hAnsiTheme="minorBidi"/>
          <w:sz w:val="24"/>
          <w:szCs w:val="24"/>
        </w:rPr>
        <w:t xml:space="preserve"> (rbfrs.co.uk) </w:t>
      </w:r>
      <w:r w:rsidR="0055632F" w:rsidRPr="005B7B71">
        <w:rPr>
          <w:rStyle w:val="Hyperlink"/>
          <w:rFonts w:asciiTheme="minorBidi" w:hAnsiTheme="minorBidi"/>
          <w:color w:val="auto"/>
          <w:sz w:val="24"/>
          <w:szCs w:val="24"/>
          <w:u w:val="none"/>
        </w:rPr>
        <w:t>– O</w:t>
      </w:r>
      <w:r w:rsidR="0055632F" w:rsidRPr="005B7B71">
        <w:rPr>
          <w:rFonts w:asciiTheme="minorBidi" w:hAnsiTheme="minorBidi"/>
          <w:sz w:val="24"/>
          <w:szCs w:val="24"/>
        </w:rPr>
        <w:t>ur local fire brigade. Each regional fire and rescue service in the UK is a separate entity, but most have a volunteering programme, jobs board and some have a graduate entry scheme (such as the London Fire Brigade).</w:t>
      </w:r>
    </w:p>
    <w:p w14:paraId="33BCCBAA" w14:textId="77777777" w:rsidR="0055632F" w:rsidRPr="005B7B71" w:rsidRDefault="00B41B26" w:rsidP="0055632F">
      <w:pPr>
        <w:spacing w:after="120"/>
        <w:rPr>
          <w:rFonts w:asciiTheme="minorBidi" w:hAnsiTheme="minorBidi"/>
          <w:sz w:val="24"/>
          <w:szCs w:val="24"/>
        </w:rPr>
      </w:pPr>
      <w:hyperlink r:id="rId28" w:history="1">
        <w:r w:rsidR="0055632F" w:rsidRPr="005B7B71">
          <w:rPr>
            <w:rStyle w:val="Hyperlink"/>
            <w:rFonts w:asciiTheme="minorBidi" w:hAnsiTheme="minorBidi"/>
            <w:sz w:val="24"/>
            <w:szCs w:val="24"/>
          </w:rPr>
          <w:t>The Maritime and Coastguard Agency</w:t>
        </w:r>
      </w:hyperlink>
      <w:r w:rsidR="0055632F" w:rsidRPr="005B7B71">
        <w:rPr>
          <w:rStyle w:val="Hyperlink"/>
          <w:rFonts w:asciiTheme="minorBidi" w:hAnsiTheme="minorBidi"/>
          <w:sz w:val="24"/>
          <w:szCs w:val="24"/>
        </w:rPr>
        <w:t xml:space="preserve"> (gov.uk)</w:t>
      </w:r>
      <w:r w:rsidR="0055632F" w:rsidRPr="005B7B71">
        <w:rPr>
          <w:rStyle w:val="Hyperlink"/>
          <w:rFonts w:asciiTheme="minorBidi" w:hAnsiTheme="minorBidi"/>
          <w:sz w:val="24"/>
          <w:szCs w:val="24"/>
          <w:u w:val="none"/>
        </w:rPr>
        <w:t xml:space="preserve"> </w:t>
      </w:r>
      <w:r w:rsidR="0055632F" w:rsidRPr="005B7B71">
        <w:rPr>
          <w:rStyle w:val="Hyperlink"/>
          <w:rFonts w:asciiTheme="minorBidi" w:hAnsiTheme="minorBidi"/>
          <w:color w:val="auto"/>
          <w:sz w:val="24"/>
          <w:szCs w:val="24"/>
          <w:u w:val="none"/>
        </w:rPr>
        <w:t>–</w:t>
      </w:r>
      <w:r w:rsidR="0055632F" w:rsidRPr="005B7B71">
        <w:rPr>
          <w:rStyle w:val="Hyperlink"/>
          <w:rFonts w:asciiTheme="minorBidi" w:hAnsiTheme="minorBidi"/>
          <w:sz w:val="24"/>
          <w:szCs w:val="24"/>
          <w:u w:val="none"/>
        </w:rPr>
        <w:t xml:space="preserve"> </w:t>
      </w:r>
      <w:r w:rsidR="0055632F" w:rsidRPr="005B7B71">
        <w:rPr>
          <w:rFonts w:asciiTheme="minorBidi" w:hAnsiTheme="minorBidi"/>
          <w:sz w:val="24"/>
          <w:szCs w:val="24"/>
        </w:rPr>
        <w:t>Jobs and volunteering opportunities for coastguard and rescue work.</w:t>
      </w:r>
    </w:p>
    <w:p w14:paraId="3AF0B421" w14:textId="503D55F1" w:rsidR="0055632F" w:rsidRPr="005B7B71" w:rsidRDefault="00B41B26" w:rsidP="0055632F">
      <w:pPr>
        <w:spacing w:after="120"/>
        <w:rPr>
          <w:rFonts w:asciiTheme="minorBidi" w:hAnsiTheme="minorBidi"/>
          <w:sz w:val="24"/>
          <w:szCs w:val="24"/>
        </w:rPr>
      </w:pPr>
      <w:hyperlink r:id="rId29" w:history="1">
        <w:proofErr w:type="spellStart"/>
        <w:r w:rsidR="0055632F" w:rsidRPr="005B7B71">
          <w:rPr>
            <w:rStyle w:val="Hyperlink"/>
            <w:rFonts w:asciiTheme="minorBidi" w:hAnsiTheme="minorBidi"/>
            <w:sz w:val="24"/>
            <w:szCs w:val="24"/>
          </w:rPr>
          <w:t>Targetjobs.co.uk’s</w:t>
        </w:r>
        <w:proofErr w:type="spellEnd"/>
        <w:r w:rsidR="0055632F" w:rsidRPr="005B7B71">
          <w:rPr>
            <w:rStyle w:val="Hyperlink"/>
            <w:rFonts w:asciiTheme="minorBidi" w:hAnsiTheme="minorBidi"/>
            <w:sz w:val="24"/>
            <w:szCs w:val="24"/>
          </w:rPr>
          <w:t xml:space="preserve"> graduate careers in the armed forces and emergency services</w:t>
        </w:r>
      </w:hyperlink>
      <w:r w:rsidR="0055632F" w:rsidRPr="005B7B71">
        <w:rPr>
          <w:rStyle w:val="Hyperlink"/>
          <w:rFonts w:asciiTheme="minorBidi" w:hAnsiTheme="minorBidi"/>
          <w:sz w:val="24"/>
          <w:szCs w:val="24"/>
        </w:rPr>
        <w:t xml:space="preserve"> </w:t>
      </w:r>
      <w:r w:rsidR="0055632F" w:rsidRPr="005B7B71">
        <w:rPr>
          <w:rStyle w:val="Hyperlink"/>
          <w:rFonts w:asciiTheme="minorBidi" w:hAnsiTheme="minorBidi"/>
          <w:color w:val="auto"/>
          <w:sz w:val="24"/>
          <w:szCs w:val="24"/>
          <w:u w:val="none"/>
        </w:rPr>
        <w:t xml:space="preserve">– </w:t>
      </w:r>
      <w:r w:rsidR="0055632F" w:rsidRPr="005B7B71">
        <w:rPr>
          <w:rFonts w:asciiTheme="minorBidi" w:hAnsiTheme="minorBidi"/>
          <w:sz w:val="24"/>
          <w:szCs w:val="24"/>
        </w:rPr>
        <w:t xml:space="preserve">Overview of entry points, roles, and career progression in the sector. </w:t>
      </w:r>
    </w:p>
    <w:p w14:paraId="18598903" w14:textId="77777777" w:rsidR="0055632F" w:rsidRPr="005B7B71" w:rsidRDefault="00B41B26" w:rsidP="0055632F">
      <w:pPr>
        <w:spacing w:after="120"/>
        <w:rPr>
          <w:rFonts w:asciiTheme="minorBidi" w:hAnsiTheme="minorBidi"/>
          <w:sz w:val="24"/>
          <w:szCs w:val="24"/>
        </w:rPr>
      </w:pPr>
      <w:hyperlink r:id="rId30" w:history="1">
        <w:r w:rsidR="0055632F" w:rsidRPr="005B7B71">
          <w:rPr>
            <w:rStyle w:val="Hyperlink"/>
            <w:rFonts w:asciiTheme="minorBidi" w:hAnsiTheme="minorBidi"/>
            <w:sz w:val="24"/>
            <w:szCs w:val="24"/>
          </w:rPr>
          <w:t>Working for MOD (gov.uk/government/organisations/ministry-of-defence/about/recruitment)</w:t>
        </w:r>
      </w:hyperlink>
      <w:r w:rsidR="0055632F" w:rsidRPr="005B7B71">
        <w:rPr>
          <w:rStyle w:val="Hyperlink"/>
          <w:rFonts w:asciiTheme="minorBidi" w:hAnsiTheme="minorBidi"/>
          <w:color w:val="auto"/>
          <w:sz w:val="24"/>
          <w:szCs w:val="24"/>
          <w:u w:val="none"/>
        </w:rPr>
        <w:t xml:space="preserve"> – Ministry</w:t>
      </w:r>
      <w:r w:rsidR="0055632F" w:rsidRPr="005B7B71">
        <w:rPr>
          <w:rFonts w:asciiTheme="minorBidi" w:hAnsiTheme="minorBidi"/>
          <w:sz w:val="24"/>
          <w:szCs w:val="24"/>
        </w:rPr>
        <w:t xml:space="preserve"> of Defence careers with links to the individual armed force’s careers sites, information on joining the reserves (part-time, paid) and MOD civilian jobs.</w:t>
      </w:r>
    </w:p>
    <w:p w14:paraId="5D34176D" w14:textId="77777777" w:rsidR="00653154" w:rsidRPr="005B7B71" w:rsidRDefault="00653154" w:rsidP="00B41B26">
      <w:pPr>
        <w:pStyle w:val="Heading3"/>
        <w:rPr>
          <w:color w:val="FF0000"/>
        </w:rPr>
      </w:pPr>
      <w:r w:rsidRPr="005B7B71">
        <w:t>Further Study/Research</w:t>
      </w:r>
    </w:p>
    <w:p w14:paraId="3273A8C9" w14:textId="77777777" w:rsidR="00653154" w:rsidRPr="005B7B71" w:rsidRDefault="00B41B26" w:rsidP="00653154">
      <w:pPr>
        <w:spacing w:after="120"/>
        <w:rPr>
          <w:rFonts w:asciiTheme="minorBidi" w:hAnsiTheme="minorBidi"/>
          <w:sz w:val="24"/>
          <w:szCs w:val="24"/>
        </w:rPr>
      </w:pPr>
      <w:hyperlink r:id="rId31" w:history="1">
        <w:r w:rsidR="00653154" w:rsidRPr="005B7B71">
          <w:rPr>
            <w:rStyle w:val="Hyperlink"/>
            <w:rFonts w:asciiTheme="minorBidi" w:hAnsiTheme="minorBidi"/>
            <w:sz w:val="24"/>
            <w:szCs w:val="24"/>
          </w:rPr>
          <w:t>University of Reading</w:t>
        </w:r>
      </w:hyperlink>
      <w:r w:rsidR="00653154" w:rsidRPr="005B7B71">
        <w:rPr>
          <w:rFonts w:asciiTheme="minorBidi" w:hAnsiTheme="minorBidi"/>
          <w:sz w:val="24"/>
          <w:szCs w:val="24"/>
        </w:rPr>
        <w:t xml:space="preserve"> | </w:t>
      </w:r>
      <w:hyperlink r:id="rId32" w:history="1">
        <w:r w:rsidR="00653154" w:rsidRPr="005B7B71">
          <w:rPr>
            <w:rStyle w:val="Hyperlink"/>
            <w:rFonts w:asciiTheme="minorBidi" w:hAnsiTheme="minorBidi"/>
            <w:sz w:val="24"/>
            <w:szCs w:val="24"/>
          </w:rPr>
          <w:t>Find a Masters</w:t>
        </w:r>
      </w:hyperlink>
      <w:r w:rsidR="00653154" w:rsidRPr="005B7B71">
        <w:rPr>
          <w:rFonts w:asciiTheme="minorBidi" w:hAnsiTheme="minorBidi"/>
          <w:sz w:val="24"/>
          <w:szCs w:val="24"/>
        </w:rPr>
        <w:t xml:space="preserve"> | </w:t>
      </w:r>
      <w:hyperlink r:id="rId33" w:history="1">
        <w:r w:rsidR="00653154" w:rsidRPr="005B7B71">
          <w:rPr>
            <w:rStyle w:val="Hyperlink"/>
            <w:rFonts w:asciiTheme="minorBidi" w:hAnsiTheme="minorBidi"/>
            <w:sz w:val="24"/>
            <w:szCs w:val="24"/>
          </w:rPr>
          <w:t>Find a PhD</w:t>
        </w:r>
      </w:hyperlink>
    </w:p>
    <w:p w14:paraId="1A1EE7FC" w14:textId="77777777" w:rsidR="00653154" w:rsidRPr="005B7B71" w:rsidRDefault="00653154" w:rsidP="00B41B26">
      <w:pPr>
        <w:pStyle w:val="Heading3"/>
      </w:pPr>
      <w:r w:rsidRPr="005B7B71">
        <w:t>Graduate Jobs</w:t>
      </w:r>
    </w:p>
    <w:p w14:paraId="2EB67488" w14:textId="77777777" w:rsidR="00653154" w:rsidRPr="00AA5F97" w:rsidRDefault="00B41B26" w:rsidP="00653154">
      <w:pPr>
        <w:spacing w:after="120"/>
        <w:rPr>
          <w:rFonts w:ascii="Arial" w:hAnsi="Arial" w:cs="Arial"/>
        </w:rPr>
      </w:pPr>
      <w:hyperlink r:id="rId34" w:history="1">
        <w:r w:rsidR="00653154" w:rsidRPr="005B7B71">
          <w:rPr>
            <w:rStyle w:val="Hyperlink"/>
            <w:rFonts w:asciiTheme="minorBidi" w:hAnsiTheme="minorBidi"/>
            <w:sz w:val="24"/>
            <w:szCs w:val="24"/>
          </w:rPr>
          <w:t>prospects</w:t>
        </w:r>
      </w:hyperlink>
      <w:r w:rsidR="00653154" w:rsidRPr="005B7B71">
        <w:rPr>
          <w:rStyle w:val="Hyperlink"/>
          <w:rFonts w:asciiTheme="minorBidi" w:hAnsiTheme="minorBidi"/>
          <w:sz w:val="24"/>
          <w:szCs w:val="24"/>
        </w:rPr>
        <w:t>.ac.uk</w:t>
      </w:r>
      <w:r w:rsidR="00653154" w:rsidRPr="005B7B71">
        <w:rPr>
          <w:rFonts w:asciiTheme="minorBidi" w:hAnsiTheme="minorBidi"/>
          <w:sz w:val="24"/>
          <w:szCs w:val="24"/>
        </w:rPr>
        <w:t xml:space="preserve"> | </w:t>
      </w:r>
      <w:hyperlink r:id="rId35" w:history="1">
        <w:r w:rsidR="00653154" w:rsidRPr="005B7B71">
          <w:rPr>
            <w:rStyle w:val="Hyperlink"/>
            <w:rFonts w:asciiTheme="minorBidi" w:hAnsiTheme="minorBidi"/>
            <w:sz w:val="24"/>
            <w:szCs w:val="24"/>
          </w:rPr>
          <w:t>targetjobs</w:t>
        </w:r>
      </w:hyperlink>
      <w:r w:rsidR="00653154" w:rsidRPr="005B7B71">
        <w:rPr>
          <w:rStyle w:val="Hyperlink"/>
          <w:rFonts w:asciiTheme="minorBidi" w:hAnsiTheme="minorBidi"/>
          <w:sz w:val="24"/>
          <w:szCs w:val="24"/>
        </w:rPr>
        <w:t>.co.uk</w:t>
      </w:r>
      <w:r w:rsidR="00653154" w:rsidRPr="005B7B71">
        <w:rPr>
          <w:rFonts w:asciiTheme="minorBidi" w:hAnsiTheme="minorBidi"/>
          <w:sz w:val="24"/>
          <w:szCs w:val="24"/>
        </w:rPr>
        <w:t xml:space="preserve"> | </w:t>
      </w:r>
      <w:hyperlink r:id="rId36" w:history="1">
        <w:r w:rsidR="00653154" w:rsidRPr="005B7B71">
          <w:rPr>
            <w:rStyle w:val="Hyperlink"/>
            <w:rFonts w:asciiTheme="minorBidi" w:hAnsiTheme="minorBidi"/>
            <w:sz w:val="24"/>
            <w:szCs w:val="24"/>
          </w:rPr>
          <w:t>milkround</w:t>
        </w:r>
      </w:hyperlink>
      <w:r w:rsidR="00653154" w:rsidRPr="005B7B71">
        <w:rPr>
          <w:rStyle w:val="Hyperlink"/>
          <w:rFonts w:asciiTheme="minorBidi" w:hAnsiTheme="minorBidi"/>
          <w:sz w:val="24"/>
          <w:szCs w:val="24"/>
        </w:rPr>
        <w:t>.com</w:t>
      </w:r>
      <w:r w:rsidR="00653154" w:rsidRPr="005B7B71">
        <w:rPr>
          <w:rFonts w:asciiTheme="minorBidi" w:hAnsiTheme="minorBidi"/>
          <w:sz w:val="24"/>
          <w:szCs w:val="24"/>
        </w:rPr>
        <w:t xml:space="preserve"> | </w:t>
      </w:r>
      <w:hyperlink r:id="rId37" w:history="1">
        <w:r w:rsidR="00653154" w:rsidRPr="005B7B71">
          <w:rPr>
            <w:rStyle w:val="Hyperlink"/>
            <w:rFonts w:asciiTheme="minorBidi" w:hAnsiTheme="minorBidi"/>
            <w:sz w:val="24"/>
            <w:szCs w:val="24"/>
          </w:rPr>
          <w:t>ratemyplacement</w:t>
        </w:r>
      </w:hyperlink>
      <w:r w:rsidR="00653154" w:rsidRPr="005B7B71">
        <w:rPr>
          <w:rStyle w:val="Hyperlink"/>
          <w:rFonts w:asciiTheme="minorBidi" w:hAnsiTheme="minorBidi"/>
          <w:sz w:val="24"/>
          <w:szCs w:val="24"/>
        </w:rPr>
        <w:t xml:space="preserve">.co.uk </w:t>
      </w:r>
      <w:r w:rsidR="00653154" w:rsidRPr="005B7B71">
        <w:rPr>
          <w:rFonts w:asciiTheme="minorBidi" w:hAnsiTheme="minorBidi"/>
          <w:sz w:val="24"/>
          <w:szCs w:val="24"/>
        </w:rPr>
        <w:t xml:space="preserve">| </w:t>
      </w:r>
      <w:hyperlink r:id="rId38" w:history="1">
        <w:r w:rsidR="00653154" w:rsidRPr="005B7B71">
          <w:rPr>
            <w:rStyle w:val="Hyperlink"/>
            <w:rFonts w:asciiTheme="minorBidi" w:hAnsiTheme="minorBidi"/>
            <w:sz w:val="24"/>
            <w:szCs w:val="24"/>
          </w:rPr>
          <w:t>gradcracker</w:t>
        </w:r>
      </w:hyperlink>
      <w:r w:rsidR="00653154" w:rsidRPr="005B7B71">
        <w:rPr>
          <w:rStyle w:val="Hyperlink"/>
          <w:rFonts w:asciiTheme="minorBidi" w:hAnsiTheme="minorBidi"/>
          <w:sz w:val="24"/>
          <w:szCs w:val="24"/>
        </w:rPr>
        <w:t>.com</w:t>
      </w:r>
      <w:r w:rsidR="00653154" w:rsidRPr="00AA5F97">
        <w:rPr>
          <w:rFonts w:ascii="Arial" w:hAnsi="Arial" w:cs="Arial"/>
        </w:rPr>
        <w:t xml:space="preserve"> </w:t>
      </w:r>
    </w:p>
    <w:p w14:paraId="6C96D88B" w14:textId="44D0773C" w:rsidR="0055632F" w:rsidRPr="0055632F" w:rsidRDefault="00653154" w:rsidP="005B7B71">
      <w:pPr>
        <w:pStyle w:val="Heading2"/>
      </w:pPr>
      <w:r w:rsidRPr="00211140">
        <w:t>Exploring Further</w:t>
      </w:r>
    </w:p>
    <w:p w14:paraId="2956E2EC" w14:textId="596E2341" w:rsidR="0055632F" w:rsidRPr="005B7B71" w:rsidRDefault="00653154" w:rsidP="0055632F">
      <w:pPr>
        <w:pStyle w:val="Standard"/>
        <w:spacing w:before="0" w:after="120" w:line="276" w:lineRule="auto"/>
        <w:jc w:val="both"/>
        <w:rPr>
          <w:rFonts w:asciiTheme="minorBidi" w:hAnsiTheme="minorBidi" w:cstheme="minorBidi"/>
          <w:sz w:val="24"/>
          <w:szCs w:val="24"/>
        </w:rPr>
      </w:pPr>
      <w:r w:rsidRPr="005B7B71">
        <w:rPr>
          <w:rFonts w:asciiTheme="minorBidi" w:hAnsiTheme="minorBidi" w:cstheme="minorBidi"/>
          <w:sz w:val="24"/>
          <w:szCs w:val="24"/>
        </w:rPr>
        <w:t>The skills and knowledge you’ve developed in your degree will be valuable in a wide range of roles and sectors.</w:t>
      </w:r>
      <w:r w:rsidR="0055632F" w:rsidRPr="005B7B71">
        <w:rPr>
          <w:rFonts w:asciiTheme="minorBidi" w:hAnsiTheme="minorBidi" w:cstheme="minorBidi"/>
          <w:sz w:val="24"/>
          <w:szCs w:val="24"/>
        </w:rPr>
        <w:t xml:space="preserve"> This may include Charity and Development Work, Energy and Utilities, Engineering and Manufacturing, Government and Public Administration, Healthcare, Leisure, Sport and Entertainment, Social and Community, and Tourism, Travel, Transport and Logistics.</w:t>
      </w:r>
    </w:p>
    <w:p w14:paraId="0A175612" w14:textId="37B8CAFB" w:rsidR="000828FE" w:rsidRPr="005B7B71" w:rsidRDefault="00653154" w:rsidP="51652BE6">
      <w:pPr>
        <w:pStyle w:val="Standard"/>
        <w:spacing w:before="0" w:after="120" w:line="276" w:lineRule="auto"/>
        <w:jc w:val="both"/>
        <w:rPr>
          <w:rFonts w:asciiTheme="minorBidi" w:eastAsia="Arial" w:hAnsiTheme="minorBidi" w:cstheme="minorBidi"/>
          <w:color w:val="000000" w:themeColor="text1"/>
          <w:sz w:val="24"/>
          <w:szCs w:val="24"/>
        </w:rPr>
      </w:pPr>
      <w:r w:rsidRPr="005B7B71">
        <w:rPr>
          <w:rFonts w:asciiTheme="minorBidi" w:hAnsiTheme="minorBidi" w:cstheme="minorBidi"/>
          <w:sz w:val="24"/>
          <w:szCs w:val="24"/>
        </w:rPr>
        <w:t xml:space="preserve">If you’re thinking of looking further afield but aren’t sure where to start, why not </w:t>
      </w:r>
      <w:hyperlink r:id="rId39">
        <w:r w:rsidRPr="005B7B71">
          <w:rPr>
            <w:rStyle w:val="Hyperlink"/>
            <w:rFonts w:asciiTheme="minorBidi" w:hAnsiTheme="minorBidi" w:cstheme="minorBidi"/>
            <w:sz w:val="24"/>
            <w:szCs w:val="24"/>
          </w:rPr>
          <w:t>book an appointment</w:t>
        </w:r>
      </w:hyperlink>
      <w:r w:rsidRPr="005B7B71">
        <w:rPr>
          <w:rFonts w:asciiTheme="minorBidi" w:hAnsiTheme="minorBidi" w:cstheme="minorBidi"/>
          <w:sz w:val="24"/>
          <w:szCs w:val="24"/>
        </w:rPr>
        <w:t xml:space="preserve"> with one of our Careers Consultants?</w:t>
      </w:r>
      <w:r w:rsidR="628C4AB9" w:rsidRPr="005B7B71">
        <w:rPr>
          <w:rFonts w:asciiTheme="minorBidi" w:hAnsiTheme="minorBidi" w:cstheme="minorBidi"/>
          <w:sz w:val="24"/>
          <w:szCs w:val="24"/>
        </w:rPr>
        <w:t xml:space="preserve"> </w:t>
      </w:r>
      <w:r w:rsidR="628C4AB9" w:rsidRPr="005B7B71">
        <w:rPr>
          <w:rFonts w:asciiTheme="minorBidi" w:eastAsia="Arial" w:hAnsiTheme="minorBidi" w:cstheme="minorBidi"/>
          <w:color w:val="000000" w:themeColor="text1"/>
          <w:sz w:val="24"/>
          <w:szCs w:val="24"/>
        </w:rPr>
        <w:t xml:space="preserve">Remember, graduates can use the Careers Centre for up to two years after they graduate. </w:t>
      </w:r>
    </w:p>
    <w:p w14:paraId="7F6FD0F1" w14:textId="7EBDD11A" w:rsidR="005B7B71" w:rsidRPr="00B6058B" w:rsidRDefault="628C4AB9" w:rsidP="00B6058B">
      <w:pPr>
        <w:pStyle w:val="Standard"/>
        <w:spacing w:before="0" w:after="120" w:line="276" w:lineRule="auto"/>
        <w:jc w:val="both"/>
        <w:rPr>
          <w:rFonts w:asciiTheme="minorBidi" w:eastAsia="Arial" w:hAnsiTheme="minorBidi" w:cstheme="minorBidi"/>
          <w:color w:val="000000" w:themeColor="text1"/>
          <w:sz w:val="24"/>
          <w:szCs w:val="24"/>
        </w:rPr>
      </w:pPr>
      <w:r w:rsidRPr="005B7B71">
        <w:rPr>
          <w:rFonts w:asciiTheme="minorBidi" w:eastAsia="Arial" w:hAnsiTheme="minorBidi" w:cstheme="minorBidi"/>
          <w:color w:val="000000" w:themeColor="text1"/>
          <w:sz w:val="24"/>
          <w:szCs w:val="24"/>
        </w:rPr>
        <w:t xml:space="preserve">Explore our </w:t>
      </w:r>
      <w:hyperlink r:id="rId40">
        <w:r w:rsidRPr="005B7B71">
          <w:rPr>
            <w:rStyle w:val="Hyperlink"/>
            <w:rFonts w:asciiTheme="minorBidi" w:eastAsia="Arial" w:hAnsiTheme="minorBidi" w:cstheme="minorBidi"/>
            <w:sz w:val="24"/>
            <w:szCs w:val="24"/>
          </w:rPr>
          <w:t>Careers Blog</w:t>
        </w:r>
      </w:hyperlink>
      <w:r w:rsidRPr="005B7B71">
        <w:rPr>
          <w:rFonts w:asciiTheme="minorBidi" w:eastAsia="Arial" w:hAnsiTheme="minorBidi" w:cstheme="minorBidi"/>
          <w:color w:val="000000" w:themeColor="text1"/>
          <w:sz w:val="24"/>
          <w:szCs w:val="24"/>
        </w:rPr>
        <w:t xml:space="preserve"> for more industry guidance and useful careers advice!</w:t>
      </w:r>
    </w:p>
    <w:sectPr w:rsidR="005B7B71" w:rsidRPr="00B6058B" w:rsidSect="00783DF2">
      <w:footerReference w:type="default" r:id="rId41"/>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A872" w14:textId="77777777" w:rsidR="005B79A1" w:rsidRDefault="005B79A1" w:rsidP="008E4C77">
      <w:pPr>
        <w:spacing w:after="0" w:line="240" w:lineRule="auto"/>
      </w:pPr>
      <w:r>
        <w:separator/>
      </w:r>
    </w:p>
  </w:endnote>
  <w:endnote w:type="continuationSeparator" w:id="0">
    <w:p w14:paraId="7CC22C39" w14:textId="77777777" w:rsidR="005B79A1" w:rsidRDefault="005B79A1" w:rsidP="008E4C77">
      <w:pPr>
        <w:spacing w:after="0" w:line="240" w:lineRule="auto"/>
      </w:pPr>
      <w:r>
        <w:continuationSeparator/>
      </w:r>
    </w:p>
  </w:endnote>
  <w:endnote w:type="continuationNotice" w:id="1">
    <w:p w14:paraId="452224FA" w14:textId="77777777" w:rsidR="005B79A1" w:rsidRDefault="005B7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56FC42D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5B7B71">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4612" w14:textId="77777777" w:rsidR="005B79A1" w:rsidRDefault="005B79A1" w:rsidP="008E4C77">
      <w:pPr>
        <w:spacing w:after="0" w:line="240" w:lineRule="auto"/>
      </w:pPr>
      <w:r>
        <w:separator/>
      </w:r>
    </w:p>
  </w:footnote>
  <w:footnote w:type="continuationSeparator" w:id="0">
    <w:p w14:paraId="0FA095A2" w14:textId="77777777" w:rsidR="005B79A1" w:rsidRDefault="005B79A1" w:rsidP="008E4C77">
      <w:pPr>
        <w:spacing w:after="0" w:line="240" w:lineRule="auto"/>
      </w:pPr>
      <w:r>
        <w:continuationSeparator/>
      </w:r>
    </w:p>
  </w:footnote>
  <w:footnote w:type="continuationNotice" w:id="1">
    <w:p w14:paraId="76800BBB" w14:textId="77777777" w:rsidR="005B79A1" w:rsidRDefault="005B79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80AB5"/>
    <w:rsid w:val="000828FE"/>
    <w:rsid w:val="000D5C12"/>
    <w:rsid w:val="000E35DC"/>
    <w:rsid w:val="000E4D5E"/>
    <w:rsid w:val="000F3A97"/>
    <w:rsid w:val="0017522A"/>
    <w:rsid w:val="001E4EE8"/>
    <w:rsid w:val="002018A0"/>
    <w:rsid w:val="00212824"/>
    <w:rsid w:val="002315D8"/>
    <w:rsid w:val="002422A6"/>
    <w:rsid w:val="002C0113"/>
    <w:rsid w:val="00383F24"/>
    <w:rsid w:val="004106CC"/>
    <w:rsid w:val="0043320C"/>
    <w:rsid w:val="004651E5"/>
    <w:rsid w:val="00471B1B"/>
    <w:rsid w:val="0055632F"/>
    <w:rsid w:val="00591AC6"/>
    <w:rsid w:val="005A36E3"/>
    <w:rsid w:val="005B79A1"/>
    <w:rsid w:val="005B7B71"/>
    <w:rsid w:val="005C7A69"/>
    <w:rsid w:val="00601328"/>
    <w:rsid w:val="00617B27"/>
    <w:rsid w:val="00653154"/>
    <w:rsid w:val="0068588F"/>
    <w:rsid w:val="006D0D16"/>
    <w:rsid w:val="00700707"/>
    <w:rsid w:val="00711A20"/>
    <w:rsid w:val="007309DB"/>
    <w:rsid w:val="007344A1"/>
    <w:rsid w:val="0077584E"/>
    <w:rsid w:val="00783DF2"/>
    <w:rsid w:val="00786E01"/>
    <w:rsid w:val="007C669A"/>
    <w:rsid w:val="007D65B0"/>
    <w:rsid w:val="007E0B8C"/>
    <w:rsid w:val="007E4619"/>
    <w:rsid w:val="00815144"/>
    <w:rsid w:val="008A10C5"/>
    <w:rsid w:val="008C043D"/>
    <w:rsid w:val="008C3DF1"/>
    <w:rsid w:val="008D6733"/>
    <w:rsid w:val="008E4C77"/>
    <w:rsid w:val="008F4D80"/>
    <w:rsid w:val="00997A55"/>
    <w:rsid w:val="009A22D1"/>
    <w:rsid w:val="009E7616"/>
    <w:rsid w:val="00AB1334"/>
    <w:rsid w:val="00AC6A0A"/>
    <w:rsid w:val="00B04F25"/>
    <w:rsid w:val="00B05733"/>
    <w:rsid w:val="00B20B13"/>
    <w:rsid w:val="00B41B26"/>
    <w:rsid w:val="00B6058B"/>
    <w:rsid w:val="00B813D0"/>
    <w:rsid w:val="00B816AA"/>
    <w:rsid w:val="00BA71A4"/>
    <w:rsid w:val="00BB0282"/>
    <w:rsid w:val="00BB3DD8"/>
    <w:rsid w:val="00C4426E"/>
    <w:rsid w:val="00CA752E"/>
    <w:rsid w:val="00CF103B"/>
    <w:rsid w:val="00D949D8"/>
    <w:rsid w:val="00DE36EC"/>
    <w:rsid w:val="00E20B8C"/>
    <w:rsid w:val="00E2345D"/>
    <w:rsid w:val="00E306CD"/>
    <w:rsid w:val="00E33ED6"/>
    <w:rsid w:val="00E37F9D"/>
    <w:rsid w:val="00ED71AF"/>
    <w:rsid w:val="00FB0153"/>
    <w:rsid w:val="00FB311C"/>
    <w:rsid w:val="00FB72B6"/>
    <w:rsid w:val="00FB76F1"/>
    <w:rsid w:val="00FC41CD"/>
    <w:rsid w:val="00FE6ABC"/>
    <w:rsid w:val="00FE6CB3"/>
    <w:rsid w:val="0729D693"/>
    <w:rsid w:val="25A912EF"/>
    <w:rsid w:val="308DA440"/>
    <w:rsid w:val="45AE65DC"/>
    <w:rsid w:val="51652BE6"/>
    <w:rsid w:val="628C4AB9"/>
    <w:rsid w:val="7D5D4A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71"/>
  </w:style>
  <w:style w:type="paragraph" w:styleId="Heading1">
    <w:name w:val="heading 1"/>
    <w:basedOn w:val="Normal"/>
    <w:next w:val="Normal"/>
    <w:link w:val="Heading1Char"/>
    <w:autoRedefine/>
    <w:qFormat/>
    <w:rsid w:val="005B7B71"/>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70C0"/>
      <w:kern w:val="0"/>
      <w:sz w:val="84"/>
      <w:szCs w:val="40"/>
      <w:lang w:val="en-US"/>
      <w14:ligatures w14:val="none"/>
    </w:rPr>
  </w:style>
  <w:style w:type="paragraph" w:styleId="Heading2">
    <w:name w:val="heading 2"/>
    <w:basedOn w:val="Normal"/>
    <w:next w:val="Normal"/>
    <w:link w:val="Heading2Char"/>
    <w:autoRedefine/>
    <w:uiPriority w:val="9"/>
    <w:unhideWhenUsed/>
    <w:qFormat/>
    <w:rsid w:val="005B7B71"/>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B41B26"/>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B71"/>
    <w:rPr>
      <w:rFonts w:ascii="Arial" w:eastAsia="Times New Roman" w:hAnsi="Arial" w:cs="Arial"/>
      <w:b/>
      <w:caps/>
      <w:color w:val="0070C0"/>
      <w:kern w:val="0"/>
      <w:sz w:val="84"/>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080AB5"/>
    <w:rPr>
      <w:color w:val="605E5C"/>
      <w:shd w:val="clear" w:color="auto" w:fill="E1DFDD"/>
    </w:rPr>
  </w:style>
  <w:style w:type="character" w:customStyle="1" w:styleId="Heading2Char">
    <w:name w:val="Heading 2 Char"/>
    <w:basedOn w:val="DefaultParagraphFont"/>
    <w:link w:val="Heading2"/>
    <w:uiPriority w:val="9"/>
    <w:rsid w:val="005B7B7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41B26"/>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getjobs.co.uk/career-sectors/public-service-charity-and-social-work/advice/324001-psst-the-secrets-of-getting-a-graduate-job-with-mi5-mi6" TargetMode="External"/><Relationship Id="rId18" Type="http://schemas.openxmlformats.org/officeDocument/2006/relationships/hyperlink" Target="https://www.prospects.ac.uk/jobs-and-work-experience/job-sectors/law-enforcement-and-security/armed-forces-careers" TargetMode="External"/><Relationship Id="rId26" Type="http://schemas.openxmlformats.org/officeDocument/2006/relationships/hyperlink" Target="https://www.healthcareers.nhs.uk/explore-roles/ambulance-service-team" TargetMode="External"/><Relationship Id="rId39" Type="http://schemas.openxmlformats.org/officeDocument/2006/relationships/hyperlink" Target="https://www.reading.ac.uk/essentials/Careers/Advice-and-development/MyJobsOnline" TargetMode="External"/><Relationship Id="rId21" Type="http://schemas.openxmlformats.org/officeDocument/2006/relationships/hyperlink" Target="https://www.afcea.org/afcea-membership/individual-benefits/individual-rates" TargetMode="External"/><Relationship Id="rId34" Type="http://schemas.openxmlformats.org/officeDocument/2006/relationships/hyperlink" Target="https://www.prospects.ac.u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af.mod.uk/our-organisation/university-air-squadrons/squadrons/oxford-university-air-squadron/" TargetMode="External"/><Relationship Id="rId20" Type="http://schemas.openxmlformats.org/officeDocument/2006/relationships/hyperlink" Target="https://reading.targetconnect.net/student/login.html?remote=true" TargetMode="External"/><Relationship Id="rId29" Type="http://schemas.openxmlformats.org/officeDocument/2006/relationships/hyperlink" Target="https://targetjobs.co.uk/career-sectors/public-service-charity-and-social-work/advice/288369-how-do-i-get-a-graduate-job-in-the-armed-forces-or-emergency-s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olicenow.org.uk/" TargetMode="External"/><Relationship Id="rId32" Type="http://schemas.openxmlformats.org/officeDocument/2006/relationships/hyperlink" Target="https://www.findamasters.com/" TargetMode="External"/><Relationship Id="rId37" Type="http://schemas.openxmlformats.org/officeDocument/2006/relationships/hyperlink" Target="https://www.ratemyplacement.co.uk/" TargetMode="External"/><Relationship Id="rId40" Type="http://schemas.openxmlformats.org/officeDocument/2006/relationships/hyperlink" Target="https://blogs.reading.ac.uk/careers/" TargetMode="External"/><Relationship Id="rId5" Type="http://schemas.openxmlformats.org/officeDocument/2006/relationships/styles" Target="styles.xml"/><Relationship Id="rId15" Type="http://schemas.openxmlformats.org/officeDocument/2006/relationships/hyperlink" Target="https://www.army.mod.uk/who-we-are/corps-regiments-and-units/university-officers-training-corps/" TargetMode="External"/><Relationship Id="rId23" Type="http://schemas.openxmlformats.org/officeDocument/2006/relationships/hyperlink" Target="https://www.prospects.ac.uk/jobs-and-work-experience/job-sectors/law-enforcement-and-security/graduate-jobs-in-law-enforcement-and-security" TargetMode="External"/><Relationship Id="rId28" Type="http://schemas.openxmlformats.org/officeDocument/2006/relationships/hyperlink" Target="https://www.gov.uk/government/organisations/maritime-and-coastguard-agency/about/recruitment" TargetMode="External"/><Relationship Id="rId36" Type="http://schemas.openxmlformats.org/officeDocument/2006/relationships/hyperlink" Target="https://www.milkround.com/" TargetMode="External"/><Relationship Id="rId10" Type="http://schemas.openxmlformats.org/officeDocument/2006/relationships/image" Target="media/image1.png"/><Relationship Id="rId19" Type="http://schemas.openxmlformats.org/officeDocument/2006/relationships/hyperlink" Target="https://www.monster.co.uk/career-advice/article/what-are-the-common-career-paths-in-the-emergency-services" TargetMode="External"/><Relationship Id="rId31" Type="http://schemas.openxmlformats.org/officeDocument/2006/relationships/hyperlink" Target="https://www.reading.ac.uk/ready-to-study/study/postgraduate-stud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news/datablog/2010/dec/01/mod-top-suppliers-bae" TargetMode="External"/><Relationship Id="rId22" Type="http://schemas.openxmlformats.org/officeDocument/2006/relationships/hyperlink" Target="https://recruit.college.police.uk/Pages/home.aspx" TargetMode="External"/><Relationship Id="rId27" Type="http://schemas.openxmlformats.org/officeDocument/2006/relationships/hyperlink" Target="https://www.rbfrs.co.uk/" TargetMode="External"/><Relationship Id="rId30" Type="http://schemas.openxmlformats.org/officeDocument/2006/relationships/hyperlink" Target="https://www.gov.uk/government/organisations/ministry-of-defence/about/recruitment" TargetMode="External"/><Relationship Id="rId35" Type="http://schemas.openxmlformats.org/officeDocument/2006/relationships/hyperlink" Target="https://targetjobs.co.uk/"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organisations" TargetMode="External"/><Relationship Id="rId17" Type="http://schemas.openxmlformats.org/officeDocument/2006/relationships/hyperlink" Target="https://www.royalnavy.mod.uk/our-organisation/bases-and-stations/training-establishments/university-royal-naval-units/oxford" TargetMode="External"/><Relationship Id="rId25" Type="http://schemas.openxmlformats.org/officeDocument/2006/relationships/hyperlink" Target="https://unlockedgrads.org.uk/why/the-challenge/" TargetMode="External"/><Relationship Id="rId33" Type="http://schemas.openxmlformats.org/officeDocument/2006/relationships/hyperlink" Target="https://www.findaphd.com/" TargetMode="External"/><Relationship Id="rId38" Type="http://schemas.openxmlformats.org/officeDocument/2006/relationships/hyperlink" Target="https://www.gradcracker.com/search/civil-building/environment-and-sustainabilit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603b1df1-6001-4224-a949-dbda7142d0e8"/>
    <ds:schemaRef ds:uri="http://schemas.microsoft.com/office/2006/metadata/properties"/>
  </ds:schemaRefs>
</ds:datastoreItem>
</file>

<file path=customXml/itemProps2.xml><?xml version="1.0" encoding="utf-8"?>
<ds:datastoreItem xmlns:ds="http://schemas.openxmlformats.org/officeDocument/2006/customXml" ds:itemID="{7926CF4E-B3FA-4C39-A87E-565FD033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Armed Forces and Emergency Services Industry Guide</dc:title>
  <dc:subject/>
  <dc:creator>Bethan Jones</dc:creator>
  <cp:keywords/>
  <dc:description/>
  <cp:lastModifiedBy>Bethan Jones</cp:lastModifiedBy>
  <cp:revision>22</cp:revision>
  <dcterms:created xsi:type="dcterms:W3CDTF">2023-05-19T14:20:00Z</dcterms:created>
  <dcterms:modified xsi:type="dcterms:W3CDTF">2023-08-24T08:36:00Z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