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17423302" w:rsidR="004651E5" w:rsidRDefault="00642150">
      <w:r>
        <w:rPr>
          <w:noProof/>
        </w:rPr>
        <w:drawing>
          <wp:anchor distT="0" distB="0" distL="114300" distR="114300" simplePos="0" relativeHeight="251658241" behindDoc="0" locked="0" layoutInCell="1" allowOverlap="1" wp14:anchorId="092F0420" wp14:editId="16ED2842">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39234C9">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9C14A0A" w:rsidR="004651E5" w:rsidRDefault="004651E5"/>
    <w:p w14:paraId="531B9544" w14:textId="69D1A0AD" w:rsidR="00B05733" w:rsidRPr="00C5101E" w:rsidRDefault="00C45E90" w:rsidP="00C5101E">
      <w:pPr>
        <w:pStyle w:val="Heading1"/>
        <w:rPr>
          <w:color w:val="0070C0"/>
          <w:sz w:val="84"/>
          <w:szCs w:val="84"/>
        </w:rPr>
      </w:pPr>
      <w:r w:rsidRPr="00C5101E">
        <w:rPr>
          <w:caps w:val="0"/>
          <w:color w:val="0070C0"/>
          <w:sz w:val="84"/>
          <w:szCs w:val="84"/>
        </w:rPr>
        <w:t>Archaeology</w:t>
      </w:r>
    </w:p>
    <w:p w14:paraId="5D1CF0F7" w14:textId="77777777" w:rsidR="00D949D8" w:rsidRPr="00C5101E" w:rsidRDefault="00D949D8" w:rsidP="00C5101E">
      <w:pPr>
        <w:pStyle w:val="Heading2"/>
        <w:rPr>
          <w:rFonts w:asciiTheme="minorBidi" w:hAnsiTheme="minorBidi" w:cstheme="minorBidi"/>
          <w:b/>
          <w:bCs/>
          <w:color w:val="auto"/>
          <w:sz w:val="56"/>
          <w:szCs w:val="72"/>
        </w:rPr>
      </w:pPr>
      <w:r w:rsidRPr="00C5101E">
        <w:rPr>
          <w:rFonts w:asciiTheme="minorBidi" w:hAnsiTheme="minorBidi" w:cstheme="minorBidi"/>
          <w:b/>
          <w:bCs/>
          <w:color w:val="auto"/>
          <w:sz w:val="36"/>
          <w:szCs w:val="36"/>
        </w:rPr>
        <w:t>Overview</w:t>
      </w:r>
    </w:p>
    <w:p w14:paraId="3A55264C" w14:textId="65A010AD" w:rsidR="00D949D8" w:rsidRPr="00C5101E" w:rsidRDefault="00D949D8" w:rsidP="00FE6129">
      <w:pPr>
        <w:spacing w:after="120" w:line="276" w:lineRule="auto"/>
        <w:jc w:val="both"/>
        <w:rPr>
          <w:rFonts w:ascii="Arial" w:hAnsi="Arial" w:cs="Arial"/>
          <w:kern w:val="0"/>
          <w:sz w:val="24"/>
          <w:szCs w:val="24"/>
        </w:rPr>
      </w:pPr>
      <w:r w:rsidRPr="00C5101E">
        <w:rPr>
          <w:rFonts w:ascii="Arial" w:hAnsi="Arial" w:cs="Arial"/>
          <w:kern w:val="0"/>
          <w:sz w:val="24"/>
          <w:szCs w:val="24"/>
        </w:rPr>
        <w:t>A Historic England report found that there is a growing need for Archaeologists in the coming years,</w:t>
      </w:r>
      <w:r w:rsidR="00FE6129" w:rsidRPr="00C5101E">
        <w:rPr>
          <w:rFonts w:ascii="Arial" w:hAnsi="Arial" w:cs="Arial"/>
          <w:kern w:val="0"/>
          <w:sz w:val="24"/>
          <w:szCs w:val="24"/>
        </w:rPr>
        <w:t xml:space="preserve"> </w:t>
      </w:r>
      <w:r w:rsidRPr="00C5101E">
        <w:rPr>
          <w:rFonts w:ascii="Arial" w:hAnsi="Arial" w:cs="Arial"/>
          <w:kern w:val="0"/>
          <w:sz w:val="24"/>
          <w:szCs w:val="24"/>
        </w:rPr>
        <w:t>particularly in the preparation of sites for large scale developments, where environmental, scientific dating, excavation and reporting skills will be required. An Archaeology degree can prepare you for working in a broad range of industries including local authorities, advising on the archaeological implications of planning applications, commercial planning and development consultancies and archaeological field units or trusts.</w:t>
      </w:r>
    </w:p>
    <w:p w14:paraId="6FAB0108" w14:textId="06C087C0" w:rsidR="00D949D8" w:rsidRPr="00C5101E" w:rsidRDefault="00D949D8" w:rsidP="00FE6129">
      <w:pPr>
        <w:spacing w:after="120" w:line="276" w:lineRule="auto"/>
        <w:jc w:val="both"/>
        <w:rPr>
          <w:rFonts w:ascii="Arial" w:hAnsi="Arial" w:cs="Arial"/>
          <w:kern w:val="0"/>
          <w:sz w:val="24"/>
          <w:szCs w:val="24"/>
        </w:rPr>
      </w:pPr>
      <w:r w:rsidRPr="00C5101E">
        <w:rPr>
          <w:rFonts w:ascii="Arial" w:hAnsi="Arial" w:cs="Arial"/>
          <w:kern w:val="0"/>
          <w:sz w:val="24"/>
          <w:szCs w:val="24"/>
        </w:rPr>
        <w:t xml:space="preserve">You could also be employed by a museum or heritage centre, assisting with the conservation, </w:t>
      </w:r>
      <w:r w:rsidR="00FE6129" w:rsidRPr="00C5101E">
        <w:rPr>
          <w:rFonts w:ascii="Arial" w:hAnsi="Arial" w:cs="Arial"/>
          <w:kern w:val="0"/>
          <w:sz w:val="24"/>
          <w:szCs w:val="24"/>
        </w:rPr>
        <w:t>display,</w:t>
      </w:r>
      <w:r w:rsidRPr="00C5101E">
        <w:rPr>
          <w:rFonts w:ascii="Arial" w:hAnsi="Arial" w:cs="Arial"/>
          <w:kern w:val="0"/>
          <w:sz w:val="24"/>
          <w:szCs w:val="24"/>
        </w:rPr>
        <w:t xml:space="preserve"> and interpretation of artefacts or in a national organisation like Historic England or the National Trust. Highly transferable skills gained during your degree, such as research, report writing, analysis, attention to</w:t>
      </w:r>
      <w:r w:rsidR="006764A6" w:rsidRPr="00C5101E">
        <w:rPr>
          <w:rFonts w:ascii="Arial" w:hAnsi="Arial" w:cs="Arial"/>
          <w:kern w:val="0"/>
          <w:sz w:val="24"/>
          <w:szCs w:val="24"/>
        </w:rPr>
        <w:t xml:space="preserve"> </w:t>
      </w:r>
      <w:r w:rsidRPr="00C5101E">
        <w:rPr>
          <w:rFonts w:ascii="Arial" w:hAnsi="Arial" w:cs="Arial"/>
          <w:kern w:val="0"/>
          <w:sz w:val="24"/>
          <w:szCs w:val="24"/>
        </w:rPr>
        <w:t xml:space="preserve">detail, teamwork, </w:t>
      </w:r>
      <w:r w:rsidR="00E01265" w:rsidRPr="00C5101E">
        <w:rPr>
          <w:rFonts w:ascii="Arial" w:hAnsi="Arial" w:cs="Arial"/>
          <w:kern w:val="0"/>
          <w:sz w:val="24"/>
          <w:szCs w:val="24"/>
        </w:rPr>
        <w:t>reasoning,</w:t>
      </w:r>
      <w:r w:rsidRPr="00C5101E">
        <w:rPr>
          <w:rFonts w:ascii="Arial" w:hAnsi="Arial" w:cs="Arial"/>
          <w:kern w:val="0"/>
          <w:sz w:val="24"/>
          <w:szCs w:val="24"/>
        </w:rPr>
        <w:t xml:space="preserve"> and time management can be useful in other sectors such as business</w:t>
      </w:r>
      <w:r w:rsidR="00FE6129" w:rsidRPr="00C5101E">
        <w:rPr>
          <w:rFonts w:ascii="Arial" w:hAnsi="Arial" w:cs="Arial"/>
          <w:kern w:val="0"/>
          <w:sz w:val="24"/>
          <w:szCs w:val="24"/>
        </w:rPr>
        <w:t>,</w:t>
      </w:r>
      <w:r w:rsidRPr="00C5101E">
        <w:rPr>
          <w:rFonts w:ascii="Arial" w:hAnsi="Arial" w:cs="Arial"/>
          <w:kern w:val="0"/>
          <w:sz w:val="24"/>
          <w:szCs w:val="24"/>
        </w:rPr>
        <w:t xml:space="preserve"> finance, journalism, research and law.</w:t>
      </w:r>
    </w:p>
    <w:p w14:paraId="3425F271" w14:textId="77777777" w:rsidR="00D949D8" w:rsidRPr="00C5101E" w:rsidRDefault="00D949D8" w:rsidP="00C5101E">
      <w:pPr>
        <w:pStyle w:val="Heading2"/>
        <w:rPr>
          <w:rFonts w:asciiTheme="minorBidi" w:hAnsiTheme="minorBidi" w:cstheme="minorBidi"/>
          <w:b/>
          <w:bCs/>
          <w:color w:val="auto"/>
          <w:sz w:val="56"/>
          <w:szCs w:val="72"/>
        </w:rPr>
      </w:pPr>
      <w:r w:rsidRPr="00C5101E">
        <w:rPr>
          <w:rFonts w:asciiTheme="minorBidi" w:hAnsiTheme="minorBidi" w:cstheme="minorBidi"/>
          <w:b/>
          <w:bCs/>
          <w:color w:val="auto"/>
          <w:sz w:val="36"/>
          <w:szCs w:val="36"/>
        </w:rPr>
        <w:t>Roles</w:t>
      </w:r>
    </w:p>
    <w:p w14:paraId="382F0DBE" w14:textId="77777777" w:rsidR="00483F32" w:rsidRPr="00C5101E" w:rsidRDefault="00483F32" w:rsidP="00483F32">
      <w:pPr>
        <w:spacing w:after="120" w:line="276" w:lineRule="auto"/>
        <w:jc w:val="both"/>
        <w:rPr>
          <w:rFonts w:asciiTheme="minorBidi" w:hAnsiTheme="minorBidi"/>
          <w:sz w:val="24"/>
          <w:szCs w:val="24"/>
        </w:rPr>
      </w:pPr>
      <w:r w:rsidRPr="00C5101E">
        <w:rPr>
          <w:rFonts w:asciiTheme="minorBidi" w:hAnsiTheme="minorBidi"/>
          <w:sz w:val="24"/>
          <w:szCs w:val="24"/>
        </w:rPr>
        <w:t>Each job title links through to a broad job description, salary and conditions, entry requirements, typical recruiters, and links to further useful information.</w:t>
      </w:r>
    </w:p>
    <w:p w14:paraId="0B02042D" w14:textId="77777777" w:rsidR="00FE6129" w:rsidRPr="00C5101E" w:rsidRDefault="00FE6129" w:rsidP="00FE6129">
      <w:pPr>
        <w:spacing w:after="120" w:line="276" w:lineRule="auto"/>
        <w:jc w:val="both"/>
        <w:rPr>
          <w:rFonts w:asciiTheme="minorBidi" w:hAnsiTheme="minorBidi"/>
          <w:sz w:val="24"/>
          <w:szCs w:val="24"/>
        </w:rPr>
        <w:sectPr w:rsidR="00FE6129" w:rsidRPr="00C5101E" w:rsidSect="00783DF2">
          <w:footerReference w:type="default" r:id="rId12"/>
          <w:pgSz w:w="11906" w:h="16838"/>
          <w:pgMar w:top="737" w:right="737" w:bottom="737" w:left="737" w:header="709" w:footer="709" w:gutter="227"/>
          <w:cols w:space="708"/>
          <w:docGrid w:linePitch="360"/>
        </w:sectPr>
      </w:pPr>
    </w:p>
    <w:p w14:paraId="6165662F" w14:textId="77777777" w:rsidR="00D949D8" w:rsidRPr="00C5101E" w:rsidRDefault="00C05CFB" w:rsidP="00B448C5">
      <w:pPr>
        <w:pStyle w:val="ListParagraph"/>
        <w:rPr>
          <w:rFonts w:asciiTheme="minorBidi" w:hAnsiTheme="minorBidi"/>
          <w:sz w:val="24"/>
        </w:rPr>
      </w:pPr>
      <w:hyperlink r:id="rId13" w:history="1">
        <w:r w:rsidR="00D949D8" w:rsidRPr="00C5101E">
          <w:rPr>
            <w:rFonts w:asciiTheme="minorBidi" w:hAnsiTheme="minorBidi"/>
            <w:color w:val="0563C1" w:themeColor="hyperlink"/>
            <w:sz w:val="24"/>
            <w:u w:val="single"/>
          </w:rPr>
          <w:t>Archaeologist</w:t>
        </w:r>
      </w:hyperlink>
    </w:p>
    <w:p w14:paraId="0A0DFEAE" w14:textId="77777777" w:rsidR="00D949D8" w:rsidRPr="00C5101E" w:rsidRDefault="00C05CFB" w:rsidP="00B448C5">
      <w:pPr>
        <w:pStyle w:val="ListParagraph"/>
        <w:rPr>
          <w:rFonts w:asciiTheme="minorBidi" w:hAnsiTheme="minorBidi"/>
          <w:sz w:val="24"/>
        </w:rPr>
      </w:pPr>
      <w:hyperlink r:id="rId14" w:history="1">
        <w:r w:rsidR="00D949D8" w:rsidRPr="00C5101E">
          <w:rPr>
            <w:rFonts w:asciiTheme="minorBidi" w:hAnsiTheme="minorBidi"/>
            <w:color w:val="0563C1" w:themeColor="hyperlink"/>
            <w:sz w:val="24"/>
            <w:u w:val="single"/>
          </w:rPr>
          <w:t>Heritage Manager</w:t>
        </w:r>
      </w:hyperlink>
    </w:p>
    <w:p w14:paraId="55F01860" w14:textId="77777777" w:rsidR="00D949D8" w:rsidRPr="00C5101E" w:rsidRDefault="00C05CFB" w:rsidP="00B448C5">
      <w:pPr>
        <w:pStyle w:val="ListParagraph"/>
        <w:rPr>
          <w:rFonts w:asciiTheme="minorBidi" w:hAnsiTheme="minorBidi"/>
          <w:sz w:val="24"/>
        </w:rPr>
      </w:pPr>
      <w:hyperlink r:id="rId15" w:history="1">
        <w:r w:rsidR="00D949D8" w:rsidRPr="00C5101E">
          <w:rPr>
            <w:rFonts w:asciiTheme="minorBidi" w:hAnsiTheme="minorBidi"/>
            <w:color w:val="0563C1" w:themeColor="hyperlink"/>
            <w:sz w:val="24"/>
            <w:u w:val="single"/>
          </w:rPr>
          <w:t>Historic Buildings Inspector</w:t>
        </w:r>
      </w:hyperlink>
    </w:p>
    <w:p w14:paraId="76E3F96E" w14:textId="77777777" w:rsidR="00D949D8" w:rsidRPr="00C5101E" w:rsidRDefault="00C05CFB" w:rsidP="00B448C5">
      <w:pPr>
        <w:pStyle w:val="ListParagraph"/>
        <w:rPr>
          <w:rFonts w:asciiTheme="minorBidi" w:hAnsiTheme="minorBidi"/>
          <w:sz w:val="24"/>
        </w:rPr>
      </w:pPr>
      <w:hyperlink r:id="rId16" w:history="1">
        <w:r w:rsidR="00D949D8" w:rsidRPr="00C5101E">
          <w:rPr>
            <w:rFonts w:asciiTheme="minorBidi" w:hAnsiTheme="minorBidi"/>
            <w:color w:val="0563C1" w:themeColor="hyperlink"/>
            <w:sz w:val="24"/>
            <w:u w:val="single"/>
          </w:rPr>
          <w:t>Museum Education Officer</w:t>
        </w:r>
      </w:hyperlink>
    </w:p>
    <w:p w14:paraId="22E4FA02" w14:textId="77777777" w:rsidR="00D949D8" w:rsidRPr="00C5101E" w:rsidRDefault="00C05CFB" w:rsidP="00B448C5">
      <w:pPr>
        <w:pStyle w:val="ListParagraph"/>
        <w:rPr>
          <w:rFonts w:asciiTheme="minorBidi" w:hAnsiTheme="minorBidi"/>
          <w:sz w:val="24"/>
        </w:rPr>
      </w:pPr>
      <w:hyperlink r:id="rId17" w:history="1">
        <w:r w:rsidR="00D949D8" w:rsidRPr="00C5101E">
          <w:rPr>
            <w:rFonts w:asciiTheme="minorBidi" w:hAnsiTheme="minorBidi"/>
            <w:color w:val="0563C1" w:themeColor="hyperlink"/>
            <w:sz w:val="24"/>
            <w:u w:val="single"/>
          </w:rPr>
          <w:t>Lecturer</w:t>
        </w:r>
      </w:hyperlink>
    </w:p>
    <w:p w14:paraId="4557DABE" w14:textId="77777777" w:rsidR="00D949D8" w:rsidRPr="00C5101E" w:rsidRDefault="00C05CFB" w:rsidP="00B448C5">
      <w:pPr>
        <w:pStyle w:val="ListParagraph"/>
        <w:rPr>
          <w:rFonts w:asciiTheme="minorBidi" w:hAnsiTheme="minorBidi"/>
          <w:sz w:val="24"/>
        </w:rPr>
      </w:pPr>
      <w:hyperlink r:id="rId18" w:history="1">
        <w:r w:rsidR="00D949D8" w:rsidRPr="00C5101E">
          <w:rPr>
            <w:rFonts w:asciiTheme="minorBidi" w:hAnsiTheme="minorBidi"/>
            <w:color w:val="0563C1" w:themeColor="hyperlink"/>
            <w:sz w:val="24"/>
            <w:u w:val="single"/>
          </w:rPr>
          <w:t>Operational Researcher</w:t>
        </w:r>
      </w:hyperlink>
    </w:p>
    <w:p w14:paraId="566F97D1" w14:textId="77777777" w:rsidR="00D949D8" w:rsidRPr="00C5101E" w:rsidRDefault="00C05CFB" w:rsidP="00B448C5">
      <w:pPr>
        <w:pStyle w:val="ListParagraph"/>
        <w:rPr>
          <w:rFonts w:asciiTheme="minorBidi" w:hAnsiTheme="minorBidi"/>
          <w:sz w:val="24"/>
        </w:rPr>
      </w:pPr>
      <w:hyperlink r:id="rId19" w:history="1">
        <w:r w:rsidR="00D949D8" w:rsidRPr="00C5101E">
          <w:rPr>
            <w:rFonts w:asciiTheme="minorBidi" w:hAnsiTheme="minorBidi"/>
            <w:color w:val="0563C1" w:themeColor="hyperlink"/>
            <w:sz w:val="24"/>
            <w:u w:val="single"/>
          </w:rPr>
          <w:t>Town and Country Planner</w:t>
        </w:r>
      </w:hyperlink>
    </w:p>
    <w:p w14:paraId="1220233E" w14:textId="77777777" w:rsidR="00D949D8" w:rsidRPr="00C5101E" w:rsidRDefault="00C05CFB" w:rsidP="00B448C5">
      <w:pPr>
        <w:pStyle w:val="ListParagraph"/>
        <w:rPr>
          <w:rFonts w:asciiTheme="minorBidi" w:hAnsiTheme="minorBidi"/>
          <w:sz w:val="24"/>
        </w:rPr>
      </w:pPr>
      <w:hyperlink r:id="rId20" w:history="1">
        <w:r w:rsidR="00D949D8" w:rsidRPr="00C5101E">
          <w:rPr>
            <w:rFonts w:asciiTheme="minorBidi" w:hAnsiTheme="minorBidi"/>
            <w:color w:val="0563C1" w:themeColor="hyperlink"/>
            <w:sz w:val="24"/>
            <w:u w:val="single"/>
          </w:rPr>
          <w:t>Archivist</w:t>
        </w:r>
      </w:hyperlink>
    </w:p>
    <w:p w14:paraId="75F4ADBA" w14:textId="77777777" w:rsidR="00D949D8" w:rsidRPr="00C5101E" w:rsidRDefault="00C05CFB" w:rsidP="00B448C5">
      <w:pPr>
        <w:pStyle w:val="ListParagraph"/>
        <w:rPr>
          <w:rFonts w:asciiTheme="minorBidi" w:hAnsiTheme="minorBidi"/>
          <w:sz w:val="24"/>
        </w:rPr>
      </w:pPr>
      <w:hyperlink r:id="rId21" w:history="1">
        <w:r w:rsidR="00D949D8" w:rsidRPr="00C5101E">
          <w:rPr>
            <w:rFonts w:asciiTheme="minorBidi" w:hAnsiTheme="minorBidi"/>
            <w:color w:val="0563C1" w:themeColor="hyperlink"/>
            <w:sz w:val="24"/>
            <w:u w:val="single"/>
          </w:rPr>
          <w:t>Environmental Consultant</w:t>
        </w:r>
      </w:hyperlink>
    </w:p>
    <w:p w14:paraId="46B9BF37" w14:textId="77777777" w:rsidR="00D949D8" w:rsidRPr="00C5101E" w:rsidRDefault="00C05CFB" w:rsidP="00B448C5">
      <w:pPr>
        <w:pStyle w:val="ListParagraph"/>
        <w:rPr>
          <w:rFonts w:asciiTheme="minorBidi" w:hAnsiTheme="minorBidi"/>
          <w:sz w:val="24"/>
        </w:rPr>
      </w:pPr>
      <w:hyperlink r:id="rId22" w:history="1">
        <w:r w:rsidR="00D949D8" w:rsidRPr="00C5101E">
          <w:rPr>
            <w:rFonts w:asciiTheme="minorBidi" w:hAnsiTheme="minorBidi"/>
            <w:color w:val="0563C1" w:themeColor="hyperlink"/>
            <w:sz w:val="24"/>
            <w:u w:val="single"/>
          </w:rPr>
          <w:t>Project Manager</w:t>
        </w:r>
      </w:hyperlink>
    </w:p>
    <w:p w14:paraId="5EE98A8E" w14:textId="77777777" w:rsidR="00D949D8" w:rsidRPr="00C5101E" w:rsidRDefault="00C05CFB" w:rsidP="00B448C5">
      <w:pPr>
        <w:pStyle w:val="ListParagraph"/>
        <w:rPr>
          <w:rFonts w:asciiTheme="minorBidi" w:hAnsiTheme="minorBidi"/>
          <w:sz w:val="24"/>
        </w:rPr>
      </w:pPr>
      <w:hyperlink r:id="rId23" w:history="1">
        <w:r w:rsidR="00D949D8" w:rsidRPr="00C5101E">
          <w:rPr>
            <w:rFonts w:asciiTheme="minorBidi" w:hAnsiTheme="minorBidi"/>
            <w:color w:val="0563C1" w:themeColor="hyperlink"/>
            <w:sz w:val="24"/>
            <w:u w:val="single"/>
          </w:rPr>
          <w:t>Quality Assurance Manager</w:t>
        </w:r>
      </w:hyperlink>
    </w:p>
    <w:p w14:paraId="407540CE" w14:textId="77777777" w:rsidR="00D949D8" w:rsidRPr="00C5101E" w:rsidRDefault="00C05CFB" w:rsidP="00B448C5">
      <w:pPr>
        <w:pStyle w:val="ListParagraph"/>
        <w:rPr>
          <w:rFonts w:asciiTheme="minorBidi" w:hAnsiTheme="minorBidi"/>
          <w:sz w:val="24"/>
        </w:rPr>
      </w:pPr>
      <w:hyperlink r:id="rId24" w:history="1">
        <w:r w:rsidR="00D949D8" w:rsidRPr="00C5101E">
          <w:rPr>
            <w:rFonts w:asciiTheme="minorBidi" w:hAnsiTheme="minorBidi"/>
            <w:color w:val="0563C1" w:themeColor="hyperlink"/>
            <w:sz w:val="24"/>
            <w:u w:val="single"/>
          </w:rPr>
          <w:t>Health and Safety Adviser</w:t>
        </w:r>
      </w:hyperlink>
    </w:p>
    <w:p w14:paraId="60607C48" w14:textId="31474D5B" w:rsidR="00D949D8" w:rsidRPr="00C5101E" w:rsidRDefault="00C05CFB" w:rsidP="00B448C5">
      <w:pPr>
        <w:pStyle w:val="ListParagraph"/>
        <w:rPr>
          <w:rFonts w:asciiTheme="minorBidi" w:hAnsiTheme="minorBidi"/>
          <w:sz w:val="24"/>
        </w:rPr>
      </w:pPr>
      <w:hyperlink r:id="rId25" w:history="1">
        <w:r w:rsidR="00D949D8" w:rsidRPr="00C5101E">
          <w:rPr>
            <w:rFonts w:asciiTheme="minorBidi" w:hAnsiTheme="minorBidi"/>
            <w:color w:val="0563C1" w:themeColor="hyperlink"/>
            <w:sz w:val="24"/>
            <w:u w:val="single"/>
          </w:rPr>
          <w:t>Solicitor</w:t>
        </w:r>
      </w:hyperlink>
    </w:p>
    <w:p w14:paraId="6766EE70" w14:textId="77777777" w:rsidR="00FE6129" w:rsidRPr="00C5101E" w:rsidRDefault="00FE6129" w:rsidP="00FE6129">
      <w:pPr>
        <w:spacing w:after="120" w:line="276" w:lineRule="auto"/>
        <w:jc w:val="both"/>
        <w:rPr>
          <w:rFonts w:asciiTheme="minorBidi" w:hAnsiTheme="minorBidi"/>
          <w:kern w:val="0"/>
          <w:sz w:val="24"/>
          <w:szCs w:val="24"/>
        </w:rPr>
        <w:sectPr w:rsidR="00FE6129" w:rsidRPr="00C5101E" w:rsidSect="00FE6129">
          <w:type w:val="continuous"/>
          <w:pgSz w:w="11906" w:h="16838"/>
          <w:pgMar w:top="737" w:right="737" w:bottom="737" w:left="737" w:header="709" w:footer="709" w:gutter="227"/>
          <w:cols w:num="2" w:space="708"/>
          <w:docGrid w:linePitch="360"/>
        </w:sectPr>
      </w:pPr>
    </w:p>
    <w:p w14:paraId="62598383" w14:textId="0832DD45" w:rsidR="00D949D8" w:rsidRPr="00C5101E" w:rsidRDefault="00D949D8" w:rsidP="00FE6129">
      <w:pPr>
        <w:spacing w:after="120" w:line="276" w:lineRule="auto"/>
        <w:jc w:val="both"/>
        <w:rPr>
          <w:rFonts w:asciiTheme="minorBidi" w:hAnsiTheme="minorBidi"/>
          <w:kern w:val="0"/>
          <w:sz w:val="24"/>
          <w:szCs w:val="24"/>
        </w:rPr>
      </w:pPr>
      <w:r w:rsidRPr="00C5101E">
        <w:rPr>
          <w:rFonts w:asciiTheme="minorBidi" w:hAnsiTheme="minorBidi"/>
          <w:kern w:val="0"/>
          <w:sz w:val="24"/>
          <w:szCs w:val="24"/>
        </w:rPr>
        <w:t xml:space="preserve">Archaeological research and academic careers will usually require post graduate </w:t>
      </w:r>
      <w:r w:rsidR="7A988F9A" w:rsidRPr="00C5101E">
        <w:rPr>
          <w:rFonts w:asciiTheme="minorBidi" w:hAnsiTheme="minorBidi"/>
          <w:kern w:val="0"/>
          <w:sz w:val="24"/>
          <w:szCs w:val="24"/>
        </w:rPr>
        <w:t xml:space="preserve">qualifications,  </w:t>
      </w:r>
      <w:r w:rsidRPr="00C5101E">
        <w:rPr>
          <w:rFonts w:asciiTheme="minorBidi" w:hAnsiTheme="minorBidi"/>
          <w:kern w:val="0"/>
          <w:sz w:val="24"/>
          <w:szCs w:val="24"/>
        </w:rPr>
        <w:t xml:space="preserve"> </w:t>
      </w:r>
      <w:hyperlink r:id="rId26" w:history="1">
        <w:r w:rsidRPr="00C5101E">
          <w:rPr>
            <w:rFonts w:asciiTheme="minorBidi" w:hAnsiTheme="minorBidi"/>
            <w:color w:val="0563C1" w:themeColor="hyperlink"/>
            <w:kern w:val="0"/>
            <w:sz w:val="24"/>
            <w:szCs w:val="24"/>
            <w:u w:val="single"/>
          </w:rPr>
          <w:t>findamasters.com</w:t>
        </w:r>
      </w:hyperlink>
      <w:r w:rsidRPr="00C5101E">
        <w:rPr>
          <w:rFonts w:asciiTheme="minorBidi" w:hAnsiTheme="minorBidi"/>
          <w:kern w:val="0"/>
          <w:sz w:val="24"/>
          <w:szCs w:val="24"/>
        </w:rPr>
        <w:t xml:space="preserve"> provides details of masters programmes in the UK and abroad</w:t>
      </w:r>
      <w:r w:rsidR="431D82F9" w:rsidRPr="00C5101E">
        <w:rPr>
          <w:rFonts w:asciiTheme="minorBidi" w:hAnsiTheme="minorBidi"/>
          <w:kern w:val="0"/>
          <w:sz w:val="24"/>
          <w:szCs w:val="24"/>
        </w:rPr>
        <w:t>,</w:t>
      </w:r>
      <w:r w:rsidRPr="00C5101E">
        <w:rPr>
          <w:rFonts w:asciiTheme="minorBidi" w:hAnsiTheme="minorBidi"/>
          <w:kern w:val="0"/>
          <w:sz w:val="24"/>
          <w:szCs w:val="24"/>
        </w:rPr>
        <w:t xml:space="preserve"> and </w:t>
      </w:r>
      <w:hyperlink r:id="rId27" w:history="1">
        <w:r w:rsidRPr="00C5101E">
          <w:rPr>
            <w:rFonts w:asciiTheme="minorBidi" w:hAnsiTheme="minorBidi"/>
            <w:color w:val="0563C1" w:themeColor="hyperlink"/>
            <w:kern w:val="0"/>
            <w:sz w:val="24"/>
            <w:szCs w:val="24"/>
            <w:u w:val="single"/>
          </w:rPr>
          <w:t>findaphd.com</w:t>
        </w:r>
      </w:hyperlink>
      <w:r w:rsidRPr="00C5101E">
        <w:rPr>
          <w:rFonts w:asciiTheme="minorBidi" w:hAnsiTheme="minorBidi"/>
          <w:kern w:val="0"/>
          <w:sz w:val="24"/>
          <w:szCs w:val="24"/>
        </w:rPr>
        <w:t xml:space="preserve"> and </w:t>
      </w:r>
      <w:hyperlink r:id="rId28" w:history="1">
        <w:r w:rsidRPr="00C5101E">
          <w:rPr>
            <w:rFonts w:asciiTheme="minorBidi" w:hAnsiTheme="minorBidi"/>
            <w:color w:val="0563C1" w:themeColor="hyperlink"/>
            <w:kern w:val="0"/>
            <w:sz w:val="24"/>
            <w:szCs w:val="24"/>
            <w:u w:val="single"/>
          </w:rPr>
          <w:t>jobs.ac.uk</w:t>
        </w:r>
      </w:hyperlink>
      <w:r w:rsidRPr="00C5101E">
        <w:rPr>
          <w:rFonts w:asciiTheme="minorBidi" w:hAnsiTheme="minorBidi"/>
          <w:kern w:val="0"/>
          <w:sz w:val="24"/>
          <w:szCs w:val="24"/>
        </w:rPr>
        <w:t xml:space="preserve"> provide details of available PhD and post-doctoral opportunities.</w:t>
      </w:r>
    </w:p>
    <w:p w14:paraId="6CC387E0" w14:textId="4D5A8991" w:rsidR="00483F32" w:rsidRPr="00C5101E" w:rsidRDefault="00ED5F86" w:rsidP="00ED5F86">
      <w:pPr>
        <w:spacing w:after="120" w:line="276" w:lineRule="auto"/>
        <w:jc w:val="both"/>
        <w:rPr>
          <w:rFonts w:asciiTheme="minorBidi" w:hAnsiTheme="minorBidi"/>
          <w:sz w:val="24"/>
          <w:szCs w:val="24"/>
        </w:rPr>
      </w:pPr>
      <w:r w:rsidRPr="00C5101E">
        <w:rPr>
          <w:rFonts w:asciiTheme="minorBidi" w:hAnsiTheme="minorBidi"/>
          <w:sz w:val="24"/>
          <w:szCs w:val="24"/>
        </w:rPr>
        <w:t xml:space="preserve">You can view additional job roles by using the </w:t>
      </w:r>
      <w:hyperlink r:id="rId29" w:history="1">
        <w:r w:rsidRPr="00C5101E">
          <w:rPr>
            <w:rStyle w:val="Hyperlink"/>
            <w:rFonts w:asciiTheme="minorBidi" w:hAnsiTheme="minorBidi"/>
            <w:sz w:val="24"/>
            <w:szCs w:val="24"/>
          </w:rPr>
          <w:t>Prospects</w:t>
        </w:r>
      </w:hyperlink>
      <w:r w:rsidRPr="00C5101E">
        <w:rPr>
          <w:rFonts w:asciiTheme="minorBidi" w:hAnsiTheme="minorBidi"/>
          <w:sz w:val="24"/>
          <w:szCs w:val="24"/>
        </w:rPr>
        <w:t xml:space="preserve"> and </w:t>
      </w:r>
      <w:hyperlink r:id="rId30" w:history="1">
        <w:r w:rsidRPr="00C5101E">
          <w:rPr>
            <w:rStyle w:val="Hyperlink"/>
            <w:rFonts w:asciiTheme="minorBidi" w:hAnsiTheme="minorBidi"/>
            <w:sz w:val="24"/>
            <w:szCs w:val="24"/>
          </w:rPr>
          <w:t>Indeed.com</w:t>
        </w:r>
      </w:hyperlink>
      <w:r w:rsidRPr="00C5101E">
        <w:rPr>
          <w:rFonts w:asciiTheme="minorBidi" w:hAnsiTheme="minorBidi"/>
          <w:sz w:val="24"/>
          <w:szCs w:val="24"/>
        </w:rPr>
        <w:t xml:space="preserve"> websites. </w:t>
      </w:r>
    </w:p>
    <w:p w14:paraId="6CF7CE3A" w14:textId="77777777" w:rsidR="009A2C8C" w:rsidRPr="00C5101E" w:rsidRDefault="009A2C8C" w:rsidP="00C5101E">
      <w:pPr>
        <w:pStyle w:val="Heading2"/>
        <w:rPr>
          <w:rFonts w:asciiTheme="minorBidi" w:hAnsiTheme="minorBidi" w:cstheme="minorBidi"/>
          <w:b/>
          <w:bCs/>
          <w:color w:val="auto"/>
          <w:sz w:val="56"/>
          <w:szCs w:val="72"/>
        </w:rPr>
      </w:pPr>
      <w:r w:rsidRPr="00C5101E">
        <w:rPr>
          <w:rFonts w:asciiTheme="minorBidi" w:hAnsiTheme="minorBidi" w:cstheme="minorBidi"/>
          <w:b/>
          <w:bCs/>
          <w:color w:val="auto"/>
          <w:sz w:val="36"/>
          <w:szCs w:val="36"/>
        </w:rPr>
        <w:t>Building Experience</w:t>
      </w:r>
    </w:p>
    <w:p w14:paraId="2939B147" w14:textId="77777777" w:rsidR="00C5101E" w:rsidRDefault="009A2C8C" w:rsidP="009A2C8C">
      <w:pPr>
        <w:spacing w:after="120" w:line="276" w:lineRule="auto"/>
        <w:jc w:val="both"/>
        <w:rPr>
          <w:rFonts w:asciiTheme="minorBidi" w:hAnsiTheme="minorBidi"/>
          <w:kern w:val="0"/>
          <w:sz w:val="24"/>
          <w:szCs w:val="24"/>
        </w:rPr>
      </w:pPr>
      <w:r w:rsidRPr="00C5101E">
        <w:rPr>
          <w:rFonts w:asciiTheme="minorBidi" w:hAnsiTheme="minorBidi"/>
          <w:kern w:val="0"/>
          <w:sz w:val="24"/>
          <w:szCs w:val="24"/>
        </w:rPr>
        <w:t xml:space="preserve">Most jobs will ask for experience, and you should aim to get as much practical experience as possible. Volunteering is an excellent way to get started and archaeological societies and associations such as the </w:t>
      </w:r>
      <w:hyperlink r:id="rId31" w:history="1">
        <w:r w:rsidRPr="00C5101E">
          <w:rPr>
            <w:rFonts w:asciiTheme="minorBidi" w:hAnsiTheme="minorBidi"/>
            <w:color w:val="0563C1" w:themeColor="hyperlink"/>
            <w:kern w:val="0"/>
            <w:sz w:val="24"/>
            <w:szCs w:val="24"/>
            <w:u w:val="single"/>
          </w:rPr>
          <w:t>Chartered Institute of Archaeologists</w:t>
        </w:r>
      </w:hyperlink>
      <w:r w:rsidRPr="00C5101E">
        <w:rPr>
          <w:rFonts w:asciiTheme="minorBidi" w:hAnsiTheme="minorBidi"/>
          <w:kern w:val="0"/>
          <w:sz w:val="24"/>
          <w:szCs w:val="24"/>
        </w:rPr>
        <w:t xml:space="preserve">, </w:t>
      </w:r>
      <w:hyperlink r:id="rId32" w:history="1">
        <w:r w:rsidRPr="00C5101E">
          <w:rPr>
            <w:rFonts w:asciiTheme="minorBidi" w:hAnsiTheme="minorBidi"/>
            <w:color w:val="0563C1" w:themeColor="hyperlink"/>
            <w:kern w:val="0"/>
            <w:sz w:val="24"/>
            <w:szCs w:val="24"/>
            <w:u w:val="single"/>
          </w:rPr>
          <w:t>British Archaeological Association</w:t>
        </w:r>
      </w:hyperlink>
      <w:r w:rsidRPr="00C5101E">
        <w:rPr>
          <w:rFonts w:asciiTheme="minorBidi" w:hAnsiTheme="minorBidi"/>
          <w:color w:val="0563C1" w:themeColor="hyperlink"/>
          <w:kern w:val="0"/>
          <w:sz w:val="24"/>
          <w:szCs w:val="24"/>
          <w:u w:val="single"/>
        </w:rPr>
        <w:t xml:space="preserve"> (thebaa.org)</w:t>
      </w:r>
      <w:r w:rsidRPr="00C5101E">
        <w:rPr>
          <w:rFonts w:asciiTheme="minorBidi" w:hAnsiTheme="minorBidi"/>
          <w:kern w:val="0"/>
          <w:sz w:val="24"/>
          <w:szCs w:val="24"/>
        </w:rPr>
        <w:t xml:space="preserve"> and </w:t>
      </w:r>
      <w:hyperlink r:id="rId33" w:history="1">
        <w:r w:rsidRPr="00C5101E">
          <w:rPr>
            <w:rFonts w:asciiTheme="minorBidi" w:hAnsiTheme="minorBidi"/>
            <w:color w:val="0563C1" w:themeColor="hyperlink"/>
            <w:kern w:val="0"/>
            <w:sz w:val="24"/>
            <w:szCs w:val="24"/>
            <w:u w:val="single"/>
          </w:rPr>
          <w:t>Council for British Archaeology</w:t>
        </w:r>
      </w:hyperlink>
      <w:r w:rsidRPr="00C5101E">
        <w:rPr>
          <w:rFonts w:asciiTheme="minorBidi" w:hAnsiTheme="minorBidi"/>
          <w:color w:val="0563C1" w:themeColor="hyperlink"/>
          <w:kern w:val="0"/>
          <w:sz w:val="24"/>
          <w:szCs w:val="24"/>
          <w:u w:val="single"/>
        </w:rPr>
        <w:t xml:space="preserve"> (new.archaeologyuk.org)</w:t>
      </w:r>
      <w:r w:rsidRPr="00C5101E">
        <w:rPr>
          <w:rFonts w:asciiTheme="minorBidi" w:hAnsiTheme="minorBidi"/>
          <w:kern w:val="0"/>
          <w:sz w:val="24"/>
          <w:szCs w:val="24"/>
        </w:rPr>
        <w:t xml:space="preserve"> provide support and resources.</w:t>
      </w:r>
    </w:p>
    <w:p w14:paraId="79AF847F" w14:textId="2552B727" w:rsidR="009A2C8C" w:rsidRPr="00C5101E" w:rsidRDefault="009A2C8C" w:rsidP="009A2C8C">
      <w:pPr>
        <w:spacing w:after="120" w:line="276" w:lineRule="auto"/>
        <w:jc w:val="both"/>
        <w:rPr>
          <w:rFonts w:asciiTheme="minorBidi" w:hAnsiTheme="minorBidi"/>
          <w:kern w:val="0"/>
          <w:sz w:val="24"/>
          <w:szCs w:val="24"/>
        </w:rPr>
      </w:pPr>
      <w:r w:rsidRPr="00C5101E">
        <w:rPr>
          <w:rFonts w:asciiTheme="minorBidi" w:hAnsiTheme="minorBidi"/>
          <w:kern w:val="0"/>
          <w:sz w:val="24"/>
          <w:szCs w:val="24"/>
        </w:rPr>
        <w:t xml:space="preserve">Local museums such as </w:t>
      </w:r>
      <w:hyperlink r:id="rId34" w:history="1">
        <w:r w:rsidRPr="00C5101E">
          <w:rPr>
            <w:rFonts w:asciiTheme="minorBidi" w:hAnsiTheme="minorBidi"/>
            <w:color w:val="0563C1" w:themeColor="hyperlink"/>
            <w:kern w:val="0"/>
            <w:sz w:val="24"/>
            <w:szCs w:val="24"/>
            <w:u w:val="single"/>
          </w:rPr>
          <w:t>Ure Museum of Greek Archaeology</w:t>
        </w:r>
      </w:hyperlink>
      <w:r w:rsidRPr="00C5101E">
        <w:rPr>
          <w:rFonts w:asciiTheme="minorBidi" w:hAnsiTheme="minorBidi"/>
          <w:kern w:val="0"/>
          <w:sz w:val="24"/>
          <w:szCs w:val="24"/>
        </w:rPr>
        <w:t xml:space="preserve"> and </w:t>
      </w:r>
      <w:hyperlink r:id="rId35" w:history="1">
        <w:r w:rsidRPr="00C5101E">
          <w:rPr>
            <w:rFonts w:asciiTheme="minorBidi" w:hAnsiTheme="minorBidi"/>
            <w:color w:val="0563C1" w:themeColor="hyperlink"/>
            <w:kern w:val="0"/>
            <w:sz w:val="24"/>
            <w:szCs w:val="24"/>
            <w:u w:val="single"/>
          </w:rPr>
          <w:t>Reading Museum</w:t>
        </w:r>
      </w:hyperlink>
      <w:r w:rsidRPr="00C5101E">
        <w:rPr>
          <w:rFonts w:asciiTheme="minorBidi" w:hAnsiTheme="minorBidi"/>
          <w:kern w:val="0"/>
          <w:sz w:val="24"/>
          <w:szCs w:val="24"/>
        </w:rPr>
        <w:t xml:space="preserve"> may provide opportunities, with organisations such as </w:t>
      </w:r>
      <w:hyperlink r:id="rId36" w:history="1">
        <w:proofErr w:type="spellStart"/>
        <w:r w:rsidRPr="00C5101E">
          <w:rPr>
            <w:rFonts w:asciiTheme="minorBidi" w:hAnsiTheme="minorBidi"/>
            <w:color w:val="0563C1" w:themeColor="hyperlink"/>
            <w:kern w:val="0"/>
            <w:sz w:val="24"/>
            <w:szCs w:val="24"/>
            <w:u w:val="single"/>
          </w:rPr>
          <w:t>doit.life</w:t>
        </w:r>
        <w:proofErr w:type="spellEnd"/>
      </w:hyperlink>
      <w:r w:rsidRPr="00C5101E">
        <w:rPr>
          <w:rFonts w:asciiTheme="minorBidi" w:hAnsiTheme="minorBidi"/>
          <w:kern w:val="0"/>
          <w:sz w:val="24"/>
          <w:szCs w:val="24"/>
        </w:rPr>
        <w:t xml:space="preserve"> advertising volunteering opportunities nationally. This means getting involved with as many tasks as possible from planning the project, cleaning, recording, investigating, and conserving finds, writing up notes and reports. Volunteering also demonstrates your interest and commitment.</w:t>
      </w:r>
    </w:p>
    <w:p w14:paraId="5296E2B2" w14:textId="77777777" w:rsidR="009A2C8C" w:rsidRPr="00C5101E" w:rsidRDefault="00C05CFB" w:rsidP="009A2C8C">
      <w:pPr>
        <w:spacing w:after="120" w:line="276" w:lineRule="auto"/>
        <w:jc w:val="both"/>
        <w:rPr>
          <w:rFonts w:asciiTheme="minorBidi" w:hAnsiTheme="minorBidi"/>
          <w:b/>
          <w:kern w:val="0"/>
          <w:sz w:val="24"/>
          <w:szCs w:val="24"/>
        </w:rPr>
      </w:pPr>
      <w:hyperlink r:id="rId37" w:history="1">
        <w:r w:rsidR="009A2C8C" w:rsidRPr="00C5101E">
          <w:rPr>
            <w:rFonts w:asciiTheme="minorBidi" w:hAnsiTheme="minorBidi"/>
            <w:color w:val="0563C1" w:themeColor="hyperlink"/>
            <w:kern w:val="0"/>
            <w:sz w:val="24"/>
            <w:szCs w:val="24"/>
            <w:u w:val="single"/>
          </w:rPr>
          <w:t>University of Reading’s Undergraduate Research Opportunities Programme (UROP</w:t>
        </w:r>
      </w:hyperlink>
      <w:r w:rsidR="009A2C8C" w:rsidRPr="00C5101E">
        <w:rPr>
          <w:rFonts w:asciiTheme="minorBidi" w:hAnsiTheme="minorBidi"/>
          <w:kern w:val="0"/>
          <w:sz w:val="24"/>
          <w:szCs w:val="24"/>
        </w:rPr>
        <w:t>) offers paid research experience over the summer and can enhance your experience and skills.</w:t>
      </w:r>
    </w:p>
    <w:p w14:paraId="62B1BAE3" w14:textId="44DCDD85" w:rsidR="00C5101E" w:rsidRPr="00E768C5" w:rsidRDefault="009A2C8C" w:rsidP="00E768C5">
      <w:pPr>
        <w:spacing w:after="120" w:line="276" w:lineRule="auto"/>
        <w:jc w:val="both"/>
        <w:rPr>
          <w:rFonts w:asciiTheme="minorBidi" w:hAnsiTheme="minorBidi"/>
          <w:kern w:val="0"/>
          <w:sz w:val="24"/>
          <w:szCs w:val="24"/>
        </w:rPr>
      </w:pPr>
      <w:r w:rsidRPr="00C5101E">
        <w:rPr>
          <w:rFonts w:asciiTheme="minorBidi" w:hAnsiTheme="minorBidi"/>
          <w:kern w:val="0"/>
          <w:sz w:val="24"/>
          <w:szCs w:val="24"/>
        </w:rPr>
        <w:t xml:space="preserve">Record your skills and experience in the </w:t>
      </w:r>
      <w:hyperlink r:id="rId38" w:history="1">
        <w:r w:rsidRPr="00C5101E">
          <w:rPr>
            <w:rFonts w:asciiTheme="minorBidi" w:hAnsiTheme="minorBidi"/>
            <w:color w:val="0563C1" w:themeColor="hyperlink"/>
            <w:kern w:val="0"/>
            <w:sz w:val="24"/>
            <w:szCs w:val="24"/>
            <w:u w:val="single"/>
          </w:rPr>
          <w:t>Archaeology Skills Passport</w:t>
        </w:r>
      </w:hyperlink>
      <w:r w:rsidRPr="00C5101E">
        <w:rPr>
          <w:rFonts w:asciiTheme="minorBidi" w:hAnsiTheme="minorBidi"/>
          <w:kern w:val="0"/>
          <w:sz w:val="24"/>
          <w:szCs w:val="24"/>
        </w:rPr>
        <w:t>.</w:t>
      </w:r>
      <w:r w:rsidR="00C5101E">
        <w:rPr>
          <w:rFonts w:ascii="Arial" w:hAnsi="Arial" w:cs="Arial"/>
        </w:rPr>
        <w:tab/>
      </w:r>
    </w:p>
    <w:p w14:paraId="547848A1" w14:textId="77777777" w:rsidR="00D949D8" w:rsidRPr="00E768C5" w:rsidRDefault="00D949D8" w:rsidP="00E768C5">
      <w:pPr>
        <w:pStyle w:val="Heading2"/>
        <w:rPr>
          <w:rFonts w:asciiTheme="minorBidi" w:hAnsiTheme="minorBidi" w:cstheme="minorBidi"/>
          <w:b/>
          <w:bCs/>
          <w:color w:val="auto"/>
          <w:sz w:val="56"/>
          <w:szCs w:val="72"/>
        </w:rPr>
      </w:pPr>
      <w:r w:rsidRPr="00E768C5">
        <w:rPr>
          <w:rFonts w:asciiTheme="minorBidi" w:hAnsiTheme="minorBidi" w:cstheme="minorBidi"/>
          <w:b/>
          <w:bCs/>
          <w:color w:val="auto"/>
          <w:sz w:val="36"/>
          <w:szCs w:val="36"/>
        </w:rPr>
        <w:t>Finding Opportunities</w:t>
      </w:r>
    </w:p>
    <w:p w14:paraId="7676C070" w14:textId="77777777" w:rsidR="003A05C6" w:rsidRPr="00E768C5" w:rsidRDefault="003A05C6" w:rsidP="003A05C6">
      <w:pPr>
        <w:spacing w:after="120" w:line="276" w:lineRule="auto"/>
        <w:jc w:val="both"/>
        <w:rPr>
          <w:rFonts w:asciiTheme="minorBidi" w:hAnsiTheme="minorBidi"/>
          <w:kern w:val="0"/>
          <w:sz w:val="24"/>
          <w:szCs w:val="24"/>
        </w:rPr>
      </w:pPr>
      <w:r w:rsidRPr="00E768C5">
        <w:rPr>
          <w:rFonts w:asciiTheme="minorBidi" w:hAnsiTheme="minorBidi"/>
          <w:kern w:val="0"/>
          <w:sz w:val="24"/>
          <w:szCs w:val="24"/>
        </w:rPr>
        <w:t xml:space="preserve">Check </w:t>
      </w:r>
      <w:hyperlink r:id="rId39" w:history="1">
        <w:r w:rsidRPr="00E768C5">
          <w:rPr>
            <w:rStyle w:val="Hyperlink"/>
            <w:rFonts w:asciiTheme="minorBidi" w:hAnsiTheme="minorBidi"/>
            <w:kern w:val="0"/>
            <w:sz w:val="24"/>
            <w:szCs w:val="24"/>
          </w:rPr>
          <w:t>My Jobs Online</w:t>
        </w:r>
      </w:hyperlink>
      <w:r w:rsidRPr="00E768C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44C17BDA" w14:textId="5C27BA58" w:rsidR="003A05C6" w:rsidRPr="00E768C5" w:rsidRDefault="003A05C6" w:rsidP="003A05C6">
      <w:pPr>
        <w:spacing w:after="120" w:line="276" w:lineRule="auto"/>
        <w:jc w:val="both"/>
        <w:rPr>
          <w:rFonts w:asciiTheme="minorBidi" w:hAnsiTheme="minorBidi"/>
          <w:kern w:val="0"/>
          <w:sz w:val="24"/>
          <w:szCs w:val="24"/>
        </w:rPr>
      </w:pPr>
      <w:r w:rsidRPr="00E768C5">
        <w:rPr>
          <w:rFonts w:asciiTheme="minorBidi" w:hAnsiTheme="minorBidi"/>
          <w:kern w:val="0"/>
          <w:sz w:val="24"/>
          <w:szCs w:val="24"/>
        </w:rPr>
        <w:t xml:space="preserve">Becoming a student member of one of the professional bodies, such as </w:t>
      </w:r>
      <w:hyperlink r:id="rId40" w:history="1">
        <w:r w:rsidR="0076783E" w:rsidRPr="00E768C5">
          <w:rPr>
            <w:rStyle w:val="Hyperlink"/>
            <w:rFonts w:asciiTheme="minorBidi" w:hAnsiTheme="minorBidi"/>
            <w:sz w:val="24"/>
            <w:szCs w:val="24"/>
          </w:rPr>
          <w:t>the Chartered Institute for Archaeologists</w:t>
        </w:r>
      </w:hyperlink>
      <w:r w:rsidRPr="00E768C5">
        <w:rPr>
          <w:rFonts w:asciiTheme="minorBidi" w:hAnsiTheme="minorBidi"/>
          <w:sz w:val="24"/>
          <w:szCs w:val="24"/>
        </w:rPr>
        <w:t xml:space="preserve"> </w:t>
      </w:r>
      <w:r w:rsidRPr="00E768C5">
        <w:rPr>
          <w:rFonts w:asciiTheme="minorBidi" w:hAnsiTheme="minorBidi"/>
          <w:kern w:val="0"/>
          <w:sz w:val="24"/>
          <w:szCs w:val="24"/>
        </w:rPr>
        <w:t>can offer member benefits, talks, events and volunteering and campus ambassador opportunities, with the chance to meet industry professionals.</w:t>
      </w:r>
    </w:p>
    <w:p w14:paraId="49378651" w14:textId="71782C8D" w:rsidR="0076783E" w:rsidRPr="00E768C5" w:rsidRDefault="0076783E" w:rsidP="00C05CFB">
      <w:pPr>
        <w:pStyle w:val="Heading3"/>
        <w:rPr>
          <w:b w:val="0"/>
        </w:rPr>
      </w:pPr>
      <w:r w:rsidRPr="00E768C5">
        <w:t>Industry Jobs</w:t>
      </w:r>
    </w:p>
    <w:p w14:paraId="276E5C51" w14:textId="49BF35A1" w:rsidR="0076783E" w:rsidRPr="00E768C5" w:rsidRDefault="00C05CFB" w:rsidP="0076783E">
      <w:pPr>
        <w:spacing w:after="120" w:line="276" w:lineRule="auto"/>
        <w:rPr>
          <w:rFonts w:asciiTheme="minorBidi" w:hAnsiTheme="minorBidi"/>
          <w:kern w:val="0"/>
          <w:sz w:val="24"/>
          <w:szCs w:val="24"/>
        </w:rPr>
      </w:pPr>
      <w:hyperlink r:id="rId41" w:history="1">
        <w:r w:rsidR="0076783E" w:rsidRPr="00E768C5">
          <w:rPr>
            <w:rFonts w:asciiTheme="minorBidi" w:hAnsiTheme="minorBidi"/>
            <w:color w:val="0563C1" w:themeColor="hyperlink"/>
            <w:kern w:val="0"/>
            <w:sz w:val="24"/>
            <w:szCs w:val="24"/>
            <w:u w:val="single"/>
          </w:rPr>
          <w:t>British Archaeological Jobs and Resources (bajr.org)</w:t>
        </w:r>
      </w:hyperlink>
      <w:r w:rsidR="0076783E" w:rsidRPr="00E768C5">
        <w:rPr>
          <w:rFonts w:asciiTheme="minorBidi" w:hAnsiTheme="minorBidi"/>
          <w:sz w:val="24"/>
          <w:szCs w:val="24"/>
        </w:rPr>
        <w:t xml:space="preserve"> | </w:t>
      </w:r>
      <w:hyperlink r:id="rId42" w:history="1">
        <w:r w:rsidR="0076783E" w:rsidRPr="00E768C5">
          <w:rPr>
            <w:rFonts w:asciiTheme="minorBidi" w:hAnsiTheme="minorBidi"/>
            <w:color w:val="0563C1" w:themeColor="hyperlink"/>
            <w:kern w:val="0"/>
            <w:sz w:val="24"/>
            <w:szCs w:val="24"/>
            <w:u w:val="single"/>
          </w:rPr>
          <w:t>University of Leicester Museum Studies Job Desk</w:t>
        </w:r>
      </w:hyperlink>
      <w:r w:rsidR="0076783E" w:rsidRPr="00E768C5">
        <w:rPr>
          <w:rFonts w:asciiTheme="minorBidi" w:hAnsiTheme="minorBidi"/>
          <w:sz w:val="24"/>
          <w:szCs w:val="24"/>
        </w:rPr>
        <w:t xml:space="preserve"> | </w:t>
      </w:r>
      <w:hyperlink r:id="rId43" w:history="1">
        <w:r w:rsidR="0076783E" w:rsidRPr="00E768C5">
          <w:rPr>
            <w:rFonts w:asciiTheme="minorBidi" w:hAnsiTheme="minorBidi"/>
            <w:color w:val="0563C1" w:themeColor="hyperlink"/>
            <w:kern w:val="0"/>
            <w:sz w:val="24"/>
            <w:szCs w:val="24"/>
            <w:u w:val="single"/>
          </w:rPr>
          <w:t>The Guardian Jobs</w:t>
        </w:r>
      </w:hyperlink>
      <w:r w:rsidR="0076783E" w:rsidRPr="00E768C5">
        <w:rPr>
          <w:rFonts w:asciiTheme="minorBidi" w:hAnsiTheme="minorBidi"/>
          <w:sz w:val="24"/>
          <w:szCs w:val="24"/>
        </w:rPr>
        <w:t xml:space="preserve"> | </w:t>
      </w:r>
      <w:hyperlink r:id="rId44" w:history="1">
        <w:r w:rsidR="0076783E" w:rsidRPr="00E768C5">
          <w:rPr>
            <w:rStyle w:val="Hyperlink"/>
            <w:rFonts w:asciiTheme="minorBidi" w:hAnsiTheme="minorBidi"/>
            <w:sz w:val="24"/>
            <w:szCs w:val="24"/>
          </w:rPr>
          <w:t>Earthworks Jobs</w:t>
        </w:r>
      </w:hyperlink>
      <w:r w:rsidR="0076783E" w:rsidRPr="00E768C5">
        <w:rPr>
          <w:rFonts w:asciiTheme="minorBidi" w:hAnsiTheme="minorBidi"/>
          <w:sz w:val="24"/>
          <w:szCs w:val="24"/>
        </w:rPr>
        <w:t xml:space="preserve"> | </w:t>
      </w:r>
      <w:hyperlink r:id="rId45" w:history="1">
        <w:r w:rsidR="0076783E" w:rsidRPr="00E768C5">
          <w:rPr>
            <w:rFonts w:asciiTheme="minorBidi" w:hAnsiTheme="minorBidi"/>
            <w:color w:val="0563C1" w:themeColor="hyperlink"/>
            <w:kern w:val="0"/>
            <w:sz w:val="24"/>
            <w:szCs w:val="24"/>
            <w:u w:val="single"/>
          </w:rPr>
          <w:t>Local Government Jobs</w:t>
        </w:r>
      </w:hyperlink>
      <w:r w:rsidR="0076783E" w:rsidRPr="00E768C5">
        <w:rPr>
          <w:rFonts w:asciiTheme="minorBidi" w:hAnsiTheme="minorBidi"/>
          <w:sz w:val="24"/>
          <w:szCs w:val="24"/>
        </w:rPr>
        <w:t xml:space="preserve"> | </w:t>
      </w:r>
      <w:hyperlink r:id="rId46" w:history="1">
        <w:r w:rsidR="0076783E" w:rsidRPr="00E768C5">
          <w:rPr>
            <w:rFonts w:asciiTheme="minorBidi" w:hAnsiTheme="minorBidi"/>
            <w:color w:val="0563C1" w:themeColor="hyperlink"/>
            <w:kern w:val="0"/>
            <w:sz w:val="24"/>
            <w:szCs w:val="24"/>
            <w:u w:val="single"/>
          </w:rPr>
          <w:t>Museum Jobs</w:t>
        </w:r>
      </w:hyperlink>
      <w:r w:rsidR="0076783E" w:rsidRPr="00E768C5">
        <w:rPr>
          <w:rFonts w:asciiTheme="minorBidi" w:hAnsiTheme="minorBidi"/>
          <w:sz w:val="24"/>
          <w:szCs w:val="24"/>
        </w:rPr>
        <w:t xml:space="preserve"> | </w:t>
      </w:r>
      <w:hyperlink r:id="rId47" w:history="1">
        <w:r w:rsidR="0076783E" w:rsidRPr="00E768C5">
          <w:rPr>
            <w:rFonts w:asciiTheme="minorBidi" w:hAnsiTheme="minorBidi"/>
            <w:color w:val="0563C1" w:themeColor="hyperlink"/>
            <w:kern w:val="0"/>
            <w:sz w:val="24"/>
            <w:szCs w:val="24"/>
            <w:u w:val="single"/>
          </w:rPr>
          <w:t>National Museums</w:t>
        </w:r>
      </w:hyperlink>
    </w:p>
    <w:p w14:paraId="4DB93B14" w14:textId="77777777" w:rsidR="003A05C6" w:rsidRPr="00E768C5" w:rsidRDefault="003A05C6" w:rsidP="00C05CFB">
      <w:pPr>
        <w:pStyle w:val="Heading3"/>
        <w:rPr>
          <w:color w:val="FF0000"/>
        </w:rPr>
      </w:pPr>
      <w:r w:rsidRPr="00E768C5">
        <w:t>Further Study/Research</w:t>
      </w:r>
    </w:p>
    <w:p w14:paraId="561C42C9" w14:textId="77777777" w:rsidR="003A05C6" w:rsidRPr="00E768C5" w:rsidRDefault="00C05CFB" w:rsidP="003A05C6">
      <w:pPr>
        <w:spacing w:after="120"/>
        <w:rPr>
          <w:rFonts w:asciiTheme="minorBidi" w:hAnsiTheme="minorBidi"/>
          <w:sz w:val="24"/>
          <w:szCs w:val="24"/>
        </w:rPr>
      </w:pPr>
      <w:hyperlink r:id="rId48" w:history="1">
        <w:r w:rsidR="003A05C6" w:rsidRPr="00E768C5">
          <w:rPr>
            <w:rStyle w:val="Hyperlink"/>
            <w:rFonts w:asciiTheme="minorBidi" w:hAnsiTheme="minorBidi"/>
            <w:sz w:val="24"/>
            <w:szCs w:val="24"/>
          </w:rPr>
          <w:t>University of Reading</w:t>
        </w:r>
      </w:hyperlink>
      <w:r w:rsidR="003A05C6" w:rsidRPr="00E768C5">
        <w:rPr>
          <w:rFonts w:asciiTheme="minorBidi" w:hAnsiTheme="minorBidi"/>
          <w:sz w:val="24"/>
          <w:szCs w:val="24"/>
        </w:rPr>
        <w:t xml:space="preserve"> | </w:t>
      </w:r>
      <w:hyperlink r:id="rId49" w:history="1">
        <w:r w:rsidR="003A05C6" w:rsidRPr="00E768C5">
          <w:rPr>
            <w:rStyle w:val="Hyperlink"/>
            <w:rFonts w:asciiTheme="minorBidi" w:hAnsiTheme="minorBidi"/>
            <w:sz w:val="24"/>
            <w:szCs w:val="24"/>
          </w:rPr>
          <w:t>Find a Masters</w:t>
        </w:r>
      </w:hyperlink>
      <w:r w:rsidR="003A05C6" w:rsidRPr="00E768C5">
        <w:rPr>
          <w:rFonts w:asciiTheme="minorBidi" w:hAnsiTheme="minorBidi"/>
          <w:sz w:val="24"/>
          <w:szCs w:val="24"/>
        </w:rPr>
        <w:t xml:space="preserve"> | </w:t>
      </w:r>
      <w:hyperlink r:id="rId50" w:history="1">
        <w:r w:rsidR="003A05C6" w:rsidRPr="00E768C5">
          <w:rPr>
            <w:rStyle w:val="Hyperlink"/>
            <w:rFonts w:asciiTheme="minorBidi" w:hAnsiTheme="minorBidi"/>
            <w:sz w:val="24"/>
            <w:szCs w:val="24"/>
          </w:rPr>
          <w:t>Find a PhD</w:t>
        </w:r>
      </w:hyperlink>
    </w:p>
    <w:p w14:paraId="153AEEAA" w14:textId="77777777" w:rsidR="003A05C6" w:rsidRPr="00E768C5" w:rsidRDefault="003A05C6" w:rsidP="00C05CFB">
      <w:pPr>
        <w:pStyle w:val="Heading3"/>
      </w:pPr>
      <w:r w:rsidRPr="00E768C5">
        <w:t>Graduate Jobs</w:t>
      </w:r>
    </w:p>
    <w:p w14:paraId="4F44DF45" w14:textId="5353F52E" w:rsidR="00D949D8" w:rsidRPr="00E768C5" w:rsidRDefault="00C05CFB" w:rsidP="0076783E">
      <w:pPr>
        <w:spacing w:after="120"/>
        <w:rPr>
          <w:rFonts w:asciiTheme="minorBidi" w:hAnsiTheme="minorBidi"/>
          <w:sz w:val="24"/>
          <w:szCs w:val="24"/>
        </w:rPr>
      </w:pPr>
      <w:hyperlink r:id="rId51" w:history="1">
        <w:r w:rsidR="003A05C6" w:rsidRPr="00E768C5">
          <w:rPr>
            <w:rStyle w:val="Hyperlink"/>
            <w:rFonts w:asciiTheme="minorBidi" w:hAnsiTheme="minorBidi"/>
            <w:sz w:val="24"/>
            <w:szCs w:val="24"/>
          </w:rPr>
          <w:t>prospects</w:t>
        </w:r>
      </w:hyperlink>
      <w:r w:rsidR="003A05C6" w:rsidRPr="00E768C5">
        <w:rPr>
          <w:rStyle w:val="Hyperlink"/>
          <w:rFonts w:asciiTheme="minorBidi" w:hAnsiTheme="minorBidi"/>
          <w:sz w:val="24"/>
          <w:szCs w:val="24"/>
        </w:rPr>
        <w:t>.ac.uk</w:t>
      </w:r>
      <w:r w:rsidR="003A05C6" w:rsidRPr="00E768C5">
        <w:rPr>
          <w:rFonts w:asciiTheme="minorBidi" w:hAnsiTheme="minorBidi"/>
          <w:sz w:val="24"/>
          <w:szCs w:val="24"/>
        </w:rPr>
        <w:t xml:space="preserve"> | </w:t>
      </w:r>
      <w:hyperlink r:id="rId52" w:history="1">
        <w:r w:rsidR="003A05C6" w:rsidRPr="00E768C5">
          <w:rPr>
            <w:rStyle w:val="Hyperlink"/>
            <w:rFonts w:asciiTheme="minorBidi" w:hAnsiTheme="minorBidi"/>
            <w:sz w:val="24"/>
            <w:szCs w:val="24"/>
          </w:rPr>
          <w:t>targetjobs</w:t>
        </w:r>
      </w:hyperlink>
      <w:r w:rsidR="003A05C6" w:rsidRPr="00E768C5">
        <w:rPr>
          <w:rStyle w:val="Hyperlink"/>
          <w:rFonts w:asciiTheme="minorBidi" w:hAnsiTheme="minorBidi"/>
          <w:sz w:val="24"/>
          <w:szCs w:val="24"/>
        </w:rPr>
        <w:t>.co.uk</w:t>
      </w:r>
      <w:r w:rsidR="003A05C6" w:rsidRPr="00E768C5">
        <w:rPr>
          <w:rFonts w:asciiTheme="minorBidi" w:hAnsiTheme="minorBidi"/>
          <w:sz w:val="24"/>
          <w:szCs w:val="24"/>
        </w:rPr>
        <w:t xml:space="preserve"> | </w:t>
      </w:r>
      <w:hyperlink r:id="rId53" w:history="1">
        <w:r w:rsidR="003A05C6" w:rsidRPr="00E768C5">
          <w:rPr>
            <w:rStyle w:val="Hyperlink"/>
            <w:rFonts w:asciiTheme="minorBidi" w:hAnsiTheme="minorBidi"/>
            <w:sz w:val="24"/>
            <w:szCs w:val="24"/>
          </w:rPr>
          <w:t>milkround</w:t>
        </w:r>
      </w:hyperlink>
      <w:r w:rsidR="003A05C6" w:rsidRPr="00E768C5">
        <w:rPr>
          <w:rStyle w:val="Hyperlink"/>
          <w:rFonts w:asciiTheme="minorBidi" w:hAnsiTheme="minorBidi"/>
          <w:sz w:val="24"/>
          <w:szCs w:val="24"/>
        </w:rPr>
        <w:t>.com</w:t>
      </w:r>
      <w:r w:rsidR="003A05C6" w:rsidRPr="00E768C5">
        <w:rPr>
          <w:rFonts w:asciiTheme="minorBidi" w:hAnsiTheme="minorBidi"/>
          <w:sz w:val="24"/>
          <w:szCs w:val="24"/>
        </w:rPr>
        <w:t xml:space="preserve"> | </w:t>
      </w:r>
      <w:hyperlink r:id="rId54" w:history="1">
        <w:r w:rsidR="003A05C6" w:rsidRPr="00E768C5">
          <w:rPr>
            <w:rStyle w:val="Hyperlink"/>
            <w:rFonts w:asciiTheme="minorBidi" w:hAnsiTheme="minorBidi"/>
            <w:sz w:val="24"/>
            <w:szCs w:val="24"/>
          </w:rPr>
          <w:t>ratemyplacement</w:t>
        </w:r>
      </w:hyperlink>
      <w:r w:rsidR="003A05C6" w:rsidRPr="00E768C5">
        <w:rPr>
          <w:rStyle w:val="Hyperlink"/>
          <w:rFonts w:asciiTheme="minorBidi" w:hAnsiTheme="minorBidi"/>
          <w:sz w:val="24"/>
          <w:szCs w:val="24"/>
        </w:rPr>
        <w:t xml:space="preserve">.co.uk </w:t>
      </w:r>
      <w:r w:rsidR="003A05C6" w:rsidRPr="00E768C5">
        <w:rPr>
          <w:rFonts w:asciiTheme="minorBidi" w:hAnsiTheme="minorBidi"/>
          <w:sz w:val="24"/>
          <w:szCs w:val="24"/>
        </w:rPr>
        <w:t xml:space="preserve">| </w:t>
      </w:r>
      <w:hyperlink r:id="rId55" w:history="1">
        <w:r w:rsidR="003A05C6" w:rsidRPr="00E768C5">
          <w:rPr>
            <w:rStyle w:val="Hyperlink"/>
            <w:rFonts w:asciiTheme="minorBidi" w:hAnsiTheme="minorBidi"/>
            <w:sz w:val="24"/>
            <w:szCs w:val="24"/>
          </w:rPr>
          <w:t>gradcracker</w:t>
        </w:r>
      </w:hyperlink>
      <w:r w:rsidR="003A05C6" w:rsidRPr="00E768C5">
        <w:rPr>
          <w:rStyle w:val="Hyperlink"/>
          <w:rFonts w:asciiTheme="minorBidi" w:hAnsiTheme="minorBidi"/>
          <w:sz w:val="24"/>
          <w:szCs w:val="24"/>
        </w:rPr>
        <w:t>.com</w:t>
      </w:r>
      <w:r w:rsidR="003A05C6" w:rsidRPr="00E768C5">
        <w:rPr>
          <w:rFonts w:asciiTheme="minorBidi" w:hAnsiTheme="minorBidi"/>
          <w:sz w:val="24"/>
          <w:szCs w:val="24"/>
        </w:rPr>
        <w:t xml:space="preserve"> </w:t>
      </w:r>
    </w:p>
    <w:p w14:paraId="7257C6CF" w14:textId="77777777" w:rsidR="00D949D8" w:rsidRPr="00E768C5" w:rsidRDefault="00D949D8" w:rsidP="00E768C5">
      <w:pPr>
        <w:pStyle w:val="Heading2"/>
        <w:rPr>
          <w:rFonts w:asciiTheme="minorBidi" w:hAnsiTheme="minorBidi" w:cstheme="minorBidi"/>
          <w:b/>
          <w:bCs/>
          <w:color w:val="auto"/>
          <w:sz w:val="36"/>
          <w:szCs w:val="36"/>
        </w:rPr>
      </w:pPr>
      <w:r w:rsidRPr="00E768C5">
        <w:rPr>
          <w:rFonts w:asciiTheme="minorBidi" w:hAnsiTheme="minorBidi" w:cstheme="minorBidi"/>
          <w:b/>
          <w:bCs/>
          <w:color w:val="auto"/>
          <w:sz w:val="36"/>
          <w:szCs w:val="36"/>
        </w:rPr>
        <w:t>Exploring Further</w:t>
      </w:r>
    </w:p>
    <w:p w14:paraId="2C72E877" w14:textId="77777777" w:rsidR="00D949D8" w:rsidRPr="00E768C5" w:rsidRDefault="00C05CFB" w:rsidP="00FE6129">
      <w:pPr>
        <w:spacing w:after="120" w:line="276" w:lineRule="auto"/>
        <w:jc w:val="both"/>
        <w:rPr>
          <w:rFonts w:asciiTheme="minorBidi" w:hAnsiTheme="minorBidi"/>
          <w:kern w:val="0"/>
          <w:sz w:val="24"/>
          <w:szCs w:val="24"/>
        </w:rPr>
      </w:pPr>
      <w:hyperlink r:id="rId56" w:history="1">
        <w:r w:rsidR="00D949D8" w:rsidRPr="00E768C5">
          <w:rPr>
            <w:rFonts w:asciiTheme="minorBidi" w:hAnsiTheme="minorBidi"/>
            <w:color w:val="0563C1" w:themeColor="hyperlink"/>
            <w:kern w:val="0"/>
            <w:sz w:val="24"/>
            <w:szCs w:val="24"/>
            <w:u w:val="single"/>
          </w:rPr>
          <w:t>Chartered Institute for Archaeologists</w:t>
        </w:r>
      </w:hyperlink>
      <w:r w:rsidR="00D949D8" w:rsidRPr="00E768C5">
        <w:rPr>
          <w:rFonts w:asciiTheme="minorBidi" w:hAnsiTheme="minorBidi"/>
          <w:color w:val="0563C1" w:themeColor="hyperlink"/>
          <w:kern w:val="0"/>
          <w:sz w:val="24"/>
          <w:szCs w:val="24"/>
          <w:u w:val="single"/>
        </w:rPr>
        <w:t xml:space="preserve"> (archaeologists.net)</w:t>
      </w:r>
    </w:p>
    <w:p w14:paraId="4F4CDB0C" w14:textId="02D71BE8" w:rsidR="00D949D8" w:rsidRPr="00E768C5" w:rsidRDefault="00C05CFB" w:rsidP="00FE6129">
      <w:pPr>
        <w:spacing w:after="120" w:line="276" w:lineRule="auto"/>
        <w:jc w:val="both"/>
        <w:rPr>
          <w:rFonts w:asciiTheme="minorBidi" w:hAnsiTheme="minorBidi"/>
          <w:kern w:val="0"/>
          <w:sz w:val="24"/>
          <w:szCs w:val="24"/>
        </w:rPr>
      </w:pPr>
      <w:hyperlink r:id="rId57" w:history="1">
        <w:r w:rsidR="00D949D8" w:rsidRPr="00E768C5">
          <w:rPr>
            <w:rFonts w:asciiTheme="minorBidi" w:hAnsiTheme="minorBidi"/>
            <w:color w:val="0563C1" w:themeColor="hyperlink"/>
            <w:kern w:val="0"/>
            <w:sz w:val="24"/>
            <w:szCs w:val="24"/>
            <w:u w:val="single"/>
          </w:rPr>
          <w:t>British Archaeological Association</w:t>
        </w:r>
      </w:hyperlink>
      <w:r w:rsidR="00D949D8" w:rsidRPr="00E768C5">
        <w:rPr>
          <w:rFonts w:asciiTheme="minorBidi" w:hAnsiTheme="minorBidi"/>
          <w:color w:val="0563C1" w:themeColor="hyperlink"/>
          <w:kern w:val="0"/>
          <w:sz w:val="24"/>
          <w:szCs w:val="24"/>
          <w:u w:val="single"/>
        </w:rPr>
        <w:t xml:space="preserve"> (thebaa.org)</w:t>
      </w:r>
    </w:p>
    <w:p w14:paraId="527C2F94" w14:textId="77777777" w:rsidR="00D949D8" w:rsidRPr="00E768C5" w:rsidRDefault="00C05CFB" w:rsidP="00FE6129">
      <w:pPr>
        <w:spacing w:after="120" w:line="276" w:lineRule="auto"/>
        <w:jc w:val="both"/>
        <w:rPr>
          <w:rFonts w:asciiTheme="minorBidi" w:hAnsiTheme="minorBidi"/>
          <w:kern w:val="0"/>
          <w:sz w:val="24"/>
          <w:szCs w:val="24"/>
        </w:rPr>
      </w:pPr>
      <w:hyperlink r:id="rId58" w:history="1">
        <w:r w:rsidR="00D949D8" w:rsidRPr="00E768C5">
          <w:rPr>
            <w:rFonts w:asciiTheme="minorBidi" w:hAnsiTheme="minorBidi"/>
            <w:color w:val="0563C1" w:themeColor="hyperlink"/>
            <w:kern w:val="0"/>
            <w:sz w:val="24"/>
            <w:szCs w:val="24"/>
            <w:u w:val="single"/>
          </w:rPr>
          <w:t>Council for British Archaeology</w:t>
        </w:r>
      </w:hyperlink>
      <w:r w:rsidR="00D949D8" w:rsidRPr="00E768C5">
        <w:rPr>
          <w:rFonts w:asciiTheme="minorBidi" w:hAnsiTheme="minorBidi"/>
          <w:color w:val="0563C1" w:themeColor="hyperlink"/>
          <w:kern w:val="0"/>
          <w:sz w:val="24"/>
          <w:szCs w:val="24"/>
          <w:u w:val="single"/>
        </w:rPr>
        <w:t xml:space="preserve"> (archaeologyuk.org)</w:t>
      </w:r>
    </w:p>
    <w:p w14:paraId="013A20E7" w14:textId="1217E3DD" w:rsidR="00D949D8" w:rsidRPr="00E768C5" w:rsidRDefault="00C05CFB" w:rsidP="00FE6129">
      <w:pPr>
        <w:spacing w:after="120" w:line="276" w:lineRule="auto"/>
        <w:jc w:val="both"/>
        <w:rPr>
          <w:rFonts w:asciiTheme="minorBidi" w:hAnsiTheme="minorBidi"/>
          <w:kern w:val="0"/>
          <w:sz w:val="24"/>
          <w:szCs w:val="24"/>
        </w:rPr>
      </w:pPr>
      <w:hyperlink r:id="rId59" w:history="1">
        <w:r w:rsidR="00D949D8" w:rsidRPr="00E768C5">
          <w:rPr>
            <w:rFonts w:asciiTheme="minorBidi" w:hAnsiTheme="minorBidi"/>
            <w:color w:val="0563C1" w:themeColor="hyperlink"/>
            <w:kern w:val="0"/>
            <w:sz w:val="24"/>
            <w:szCs w:val="24"/>
            <w:u w:val="single"/>
          </w:rPr>
          <w:t>Current Archaeology</w:t>
        </w:r>
      </w:hyperlink>
      <w:r w:rsidR="00D949D8" w:rsidRPr="00E768C5">
        <w:rPr>
          <w:rFonts w:asciiTheme="minorBidi" w:hAnsiTheme="minorBidi"/>
          <w:color w:val="0563C1" w:themeColor="hyperlink"/>
          <w:kern w:val="0"/>
          <w:sz w:val="24"/>
          <w:szCs w:val="24"/>
          <w:u w:val="single"/>
        </w:rPr>
        <w:t xml:space="preserve"> (archaeology.co.uk)</w:t>
      </w:r>
      <w:r w:rsidR="00D949D8" w:rsidRPr="00E768C5">
        <w:rPr>
          <w:rFonts w:asciiTheme="minorBidi" w:hAnsiTheme="minorBidi"/>
          <w:kern w:val="0"/>
          <w:sz w:val="24"/>
          <w:szCs w:val="24"/>
        </w:rPr>
        <w:t xml:space="preserve"> </w:t>
      </w:r>
      <w:r w:rsidR="0076783E" w:rsidRPr="00E768C5">
        <w:rPr>
          <w:rFonts w:asciiTheme="minorBidi" w:hAnsiTheme="minorBidi"/>
          <w:kern w:val="0"/>
          <w:sz w:val="24"/>
          <w:szCs w:val="24"/>
        </w:rPr>
        <w:t>(</w:t>
      </w:r>
      <w:r w:rsidR="00D949D8" w:rsidRPr="00E768C5">
        <w:rPr>
          <w:rFonts w:asciiTheme="minorBidi" w:hAnsiTheme="minorBidi"/>
          <w:kern w:val="0"/>
          <w:sz w:val="24"/>
          <w:szCs w:val="24"/>
        </w:rPr>
        <w:t>news and articles</w:t>
      </w:r>
      <w:r w:rsidR="0076783E" w:rsidRPr="00E768C5">
        <w:rPr>
          <w:rFonts w:asciiTheme="minorBidi" w:hAnsiTheme="minorBidi"/>
          <w:kern w:val="0"/>
          <w:sz w:val="24"/>
          <w:szCs w:val="24"/>
        </w:rPr>
        <w:t>)</w:t>
      </w:r>
    </w:p>
    <w:p w14:paraId="46E2926A" w14:textId="12540FEE" w:rsidR="30CCCEB1" w:rsidRPr="00E768C5" w:rsidRDefault="00C05CFB" w:rsidP="00E768C5">
      <w:pPr>
        <w:spacing w:after="120" w:line="276" w:lineRule="auto"/>
        <w:jc w:val="both"/>
        <w:rPr>
          <w:rFonts w:asciiTheme="minorBidi" w:hAnsiTheme="minorBidi"/>
          <w:kern w:val="0"/>
          <w:sz w:val="24"/>
          <w:szCs w:val="24"/>
        </w:rPr>
      </w:pPr>
      <w:hyperlink r:id="rId60" w:history="1">
        <w:r w:rsidR="0076783E" w:rsidRPr="00E768C5">
          <w:rPr>
            <w:rFonts w:asciiTheme="minorBidi" w:hAnsiTheme="minorBidi"/>
            <w:color w:val="0563C1" w:themeColor="hyperlink"/>
            <w:kern w:val="0"/>
            <w:sz w:val="24"/>
            <w:szCs w:val="24"/>
            <w:u w:val="single"/>
          </w:rPr>
          <w:t>Wessex Archaeology</w:t>
        </w:r>
      </w:hyperlink>
      <w:r w:rsidR="0076783E" w:rsidRPr="00E768C5">
        <w:rPr>
          <w:rFonts w:asciiTheme="minorBidi" w:hAnsiTheme="minorBidi"/>
          <w:color w:val="0563C1" w:themeColor="hyperlink"/>
          <w:kern w:val="0"/>
          <w:sz w:val="24"/>
          <w:szCs w:val="24"/>
          <w:u w:val="single"/>
        </w:rPr>
        <w:t xml:space="preserve"> (wessexarch.co.uk)</w:t>
      </w:r>
      <w:r w:rsidR="0076783E" w:rsidRPr="00E768C5">
        <w:rPr>
          <w:rFonts w:asciiTheme="minorBidi" w:hAnsiTheme="minorBidi"/>
          <w:kern w:val="0"/>
          <w:sz w:val="24"/>
          <w:szCs w:val="24"/>
        </w:rPr>
        <w:t xml:space="preserve"> (a network of archaeology services, work experience opportunities available)</w:t>
      </w:r>
    </w:p>
    <w:p w14:paraId="254A2134" w14:textId="2F69D0CB" w:rsidR="00D949D8" w:rsidRPr="00E768C5" w:rsidRDefault="00D949D8" w:rsidP="1FC94F2F">
      <w:pPr>
        <w:pStyle w:val="Standard"/>
        <w:spacing w:before="0" w:after="120" w:line="276" w:lineRule="auto"/>
        <w:jc w:val="both"/>
        <w:rPr>
          <w:rFonts w:asciiTheme="minorBidi" w:eastAsia="Arial" w:hAnsiTheme="minorBidi" w:cstheme="minorBidi"/>
          <w:color w:val="000000" w:themeColor="text1"/>
          <w:sz w:val="24"/>
          <w:szCs w:val="24"/>
        </w:rPr>
      </w:pPr>
      <w:r w:rsidRPr="00E768C5">
        <w:rPr>
          <w:rFonts w:asciiTheme="minorBidi" w:hAnsiTheme="minorBidi" w:cstheme="minorBidi"/>
          <w:sz w:val="24"/>
          <w:szCs w:val="24"/>
        </w:rPr>
        <w:t>The skills and knowledge you’ve developed in your degree will be valuable in a wide range of roles and sectors.</w:t>
      </w:r>
      <w:r w:rsidR="00E45BED" w:rsidRPr="00E768C5">
        <w:rPr>
          <w:rFonts w:asciiTheme="minorBidi" w:hAnsiTheme="minorBidi" w:cstheme="minorBidi"/>
          <w:sz w:val="24"/>
          <w:szCs w:val="24"/>
        </w:rPr>
        <w:t xml:space="preserve"> </w:t>
      </w:r>
      <w:r w:rsidRPr="00E768C5">
        <w:rPr>
          <w:rFonts w:asciiTheme="minorBidi" w:hAnsiTheme="minorBidi" w:cstheme="minorBidi"/>
          <w:sz w:val="24"/>
          <w:szCs w:val="24"/>
        </w:rPr>
        <w:t xml:space="preserve">If you’re thinking of looking further afield but aren’t sure where to start, why not visit the </w:t>
      </w:r>
      <w:hyperlink r:id="rId61">
        <w:r w:rsidRPr="00E768C5">
          <w:rPr>
            <w:rStyle w:val="Hyperlink"/>
            <w:rFonts w:asciiTheme="minorBidi" w:hAnsiTheme="minorBidi" w:cstheme="minorBidi"/>
            <w:sz w:val="24"/>
            <w:szCs w:val="24"/>
          </w:rPr>
          <w:t>Explore</w:t>
        </w:r>
      </w:hyperlink>
      <w:r w:rsidRPr="00E768C5">
        <w:rPr>
          <w:rFonts w:asciiTheme="minorBidi" w:hAnsiTheme="minorBidi" w:cstheme="minorBidi"/>
          <w:sz w:val="24"/>
          <w:szCs w:val="24"/>
        </w:rPr>
        <w:t xml:space="preserve"> pages of our website or </w:t>
      </w:r>
      <w:hyperlink r:id="rId62">
        <w:r w:rsidRPr="00E768C5">
          <w:rPr>
            <w:rStyle w:val="Hyperlink"/>
            <w:rFonts w:asciiTheme="minorBidi" w:hAnsiTheme="minorBidi" w:cstheme="minorBidi"/>
            <w:sz w:val="24"/>
            <w:szCs w:val="24"/>
          </w:rPr>
          <w:t>book an appointment</w:t>
        </w:r>
      </w:hyperlink>
      <w:r w:rsidRPr="00E768C5">
        <w:rPr>
          <w:rFonts w:asciiTheme="minorBidi" w:hAnsiTheme="minorBidi" w:cstheme="minorBidi"/>
          <w:sz w:val="24"/>
          <w:szCs w:val="24"/>
        </w:rPr>
        <w:t xml:space="preserve"> with one of our Careers Consultants?</w:t>
      </w:r>
      <w:r w:rsidR="732E3F13" w:rsidRPr="00E768C5">
        <w:rPr>
          <w:rFonts w:asciiTheme="minorBidi" w:hAnsiTheme="minorBidi" w:cstheme="minorBidi"/>
          <w:sz w:val="24"/>
          <w:szCs w:val="24"/>
        </w:rPr>
        <w:t xml:space="preserve"> </w:t>
      </w:r>
      <w:r w:rsidR="732E3F13" w:rsidRPr="00E768C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7A3EFA80" w14:textId="1224573A" w:rsidR="00D949D8" w:rsidRPr="00E768C5" w:rsidRDefault="732E3F13" w:rsidP="00E768C5">
      <w:pPr>
        <w:pStyle w:val="Standard"/>
        <w:spacing w:before="0" w:after="120" w:line="276" w:lineRule="auto"/>
        <w:jc w:val="both"/>
        <w:rPr>
          <w:rFonts w:asciiTheme="minorBidi" w:eastAsia="Arial" w:hAnsiTheme="minorBidi" w:cstheme="minorBidi"/>
          <w:color w:val="000000" w:themeColor="text1"/>
          <w:sz w:val="24"/>
          <w:szCs w:val="24"/>
        </w:rPr>
      </w:pPr>
      <w:r w:rsidRPr="00E768C5">
        <w:rPr>
          <w:rFonts w:asciiTheme="minorBidi" w:eastAsia="Arial" w:hAnsiTheme="minorBidi" w:cstheme="minorBidi"/>
          <w:color w:val="000000" w:themeColor="text1"/>
          <w:sz w:val="24"/>
          <w:szCs w:val="24"/>
        </w:rPr>
        <w:t xml:space="preserve">Explore our </w:t>
      </w:r>
      <w:hyperlink r:id="rId63">
        <w:r w:rsidRPr="00E768C5">
          <w:rPr>
            <w:rStyle w:val="Hyperlink"/>
            <w:rFonts w:asciiTheme="minorBidi" w:eastAsia="Arial" w:hAnsiTheme="minorBidi" w:cstheme="minorBidi"/>
            <w:sz w:val="24"/>
            <w:szCs w:val="24"/>
          </w:rPr>
          <w:t>Careers Blog</w:t>
        </w:r>
      </w:hyperlink>
      <w:r w:rsidRPr="00E768C5">
        <w:rPr>
          <w:rFonts w:asciiTheme="minorBidi" w:eastAsia="Arial" w:hAnsiTheme="minorBidi" w:cstheme="minorBidi"/>
          <w:color w:val="000000" w:themeColor="text1"/>
          <w:sz w:val="24"/>
          <w:szCs w:val="24"/>
        </w:rPr>
        <w:t xml:space="preserve"> for more industry guidance and useful careers advice!</w:t>
      </w:r>
    </w:p>
    <w:sectPr w:rsidR="00D949D8" w:rsidRPr="00E768C5" w:rsidSect="00FE6129">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ABB7" w14:textId="77777777" w:rsidR="00FE447D" w:rsidRDefault="00FE447D" w:rsidP="008E4C77">
      <w:pPr>
        <w:spacing w:after="0" w:line="240" w:lineRule="auto"/>
      </w:pPr>
      <w:r>
        <w:separator/>
      </w:r>
    </w:p>
  </w:endnote>
  <w:endnote w:type="continuationSeparator" w:id="0">
    <w:p w14:paraId="4F4A385C" w14:textId="77777777" w:rsidR="00FE447D" w:rsidRDefault="00FE447D" w:rsidP="008E4C77">
      <w:pPr>
        <w:spacing w:after="0" w:line="240" w:lineRule="auto"/>
      </w:pPr>
      <w:r>
        <w:continuationSeparator/>
      </w:r>
    </w:p>
  </w:endnote>
  <w:endnote w:type="continuationNotice" w:id="1">
    <w:p w14:paraId="3EF28FB9" w14:textId="77777777" w:rsidR="00FE447D" w:rsidRDefault="00FE4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180C9D2F"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C5101E">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E25D" w14:textId="77777777" w:rsidR="00FE447D" w:rsidRDefault="00FE447D" w:rsidP="008E4C77">
      <w:pPr>
        <w:spacing w:after="0" w:line="240" w:lineRule="auto"/>
      </w:pPr>
      <w:r>
        <w:separator/>
      </w:r>
    </w:p>
  </w:footnote>
  <w:footnote w:type="continuationSeparator" w:id="0">
    <w:p w14:paraId="143AC758" w14:textId="77777777" w:rsidR="00FE447D" w:rsidRDefault="00FE447D" w:rsidP="008E4C77">
      <w:pPr>
        <w:spacing w:after="0" w:line="240" w:lineRule="auto"/>
      </w:pPr>
      <w:r>
        <w:continuationSeparator/>
      </w:r>
    </w:p>
  </w:footnote>
  <w:footnote w:type="continuationNotice" w:id="1">
    <w:p w14:paraId="0AD5A243" w14:textId="77777777" w:rsidR="00FE447D" w:rsidRDefault="00FE44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173"/>
    <w:rsid w:val="000463F1"/>
    <w:rsid w:val="000D5C12"/>
    <w:rsid w:val="000E35DC"/>
    <w:rsid w:val="000E4D5E"/>
    <w:rsid w:val="0017522A"/>
    <w:rsid w:val="001E4EE8"/>
    <w:rsid w:val="002018A0"/>
    <w:rsid w:val="00212824"/>
    <w:rsid w:val="002315D8"/>
    <w:rsid w:val="002422A6"/>
    <w:rsid w:val="00383F24"/>
    <w:rsid w:val="003A05C6"/>
    <w:rsid w:val="0041727B"/>
    <w:rsid w:val="004651E5"/>
    <w:rsid w:val="00483F32"/>
    <w:rsid w:val="00591AC6"/>
    <w:rsid w:val="005A29D2"/>
    <w:rsid w:val="005C7A69"/>
    <w:rsid w:val="00617B27"/>
    <w:rsid w:val="00642150"/>
    <w:rsid w:val="006764A6"/>
    <w:rsid w:val="0068588F"/>
    <w:rsid w:val="006D0D16"/>
    <w:rsid w:val="007309DB"/>
    <w:rsid w:val="007344A1"/>
    <w:rsid w:val="00743BF8"/>
    <w:rsid w:val="0076783E"/>
    <w:rsid w:val="0077584E"/>
    <w:rsid w:val="00783DF2"/>
    <w:rsid w:val="00784641"/>
    <w:rsid w:val="007862C9"/>
    <w:rsid w:val="00786E01"/>
    <w:rsid w:val="007C669A"/>
    <w:rsid w:val="007D65B0"/>
    <w:rsid w:val="007E0B8C"/>
    <w:rsid w:val="00815144"/>
    <w:rsid w:val="008A10C5"/>
    <w:rsid w:val="008C043D"/>
    <w:rsid w:val="008C3DF1"/>
    <w:rsid w:val="008D6733"/>
    <w:rsid w:val="008E4C77"/>
    <w:rsid w:val="008F4D80"/>
    <w:rsid w:val="00933A6F"/>
    <w:rsid w:val="00997A55"/>
    <w:rsid w:val="009A22D1"/>
    <w:rsid w:val="009A2C8C"/>
    <w:rsid w:val="009E7616"/>
    <w:rsid w:val="00A23F4E"/>
    <w:rsid w:val="00AB1334"/>
    <w:rsid w:val="00AC361F"/>
    <w:rsid w:val="00AC6A0A"/>
    <w:rsid w:val="00B04F25"/>
    <w:rsid w:val="00B05733"/>
    <w:rsid w:val="00B1594E"/>
    <w:rsid w:val="00B448C5"/>
    <w:rsid w:val="00B816AA"/>
    <w:rsid w:val="00BA71A4"/>
    <w:rsid w:val="00BB0282"/>
    <w:rsid w:val="00BB3DD8"/>
    <w:rsid w:val="00C05CFB"/>
    <w:rsid w:val="00C4426E"/>
    <w:rsid w:val="00C45E90"/>
    <w:rsid w:val="00C5101E"/>
    <w:rsid w:val="00C66812"/>
    <w:rsid w:val="00CA019D"/>
    <w:rsid w:val="00CA752E"/>
    <w:rsid w:val="00D70A5A"/>
    <w:rsid w:val="00D949D8"/>
    <w:rsid w:val="00E01265"/>
    <w:rsid w:val="00E20B8C"/>
    <w:rsid w:val="00E2345D"/>
    <w:rsid w:val="00E306CD"/>
    <w:rsid w:val="00E33ED6"/>
    <w:rsid w:val="00E37F9D"/>
    <w:rsid w:val="00E45BED"/>
    <w:rsid w:val="00E768C5"/>
    <w:rsid w:val="00ED5F86"/>
    <w:rsid w:val="00ED71AF"/>
    <w:rsid w:val="00FB0153"/>
    <w:rsid w:val="00FB311C"/>
    <w:rsid w:val="00FB72B6"/>
    <w:rsid w:val="00FB76F1"/>
    <w:rsid w:val="00FC41CD"/>
    <w:rsid w:val="00FE447D"/>
    <w:rsid w:val="00FE6129"/>
    <w:rsid w:val="00FE6ABC"/>
    <w:rsid w:val="00FE6CB3"/>
    <w:rsid w:val="1EE0D785"/>
    <w:rsid w:val="1FC94F2F"/>
    <w:rsid w:val="30CCCEB1"/>
    <w:rsid w:val="431D82F9"/>
    <w:rsid w:val="636820F8"/>
    <w:rsid w:val="732E3F13"/>
    <w:rsid w:val="7A988F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C51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5CF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41727B"/>
    <w:rPr>
      <w:color w:val="605E5C"/>
      <w:shd w:val="clear" w:color="auto" w:fill="E1DFDD"/>
    </w:rPr>
  </w:style>
  <w:style w:type="character" w:customStyle="1" w:styleId="Heading2Char">
    <w:name w:val="Heading 2 Char"/>
    <w:basedOn w:val="DefaultParagraphFont"/>
    <w:link w:val="Heading2"/>
    <w:uiPriority w:val="9"/>
    <w:rsid w:val="00C510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5CFB"/>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damasters.com/" TargetMode="External"/><Relationship Id="rId21" Type="http://schemas.openxmlformats.org/officeDocument/2006/relationships/hyperlink" Target="https://www.prospects.ac.uk/job-profiles/environmental-consultant" TargetMode="External"/><Relationship Id="rId34" Type="http://schemas.openxmlformats.org/officeDocument/2006/relationships/hyperlink" Target="https://collections.reading.ac.uk/ure-museum/" TargetMode="External"/><Relationship Id="rId42" Type="http://schemas.openxmlformats.org/officeDocument/2006/relationships/hyperlink" Target="https://www2.le.ac.uk/departments/museumstudies/JobsDesk" TargetMode="External"/><Relationship Id="rId47" Type="http://schemas.openxmlformats.org/officeDocument/2006/relationships/hyperlink" Target="https://www.nationalmuseums.org.uk/jobs/" TargetMode="External"/><Relationship Id="rId50" Type="http://schemas.openxmlformats.org/officeDocument/2006/relationships/hyperlink" Target="https://www.findaphd.com/" TargetMode="External"/><Relationship Id="rId55" Type="http://schemas.openxmlformats.org/officeDocument/2006/relationships/hyperlink" Target="https://www.gradcracker.com/search/civil-building/environment-and-sustainability-jobs" TargetMode="External"/><Relationship Id="rId63"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argetjobs.co.uk/careers-advice/job-descriptions/276169-museum-education-officer-job-description" TargetMode="External"/><Relationship Id="rId29" Type="http://schemas.openxmlformats.org/officeDocument/2006/relationships/hyperlink" Target="https://www.prospects.ac.uk/careers-advice/what-can-i-do-with-my-degree/archaeology" TargetMode="External"/><Relationship Id="rId11" Type="http://schemas.openxmlformats.org/officeDocument/2006/relationships/image" Target="media/image2.png"/><Relationship Id="rId24" Type="http://schemas.openxmlformats.org/officeDocument/2006/relationships/hyperlink" Target="https://www.prospects.ac.uk/job-profiles/health-and-safety-adviser" TargetMode="External"/><Relationship Id="rId32" Type="http://schemas.openxmlformats.org/officeDocument/2006/relationships/hyperlink" Target="https://thebaa.org/" TargetMode="External"/><Relationship Id="rId37" Type="http://schemas.openxmlformats.org/officeDocument/2006/relationships/hyperlink" Target="https://www.reading.ac.uk/essentials/Careers/Gaining-experience/UROP" TargetMode="External"/><Relationship Id="rId40" Type="http://schemas.openxmlformats.org/officeDocument/2006/relationships/hyperlink" Target="https://www.archaeologists.net/join/student-affiliate" TargetMode="External"/><Relationship Id="rId45" Type="http://schemas.openxmlformats.org/officeDocument/2006/relationships/hyperlink" Target="https://www.lgjobs.com/" TargetMode="External"/><Relationship Id="rId53" Type="http://schemas.openxmlformats.org/officeDocument/2006/relationships/hyperlink" Target="https://www.milkround.com/" TargetMode="External"/><Relationship Id="rId58" Type="http://schemas.openxmlformats.org/officeDocument/2006/relationships/hyperlink" Target="http://new.archaeologyuk.org/" TargetMode="External"/><Relationship Id="rId5" Type="http://schemas.openxmlformats.org/officeDocument/2006/relationships/styles" Target="styles.xml"/><Relationship Id="rId61" Type="http://schemas.openxmlformats.org/officeDocument/2006/relationships/hyperlink" Target="https://www.reading.ac.uk/essentials/careers" TargetMode="External"/><Relationship Id="rId19" Type="http://schemas.openxmlformats.org/officeDocument/2006/relationships/hyperlink" Target="https://targetjobs.co.uk/careers-advice/job-descriptions/279463-town-and-country-planner-job-description" TargetMode="External"/><Relationship Id="rId14" Type="http://schemas.openxmlformats.org/officeDocument/2006/relationships/hyperlink" Target="https://www.prospects.ac.uk/job-profiles/heritage-manager" TargetMode="External"/><Relationship Id="rId22" Type="http://schemas.openxmlformats.org/officeDocument/2006/relationships/hyperlink" Target="https://www.prospects.ac.uk/job-profiles/project-manager" TargetMode="External"/><Relationship Id="rId27" Type="http://schemas.openxmlformats.org/officeDocument/2006/relationships/hyperlink" Target="https://www.findaphd.com/" TargetMode="External"/><Relationship Id="rId30" Type="http://schemas.openxmlformats.org/officeDocument/2006/relationships/hyperlink" Target="https://www.indeed.com/career-advice/finding-a-job/types-of-jobs-in-archaeology" TargetMode="External"/><Relationship Id="rId35" Type="http://schemas.openxmlformats.org/officeDocument/2006/relationships/hyperlink" Target="https://www.readingmuseum.org.uk/explore/get-involved/volunteer-reading-museum" TargetMode="External"/><Relationship Id="rId43" Type="http://schemas.openxmlformats.org/officeDocument/2006/relationships/hyperlink" Target="https://jobs.theguardian.com/" TargetMode="External"/><Relationship Id="rId48" Type="http://schemas.openxmlformats.org/officeDocument/2006/relationships/hyperlink" Target="https://www.reading.ac.uk/ready-to-study/study/postgraduate-study.aspx" TargetMode="External"/><Relationship Id="rId56" Type="http://schemas.openxmlformats.org/officeDocument/2006/relationships/hyperlink" Target="https://www.archaeologists.net/"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prospects.ac.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higher-education-lecturer" TargetMode="External"/><Relationship Id="rId25" Type="http://schemas.openxmlformats.org/officeDocument/2006/relationships/hyperlink" Target="https://www.prospects.ac.uk/job-profiles/solicitor" TargetMode="External"/><Relationship Id="rId33" Type="http://schemas.openxmlformats.org/officeDocument/2006/relationships/hyperlink" Target="http://new.archaeologyuk.org/" TargetMode="External"/><Relationship Id="rId38" Type="http://schemas.openxmlformats.org/officeDocument/2006/relationships/hyperlink" Target="http://www.archaeologyskills.co.uk/" TargetMode="External"/><Relationship Id="rId46" Type="http://schemas.openxmlformats.org/officeDocument/2006/relationships/hyperlink" Target="http://www.museumjobs.com/" TargetMode="External"/><Relationship Id="rId59" Type="http://schemas.openxmlformats.org/officeDocument/2006/relationships/hyperlink" Target="https://www.archaeology.co.uk/about-us" TargetMode="External"/><Relationship Id="rId20" Type="http://schemas.openxmlformats.org/officeDocument/2006/relationships/hyperlink" Target="https://www.prospects.ac.uk/job-profiles/archivist" TargetMode="External"/><Relationship Id="rId41" Type="http://schemas.openxmlformats.org/officeDocument/2006/relationships/hyperlink" Target="http://www.bajr.org" TargetMode="External"/><Relationship Id="rId54" Type="http://schemas.openxmlformats.org/officeDocument/2006/relationships/hyperlink" Target="https://www.ratemyplacement.co.uk/" TargetMode="External"/><Relationship Id="rId62" Type="http://schemas.openxmlformats.org/officeDocument/2006/relationships/hyperlink" Target="https://reading.targetconnect.net/student/login.html?remote=tru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historic-buildings-inspector-conservation-officer" TargetMode="External"/><Relationship Id="rId23" Type="http://schemas.openxmlformats.org/officeDocument/2006/relationships/hyperlink" Target="https://targetjobs.co.uk/careers-advice/job-descriptions/278249-quality-assurance-manager-job-description" TargetMode="External"/><Relationship Id="rId28" Type="http://schemas.openxmlformats.org/officeDocument/2006/relationships/hyperlink" Target="https://jobs.ac.uk/phd" TargetMode="External"/><Relationship Id="rId36" Type="http://schemas.openxmlformats.org/officeDocument/2006/relationships/hyperlink" Target="https://doit.life/volunteer" TargetMode="External"/><Relationship Id="rId49" Type="http://schemas.openxmlformats.org/officeDocument/2006/relationships/hyperlink" Target="https://www.findamasters.com/" TargetMode="External"/><Relationship Id="rId57" Type="http://schemas.openxmlformats.org/officeDocument/2006/relationships/hyperlink" Target="https://thebaa.org/" TargetMode="External"/><Relationship Id="rId10" Type="http://schemas.openxmlformats.org/officeDocument/2006/relationships/image" Target="media/image1.png"/><Relationship Id="rId31" Type="http://schemas.openxmlformats.org/officeDocument/2006/relationships/hyperlink" Target="https://www.archaeologists.net/" TargetMode="External"/><Relationship Id="rId44" Type="http://schemas.openxmlformats.org/officeDocument/2006/relationships/hyperlink" Target="https://www.earthworks-jobs.com/" TargetMode="External"/><Relationship Id="rId52" Type="http://schemas.openxmlformats.org/officeDocument/2006/relationships/hyperlink" Target="https://targetjobs.co.uk/" TargetMode="External"/><Relationship Id="rId60" Type="http://schemas.openxmlformats.org/officeDocument/2006/relationships/hyperlink" Target="https://www.wessexarch.co.uk/sectors"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archaeologist" TargetMode="External"/><Relationship Id="rId18" Type="http://schemas.openxmlformats.org/officeDocument/2006/relationships/hyperlink" Target="https://www.prospects.ac.uk/job-profiles/operational-researcher" TargetMode="External"/><Relationship Id="rId39" Type="http://schemas.openxmlformats.org/officeDocument/2006/relationships/hyperlink" Target="https://reading.targetconnect.net/student/login.html?remo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EA92484F-F912-451E-AAF3-32C65F35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603b1df1-6001-4224-a949-dbda7142d0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Industry Guide</dc:title>
  <dc:subject/>
  <dc:creator>Bethan Jones</dc:creator>
  <cp:keywords/>
  <dc:description/>
  <cp:lastModifiedBy>Bethan Jones</cp:lastModifiedBy>
  <cp:revision>32</cp:revision>
  <dcterms:created xsi:type="dcterms:W3CDTF">2023-05-19T10:45:00Z</dcterms:created>
  <dcterms:modified xsi:type="dcterms:W3CDTF">2023-08-24T08:34:00Z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