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2219B" w14:textId="00A2E3BF" w:rsidR="00C874F1" w:rsidRPr="00C874F1" w:rsidRDefault="00966133" w:rsidP="00C874F1">
      <w:r w:rsidRPr="001C3855">
        <w:rPr>
          <w:noProof/>
        </w:rPr>
        <mc:AlternateContent>
          <mc:Choice Requires="wps">
            <w:drawing>
              <wp:anchor distT="0" distB="0" distL="114300" distR="114300" simplePos="0" relativeHeight="251659264" behindDoc="0" locked="0" layoutInCell="1" allowOverlap="1" wp14:anchorId="1F209DDF" wp14:editId="0030580E">
                <wp:simplePos x="0" y="0"/>
                <wp:positionH relativeFrom="margin">
                  <wp:align>left</wp:align>
                </wp:positionH>
                <wp:positionV relativeFrom="page">
                  <wp:posOffset>476250</wp:posOffset>
                </wp:positionV>
                <wp:extent cx="18097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D4461" w14:textId="77777777" w:rsidR="00313017" w:rsidRPr="00966133" w:rsidRDefault="00313017" w:rsidP="00AA47AB">
                            <w:pPr>
                              <w:rPr>
                                <w:sz w:val="28"/>
                                <w:szCs w:val="28"/>
                              </w:rPr>
                            </w:pPr>
                            <w:r w:rsidRPr="00966133">
                              <w:rPr>
                                <w:rFonts w:ascii="Effra" w:hAnsi="Effra"/>
                                <w:b/>
                                <w:sz w:val="28"/>
                                <w:szCs w:val="28"/>
                                <w:lang w:eastAsia="en-US"/>
                              </w:rP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09DDF" id="_x0000_t202" coordsize="21600,21600" o:spt="202" path="m,l,21600r21600,l21600,xe">
                <v:stroke joinstyle="miter"/>
                <v:path gradientshapeok="t" o:connecttype="rect"/>
              </v:shapetype>
              <v:shape id="Text Box 10" o:spid="_x0000_s1026" type="#_x0000_t202" style="position:absolute;margin-left:0;margin-top:37.5pt;width:142.5pt;height:3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My/AEAAOADAAAOAAAAZHJzL2Uyb0RvYy54bWysU8Fu2zAMvQ/YPwi6L06CNe2MOEWXIsOA&#10;bh3Q7gNoWbaF2aJGKbG7rx8lJ2mw3Yb5IFAi+fgeSa9vx74TB03eoC3kYjaXQluFlbFNIb8/797d&#10;SOED2Ao6tLqQL9rL283bN+vB5XqJLXaVJsEg1ueDK2QbgsuzzKtW9+Bn6LRlZ43UQ+ArNVlFMDB6&#10;32XL+XyVDUiVI1Tae369n5xyk/DrWqvwWNdeB9EVkrmFdFI6y3hmmzXkDYFrjTrSgH9g0YOxXPQM&#10;dQ8BxJ7MX1C9UYQe6zBT2GdY10bppIHVLOZ/qHlqwemkhZvj3blN/v/Bqq+HbyRMxbOTwkLPI3rW&#10;YxAfcRSL1J7B+ZyjnhzHhZHfY2iU6t0Dqh9eWNy2YBt9R4RDq6FieovY2OwiNQ7EcwqDlMMXrLgO&#10;7AMmoLGmPgJyNwSj85hezqOJXFQseTP/cH3FLsW+96vV9fIqlYD8lO3Ih08aexGNQhKPPqHD4cGH&#10;yAbyU0hij52pdqbr0oWactuROACvyS59R3R/GdbZGGwxpk2I8SXJjMomjWEsR3ZGuSVWLyyYcFo7&#10;/k3YaJF+STHwyhXS/9wDaSm6z5abFvfzZNDJKE8GWMWphQxSTOY2THu8d2SalpGnsVi848bWJml+&#10;ZXHkyWuUWnFc+binl/cU9fpjbn4DAAD//wMAUEsDBBQABgAIAAAAIQDi1vG03AAAAAcBAAAPAAAA&#10;ZHJzL2Rvd25yZXYueG1sTI9BT8MwDIXvk/gPkZG4TCylYqMqTSfY4AaHjWlnrwltReNUSbp2/x7v&#10;BCfbek/P3yvWk+3E2fjQOlLwsEhAGKqcbqlWcPh6v89AhIiksXNkFFxMgHV5Mysw126knTnvYy04&#10;hEKOCpoY+1zKUDXGYli43hBr385bjHz6WmqPI4fbTqZJspIWW+IPDfZm05jqZz9YBautH8Ydbebb&#10;w9sHfvZ1eny9HJW6u51enkFEM8U/M1zxGR1KZjq5gXQQnQIuEhU8LXmymmbX5cS2x2wJsizkf/7y&#10;FwAA//8DAFBLAQItABQABgAIAAAAIQC2gziS/gAAAOEBAAATAAAAAAAAAAAAAAAAAAAAAABbQ29u&#10;dGVudF9UeXBlc10ueG1sUEsBAi0AFAAGAAgAAAAhADj9If/WAAAAlAEAAAsAAAAAAAAAAAAAAAAA&#10;LwEAAF9yZWxzLy5yZWxzUEsBAi0AFAAGAAgAAAAhAPVQUzL8AQAA4AMAAA4AAAAAAAAAAAAAAAAA&#10;LgIAAGRycy9lMm9Eb2MueG1sUEsBAi0AFAAGAAgAAAAhAOLW8bTcAAAABwEAAA8AAAAAAAAAAAAA&#10;AAAAVgQAAGRycy9kb3ducmV2LnhtbFBLBQYAAAAABAAEAPMAAABfBQAAAAA=&#10;" stroked="f">
                <v:textbox inset="0,0,0,0">
                  <w:txbxContent>
                    <w:p w14:paraId="3C0D4461" w14:textId="77777777" w:rsidR="00313017" w:rsidRPr="00966133" w:rsidRDefault="00313017" w:rsidP="00AA47AB">
                      <w:pPr>
                        <w:rPr>
                          <w:sz w:val="28"/>
                          <w:szCs w:val="28"/>
                        </w:rPr>
                      </w:pPr>
                      <w:r w:rsidRPr="00966133">
                        <w:rPr>
                          <w:rFonts w:ascii="Effra" w:hAnsi="Effra"/>
                          <w:b/>
                          <w:sz w:val="28"/>
                          <w:szCs w:val="28"/>
                          <w:lang w:eastAsia="en-US"/>
                        </w:rPr>
                        <w:t>Graduate School</w:t>
                      </w:r>
                    </w:p>
                  </w:txbxContent>
                </v:textbox>
                <w10:wrap anchorx="margin" anchory="page"/>
              </v:shape>
            </w:pict>
          </mc:Fallback>
        </mc:AlternateContent>
      </w:r>
    </w:p>
    <w:p w14:paraId="20DFF9EC" w14:textId="77777777" w:rsidR="00F84457" w:rsidRPr="00F84457" w:rsidRDefault="00F84457" w:rsidP="00F84457"/>
    <w:p w14:paraId="4232BE1B" w14:textId="77777777" w:rsidR="00966133" w:rsidRDefault="00C874F1" w:rsidP="00966133">
      <w:pPr>
        <w:pStyle w:val="UoRTitle"/>
        <w:rPr>
          <w:noProof/>
          <w:sz w:val="48"/>
          <w:szCs w:val="48"/>
          <w:lang w:val="en-GB" w:eastAsia="en-GB"/>
        </w:rPr>
      </w:pPr>
      <w:r w:rsidRPr="001C3855">
        <w:rPr>
          <w:noProof/>
          <w:lang w:val="en-GB" w:eastAsia="en-GB"/>
        </w:rPr>
        <w:br/>
      </w:r>
    </w:p>
    <w:p w14:paraId="261D9ADF" w14:textId="18193B6F" w:rsidR="00966133" w:rsidRPr="00966133" w:rsidRDefault="00AA47AB" w:rsidP="00966133">
      <w:pPr>
        <w:pStyle w:val="UoRTitle"/>
        <w:rPr>
          <w:noProof/>
          <w:sz w:val="48"/>
          <w:szCs w:val="48"/>
          <w:lang w:val="en-GB" w:eastAsia="en-GB"/>
        </w:rPr>
      </w:pPr>
      <w:r w:rsidRPr="00966133">
        <w:rPr>
          <w:noProof/>
          <w:sz w:val="48"/>
          <w:szCs w:val="48"/>
          <w:lang w:val="en-GB" w:eastAsia="en-GB"/>
        </w:rPr>
        <w:drawing>
          <wp:anchor distT="0" distB="0" distL="114300" distR="114300" simplePos="0" relativeHeight="251660288" behindDoc="0" locked="0" layoutInCell="1" allowOverlap="1" wp14:anchorId="6721FC8E" wp14:editId="7729C33C">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33" w:rsidRPr="00966133">
        <w:rPr>
          <w:noProof/>
          <w:sz w:val="48"/>
          <w:szCs w:val="48"/>
          <w:lang w:val="en-GB" w:eastAsia="en-GB"/>
        </w:rPr>
        <w:t xml:space="preserve">supporting </w:t>
      </w:r>
      <w:r w:rsidR="0035287F">
        <w:rPr>
          <w:noProof/>
          <w:sz w:val="48"/>
          <w:szCs w:val="48"/>
          <w:lang w:val="en-GB" w:eastAsia="en-GB"/>
        </w:rPr>
        <w:t>research staff</w:t>
      </w:r>
      <w:r w:rsidR="00966133" w:rsidRPr="00966133">
        <w:rPr>
          <w:noProof/>
          <w:sz w:val="48"/>
          <w:szCs w:val="48"/>
          <w:lang w:val="en-GB" w:eastAsia="en-GB"/>
        </w:rPr>
        <w:t xml:space="preserve"> wellbeing: a guide for </w:t>
      </w:r>
      <w:r w:rsidR="0035287F">
        <w:rPr>
          <w:noProof/>
          <w:sz w:val="48"/>
          <w:szCs w:val="48"/>
          <w:lang w:val="en-GB" w:eastAsia="en-GB"/>
        </w:rPr>
        <w:t>managers of researchers</w:t>
      </w:r>
      <w:bookmarkStart w:id="0" w:name="_Toc411949761"/>
      <w:r w:rsidR="00966133" w:rsidRPr="00966133">
        <w:rPr>
          <w:noProof/>
          <w:sz w:val="48"/>
          <w:szCs w:val="48"/>
          <w:lang w:val="en-GB" w:eastAsia="en-GB"/>
        </w:rPr>
        <w:t xml:space="preserve"> </w:t>
      </w:r>
    </w:p>
    <w:p w14:paraId="06016683" w14:textId="77777777" w:rsidR="00966133" w:rsidRDefault="00966133" w:rsidP="00966133">
      <w:pPr>
        <w:pStyle w:val="UoRTitle"/>
        <w:rPr>
          <w:noProof/>
          <w:lang w:val="en-GB" w:eastAsia="en-GB"/>
        </w:rPr>
      </w:pPr>
    </w:p>
    <w:p w14:paraId="19D96B9D" w14:textId="77777777" w:rsidR="00966133" w:rsidRDefault="00966133" w:rsidP="00966133">
      <w:pPr>
        <w:pStyle w:val="UoRTitle"/>
        <w:rPr>
          <w:noProof/>
          <w:lang w:val="en-GB" w:eastAsia="en-GB"/>
        </w:rPr>
      </w:pPr>
    </w:p>
    <w:p w14:paraId="7C040EFC" w14:textId="77777777" w:rsidR="00966133" w:rsidRDefault="00966133" w:rsidP="00966133">
      <w:pPr>
        <w:pStyle w:val="UoRTitle"/>
        <w:rPr>
          <w:noProof/>
          <w:lang w:val="en-GB" w:eastAsia="en-GB"/>
        </w:rPr>
      </w:pPr>
    </w:p>
    <w:p w14:paraId="529EC8B0" w14:textId="77777777" w:rsidR="00966133" w:rsidRDefault="00966133" w:rsidP="00966133">
      <w:pPr>
        <w:pStyle w:val="UoRTitle"/>
        <w:rPr>
          <w:noProof/>
          <w:lang w:val="en-GB" w:eastAsia="en-GB"/>
        </w:rPr>
      </w:pPr>
    </w:p>
    <w:p w14:paraId="1E949A0A" w14:textId="45E63E36" w:rsidR="00966133" w:rsidRDefault="00966133" w:rsidP="00966133">
      <w:pPr>
        <w:pStyle w:val="UoRTitle"/>
        <w:rPr>
          <w:noProof/>
          <w:lang w:val="en-GB" w:eastAsia="en-GB"/>
        </w:rPr>
      </w:pPr>
    </w:p>
    <w:p w14:paraId="2CED6985" w14:textId="2AF5ED3B" w:rsidR="00966133" w:rsidRDefault="00966133" w:rsidP="00966133"/>
    <w:p w14:paraId="379AC913" w14:textId="4820B32C" w:rsidR="00966133" w:rsidRDefault="00966133" w:rsidP="00966133"/>
    <w:p w14:paraId="29866D96" w14:textId="2526DBBA" w:rsidR="00966133" w:rsidRDefault="00966133" w:rsidP="00966133"/>
    <w:p w14:paraId="5EC825F1" w14:textId="77777777" w:rsidR="00966133" w:rsidRPr="00966133" w:rsidRDefault="00966133" w:rsidP="00966133"/>
    <w:p w14:paraId="651235F3" w14:textId="77777777" w:rsidR="00966133" w:rsidRDefault="00966133" w:rsidP="00966133">
      <w:pPr>
        <w:pStyle w:val="UoRTitle"/>
        <w:rPr>
          <w:caps w:val="0"/>
          <w:noProof/>
          <w:sz w:val="48"/>
          <w:szCs w:val="48"/>
          <w:lang w:val="en-GB" w:eastAsia="en-GB"/>
        </w:rPr>
      </w:pPr>
    </w:p>
    <w:p w14:paraId="24FFB01D" w14:textId="77777777" w:rsidR="00966133" w:rsidRDefault="00966133" w:rsidP="00966133">
      <w:pPr>
        <w:pStyle w:val="UoRTitle"/>
        <w:rPr>
          <w:caps w:val="0"/>
          <w:noProof/>
          <w:sz w:val="48"/>
          <w:szCs w:val="48"/>
          <w:lang w:val="en-GB" w:eastAsia="en-GB"/>
        </w:rPr>
      </w:pPr>
    </w:p>
    <w:p w14:paraId="1C839090" w14:textId="77777777" w:rsidR="00966133" w:rsidRDefault="00966133" w:rsidP="00966133">
      <w:pPr>
        <w:pStyle w:val="UoRTitle"/>
        <w:rPr>
          <w:caps w:val="0"/>
          <w:noProof/>
          <w:sz w:val="48"/>
          <w:szCs w:val="48"/>
          <w:lang w:val="en-GB" w:eastAsia="en-GB"/>
        </w:rPr>
      </w:pPr>
    </w:p>
    <w:p w14:paraId="03268FCA" w14:textId="77777777" w:rsidR="00966133" w:rsidRDefault="00966133" w:rsidP="00966133">
      <w:pPr>
        <w:pStyle w:val="UoRTitle"/>
        <w:rPr>
          <w:caps w:val="0"/>
          <w:noProof/>
          <w:sz w:val="48"/>
          <w:szCs w:val="48"/>
          <w:lang w:val="en-GB" w:eastAsia="en-GB"/>
        </w:rPr>
      </w:pPr>
    </w:p>
    <w:p w14:paraId="7B81B375" w14:textId="77777777" w:rsidR="00966133" w:rsidRDefault="00966133" w:rsidP="00966133">
      <w:pPr>
        <w:pStyle w:val="UoRTitle"/>
        <w:rPr>
          <w:caps w:val="0"/>
          <w:noProof/>
          <w:sz w:val="48"/>
          <w:szCs w:val="48"/>
          <w:lang w:val="en-GB" w:eastAsia="en-GB"/>
        </w:rPr>
      </w:pPr>
    </w:p>
    <w:p w14:paraId="1543C4F3" w14:textId="2FEA6DCF" w:rsidR="00F84457" w:rsidRPr="00966133" w:rsidRDefault="0035287F" w:rsidP="00966133">
      <w:pPr>
        <w:pStyle w:val="UoRTitle"/>
        <w:rPr>
          <w:noProof/>
          <w:sz w:val="48"/>
          <w:szCs w:val="48"/>
          <w:lang w:val="en-GB" w:eastAsia="en-GB"/>
        </w:rPr>
      </w:pPr>
      <w:r>
        <w:rPr>
          <w:caps w:val="0"/>
          <w:noProof/>
          <w:sz w:val="48"/>
          <w:szCs w:val="48"/>
          <w:lang w:val="en-GB" w:eastAsia="en-GB"/>
        </w:rPr>
        <w:t>January 2021</w:t>
      </w:r>
    </w:p>
    <w:p w14:paraId="5554C5EC" w14:textId="77777777" w:rsidR="00966133" w:rsidRPr="00966133" w:rsidRDefault="00966133" w:rsidP="00966133"/>
    <w:p w14:paraId="6D8A158A" w14:textId="65692E37" w:rsidR="00966133" w:rsidRDefault="00966133" w:rsidP="00966133"/>
    <w:p w14:paraId="774387A4" w14:textId="08BD9C8C" w:rsidR="00F30C21" w:rsidRPr="00000ED0" w:rsidRDefault="00966133" w:rsidP="00966133">
      <w:pPr>
        <w:pStyle w:val="Heading2"/>
        <w:numPr>
          <w:ilvl w:val="0"/>
          <w:numId w:val="31"/>
        </w:numPr>
        <w:rPr>
          <w:sz w:val="32"/>
          <w:szCs w:val="32"/>
        </w:rPr>
      </w:pPr>
      <w:r w:rsidRPr="00000ED0">
        <w:rPr>
          <w:sz w:val="32"/>
          <w:szCs w:val="32"/>
        </w:rPr>
        <w:lastRenderedPageBreak/>
        <w:t>Introduction</w:t>
      </w:r>
    </w:p>
    <w:p w14:paraId="517AB2B0" w14:textId="77777777" w:rsidR="004F0C78" w:rsidRDefault="00F30C21" w:rsidP="00966133">
      <w:pPr>
        <w:rPr>
          <w:sz w:val="22"/>
        </w:rPr>
      </w:pPr>
      <w:r w:rsidRPr="001C3855">
        <w:br/>
      </w:r>
      <w:bookmarkStart w:id="1" w:name="_Toc411949764"/>
      <w:bookmarkEnd w:id="0"/>
      <w:r w:rsidR="004F0C78">
        <w:rPr>
          <w:sz w:val="22"/>
        </w:rPr>
        <w:t xml:space="preserve">There is clear evidence that work issues, such as pressure at work and an inappropriate work-life balance, can impact detrimentally on staff wellbeing.  Such issues have been </w:t>
      </w:r>
      <w:r w:rsidR="0035287F">
        <w:rPr>
          <w:sz w:val="22"/>
        </w:rPr>
        <w:t>recognised</w:t>
      </w:r>
      <w:r w:rsidR="004F0C78">
        <w:rPr>
          <w:sz w:val="22"/>
        </w:rPr>
        <w:t xml:space="preserve"> in recent years</w:t>
      </w:r>
      <w:r w:rsidR="00966133" w:rsidRPr="0006491E">
        <w:rPr>
          <w:sz w:val="22"/>
        </w:rPr>
        <w:t xml:space="preserve"> as being on the increase in </w:t>
      </w:r>
      <w:r w:rsidR="0035287F">
        <w:rPr>
          <w:sz w:val="22"/>
        </w:rPr>
        <w:t xml:space="preserve">University staff and </w:t>
      </w:r>
      <w:r w:rsidR="00966133" w:rsidRPr="0006491E">
        <w:rPr>
          <w:sz w:val="22"/>
        </w:rPr>
        <w:t>student populations</w:t>
      </w:r>
      <w:r w:rsidR="004F0C78">
        <w:rPr>
          <w:sz w:val="22"/>
        </w:rPr>
        <w:t xml:space="preserve">.  Research </w:t>
      </w:r>
      <w:r w:rsidR="0035287F">
        <w:rPr>
          <w:sz w:val="22"/>
        </w:rPr>
        <w:t xml:space="preserve">staff </w:t>
      </w:r>
      <w:r w:rsidR="004F0C78">
        <w:rPr>
          <w:sz w:val="22"/>
        </w:rPr>
        <w:t xml:space="preserve">have been </w:t>
      </w:r>
      <w:proofErr w:type="gramStart"/>
      <w:r w:rsidR="004F0C78">
        <w:rPr>
          <w:sz w:val="22"/>
        </w:rPr>
        <w:t>noted  to</w:t>
      </w:r>
      <w:proofErr w:type="gramEnd"/>
      <w:r w:rsidR="004F0C78">
        <w:rPr>
          <w:sz w:val="22"/>
        </w:rPr>
        <w:t xml:space="preserve"> be</w:t>
      </w:r>
      <w:r w:rsidR="00966133" w:rsidRPr="0006491E">
        <w:rPr>
          <w:sz w:val="22"/>
        </w:rPr>
        <w:t xml:space="preserve"> </w:t>
      </w:r>
      <w:r w:rsidR="0035287F">
        <w:rPr>
          <w:sz w:val="22"/>
        </w:rPr>
        <w:t xml:space="preserve">one of the </w:t>
      </w:r>
      <w:r w:rsidR="00966133" w:rsidRPr="0006491E">
        <w:rPr>
          <w:sz w:val="22"/>
        </w:rPr>
        <w:t>particularly vulnerable</w:t>
      </w:r>
      <w:r w:rsidR="0035287F">
        <w:rPr>
          <w:sz w:val="22"/>
        </w:rPr>
        <w:t xml:space="preserve"> groups, due to increased stress and anxiety</w:t>
      </w:r>
      <w:r w:rsidR="001923CD">
        <w:rPr>
          <w:sz w:val="22"/>
        </w:rPr>
        <w:t>, often caused by the insecure nature of their employment</w:t>
      </w:r>
      <w:r w:rsidR="0035287F">
        <w:rPr>
          <w:sz w:val="22"/>
        </w:rPr>
        <w:t xml:space="preserve">. </w:t>
      </w:r>
    </w:p>
    <w:p w14:paraId="0A5AE6A7" w14:textId="322061D7" w:rsidR="00966133" w:rsidRPr="0006491E" w:rsidRDefault="0035287F" w:rsidP="00966133">
      <w:pPr>
        <w:rPr>
          <w:sz w:val="22"/>
        </w:rPr>
      </w:pPr>
      <w:r>
        <w:rPr>
          <w:sz w:val="22"/>
        </w:rPr>
        <w:t>PIs</w:t>
      </w:r>
      <w:r w:rsidR="004F0C78">
        <w:rPr>
          <w:sz w:val="22"/>
        </w:rPr>
        <w:t>,</w:t>
      </w:r>
      <w:r>
        <w:rPr>
          <w:sz w:val="22"/>
        </w:rPr>
        <w:t xml:space="preserve"> and other managers of research staff</w:t>
      </w:r>
      <w:r w:rsidR="004F0C78">
        <w:rPr>
          <w:sz w:val="22"/>
        </w:rPr>
        <w:t>,</w:t>
      </w:r>
      <w:r>
        <w:rPr>
          <w:sz w:val="22"/>
        </w:rPr>
        <w:t xml:space="preserve"> </w:t>
      </w:r>
      <w:r w:rsidR="00966133" w:rsidRPr="0006491E">
        <w:rPr>
          <w:sz w:val="22"/>
        </w:rPr>
        <w:t>are often at the front line of dealing with such cases.  The purpose of this brief guide is to help</w:t>
      </w:r>
      <w:r>
        <w:rPr>
          <w:sz w:val="22"/>
        </w:rPr>
        <w:t xml:space="preserve"> PIs</w:t>
      </w:r>
      <w:r w:rsidR="00966133" w:rsidRPr="0006491E">
        <w:rPr>
          <w:sz w:val="22"/>
        </w:rPr>
        <w:t xml:space="preserve"> </w:t>
      </w:r>
      <w:r>
        <w:rPr>
          <w:sz w:val="22"/>
        </w:rPr>
        <w:t xml:space="preserve">and other managers </w:t>
      </w:r>
      <w:r w:rsidR="00966133" w:rsidRPr="0006491E">
        <w:rPr>
          <w:sz w:val="22"/>
        </w:rPr>
        <w:t xml:space="preserve">to recognise when their </w:t>
      </w:r>
      <w:r>
        <w:rPr>
          <w:sz w:val="22"/>
        </w:rPr>
        <w:t>research staff</w:t>
      </w:r>
      <w:r w:rsidR="00966133" w:rsidRPr="0006491E">
        <w:rPr>
          <w:sz w:val="22"/>
        </w:rPr>
        <w:t xml:space="preserve"> might be suffering from mental wellbeing related issues, to provide appropriate support, and to refer them on to other services when appropriate.  </w:t>
      </w:r>
    </w:p>
    <w:p w14:paraId="02E665A5" w14:textId="6B0C7AA8" w:rsidR="00966133" w:rsidRDefault="00966133" w:rsidP="00966133"/>
    <w:p w14:paraId="4667769D" w14:textId="32AB6D1F" w:rsidR="00966133" w:rsidRPr="00000ED0" w:rsidRDefault="00966133" w:rsidP="00966133">
      <w:pPr>
        <w:pStyle w:val="Heading2"/>
        <w:numPr>
          <w:ilvl w:val="0"/>
          <w:numId w:val="31"/>
        </w:numPr>
        <w:rPr>
          <w:sz w:val="32"/>
          <w:szCs w:val="32"/>
        </w:rPr>
      </w:pPr>
      <w:r w:rsidRPr="00000ED0">
        <w:rPr>
          <w:sz w:val="32"/>
          <w:szCs w:val="32"/>
        </w:rPr>
        <w:t>What is mental health?</w:t>
      </w:r>
    </w:p>
    <w:p w14:paraId="7C172FDD" w14:textId="20942C3F" w:rsidR="00966133" w:rsidRDefault="00966133" w:rsidP="00966133">
      <w:pPr>
        <w:rPr>
          <w:lang w:eastAsia="en-US"/>
        </w:rPr>
      </w:pPr>
    </w:p>
    <w:p w14:paraId="0AF214EA" w14:textId="40DF7BF2" w:rsidR="00884998" w:rsidRPr="0006491E" w:rsidRDefault="00884998" w:rsidP="00884998">
      <w:pPr>
        <w:rPr>
          <w:sz w:val="22"/>
        </w:rPr>
      </w:pPr>
      <w:r w:rsidRPr="0006491E">
        <w:rPr>
          <w:sz w:val="22"/>
        </w:rPr>
        <w:t xml:space="preserve">The term ‘mental health’ describes a sense of wellbeing – the capacity to live in a resourceful and fulfilling manner.  It involves having a sense of purpose, as well as the energy and resilience to deal with the challenges and obstacles which life presents.  Mental health is not fixed or </w:t>
      </w:r>
      <w:proofErr w:type="gramStart"/>
      <w:r w:rsidRPr="0006491E">
        <w:rPr>
          <w:sz w:val="22"/>
        </w:rPr>
        <w:t>static,</w:t>
      </w:r>
      <w:r w:rsidR="00000ED0">
        <w:rPr>
          <w:sz w:val="22"/>
        </w:rPr>
        <w:t xml:space="preserve"> </w:t>
      </w:r>
      <w:r w:rsidRPr="0006491E">
        <w:rPr>
          <w:sz w:val="22"/>
        </w:rPr>
        <w:t>and</w:t>
      </w:r>
      <w:proofErr w:type="gramEnd"/>
      <w:r w:rsidRPr="0006491E">
        <w:rPr>
          <w:sz w:val="22"/>
        </w:rPr>
        <w:t xml:space="preserve"> can best be thought of as falling on a spectrum, as shown below.</w:t>
      </w:r>
    </w:p>
    <w:p w14:paraId="0418FF92" w14:textId="77777777" w:rsidR="00884998" w:rsidRPr="0006491E" w:rsidRDefault="00884998" w:rsidP="00884998">
      <w:pPr>
        <w:rPr>
          <w:sz w:val="22"/>
        </w:rPr>
      </w:pPr>
    </w:p>
    <w:p w14:paraId="4E113E1C" w14:textId="77777777" w:rsidR="00884998" w:rsidRPr="0006491E" w:rsidRDefault="00884998" w:rsidP="00884998">
      <w:pPr>
        <w:rPr>
          <w:rFonts w:ascii="Arial" w:hAnsi="Arial" w:cs="Arial"/>
          <w:sz w:val="22"/>
        </w:rPr>
      </w:pPr>
      <w:r w:rsidRPr="0006491E">
        <w:rPr>
          <w:rFonts w:ascii="Arial" w:hAnsi="Arial" w:cs="Arial"/>
          <w:sz w:val="22"/>
        </w:rPr>
        <w:tab/>
        <w:t xml:space="preserve">Mental </w:t>
      </w:r>
      <w:proofErr w:type="gramStart"/>
      <w:r w:rsidRPr="0006491E">
        <w:rPr>
          <w:rFonts w:ascii="Arial" w:hAnsi="Arial" w:cs="Arial"/>
          <w:sz w:val="22"/>
        </w:rPr>
        <w:t>wellbeing  &lt;</w:t>
      </w:r>
      <w:proofErr w:type="gramEnd"/>
      <w:r w:rsidRPr="0006491E">
        <w:rPr>
          <w:rFonts w:ascii="Arial" w:hAnsi="Arial" w:cs="Arial"/>
          <w:sz w:val="22"/>
        </w:rPr>
        <w:t>&lt;&gt;&gt;  Mental health difficulties  &lt;&lt;&gt;&gt;  Mental illness</w:t>
      </w:r>
    </w:p>
    <w:p w14:paraId="06888940" w14:textId="77777777" w:rsidR="00884998" w:rsidRPr="0006491E" w:rsidRDefault="00884998" w:rsidP="00884998">
      <w:pPr>
        <w:rPr>
          <w:sz w:val="22"/>
        </w:rPr>
      </w:pPr>
    </w:p>
    <w:p w14:paraId="3F05FDE5" w14:textId="184B5ACB" w:rsidR="00884998" w:rsidRPr="0006491E" w:rsidRDefault="00884998" w:rsidP="00884998">
      <w:pPr>
        <w:rPr>
          <w:sz w:val="22"/>
        </w:rPr>
      </w:pPr>
      <w:r w:rsidRPr="0006491E">
        <w:rPr>
          <w:sz w:val="22"/>
        </w:rPr>
        <w:t xml:space="preserve">Virtually </w:t>
      </w:r>
      <w:r w:rsidR="0035287F">
        <w:rPr>
          <w:sz w:val="22"/>
        </w:rPr>
        <w:t>everyone</w:t>
      </w:r>
      <w:r w:rsidRPr="0006491E">
        <w:rPr>
          <w:sz w:val="22"/>
        </w:rPr>
        <w:t xml:space="preserve"> will have times when they feel down or stressed.  Most of the time these feelings pass, but they can sometimes develop into mental health difficulties such as anxiety and depression.   Mental health difficulties often follow major life events like </w:t>
      </w:r>
      <w:r w:rsidR="0035287F">
        <w:rPr>
          <w:sz w:val="22"/>
        </w:rPr>
        <w:t>moving to a job or place,</w:t>
      </w:r>
      <w:r w:rsidRPr="0006491E">
        <w:rPr>
          <w:sz w:val="22"/>
        </w:rPr>
        <w:t xml:space="preserve"> or the end of a close relationship, and can impact significantly on how </w:t>
      </w:r>
      <w:r w:rsidR="0035287F">
        <w:rPr>
          <w:sz w:val="22"/>
        </w:rPr>
        <w:t>people</w:t>
      </w:r>
      <w:r w:rsidRPr="0006491E">
        <w:rPr>
          <w:sz w:val="22"/>
        </w:rPr>
        <w:t xml:space="preserve"> feel about themselves as well as their ability to cope with their </w:t>
      </w:r>
      <w:r w:rsidR="0035287F">
        <w:rPr>
          <w:sz w:val="22"/>
        </w:rPr>
        <w:t>work</w:t>
      </w:r>
      <w:r w:rsidRPr="0006491E">
        <w:rPr>
          <w:sz w:val="22"/>
        </w:rPr>
        <w:t xml:space="preserve">. Evidence suggests that </w:t>
      </w:r>
      <w:r w:rsidR="0035287F">
        <w:rPr>
          <w:sz w:val="22"/>
        </w:rPr>
        <w:t>research staff</w:t>
      </w:r>
      <w:r w:rsidRPr="0006491E">
        <w:rPr>
          <w:sz w:val="22"/>
        </w:rPr>
        <w:t xml:space="preserve"> are potentially at higher risk of developing a mental health condition </w:t>
      </w:r>
      <w:r w:rsidR="0035287F">
        <w:rPr>
          <w:sz w:val="22"/>
        </w:rPr>
        <w:t>due</w:t>
      </w:r>
      <w:r w:rsidRPr="0006491E">
        <w:rPr>
          <w:sz w:val="22"/>
        </w:rPr>
        <w:t xml:space="preserve"> the inherently stressful </w:t>
      </w:r>
      <w:r w:rsidR="00F57923">
        <w:rPr>
          <w:sz w:val="22"/>
        </w:rPr>
        <w:t xml:space="preserve">and precarious </w:t>
      </w:r>
      <w:r w:rsidRPr="0006491E">
        <w:rPr>
          <w:sz w:val="22"/>
        </w:rPr>
        <w:t>nature o</w:t>
      </w:r>
      <w:r w:rsidR="0035287F">
        <w:rPr>
          <w:sz w:val="22"/>
        </w:rPr>
        <w:t>f their e</w:t>
      </w:r>
      <w:r w:rsidR="00F57923">
        <w:rPr>
          <w:sz w:val="22"/>
        </w:rPr>
        <w:t>mployment</w:t>
      </w:r>
      <w:r w:rsidRPr="0006491E">
        <w:rPr>
          <w:sz w:val="22"/>
        </w:rPr>
        <w:t xml:space="preserve">.  </w:t>
      </w:r>
    </w:p>
    <w:p w14:paraId="63EA0305" w14:textId="7CF5E7BA" w:rsidR="00884998" w:rsidRPr="0006491E" w:rsidRDefault="00884998" w:rsidP="00884998">
      <w:pPr>
        <w:rPr>
          <w:sz w:val="22"/>
        </w:rPr>
      </w:pPr>
      <w:r w:rsidRPr="0006491E">
        <w:rPr>
          <w:sz w:val="22"/>
        </w:rPr>
        <w:t xml:space="preserve">In some cases, a </w:t>
      </w:r>
      <w:r w:rsidR="00F57923">
        <w:rPr>
          <w:sz w:val="22"/>
        </w:rPr>
        <w:t>researcher’s</w:t>
      </w:r>
      <w:r w:rsidRPr="0006491E">
        <w:rPr>
          <w:sz w:val="22"/>
        </w:rPr>
        <w:t xml:space="preserve"> condition might deteriorate to the extent that they have clinically recognised levels of mental health difficulties, which would require the support of NHS services.  In addition, a </w:t>
      </w:r>
      <w:r w:rsidR="00F57923">
        <w:rPr>
          <w:sz w:val="22"/>
        </w:rPr>
        <w:t>researcher</w:t>
      </w:r>
      <w:r w:rsidRPr="0006491E">
        <w:rPr>
          <w:sz w:val="22"/>
        </w:rPr>
        <w:t xml:space="preserve"> might start thei</w:t>
      </w:r>
      <w:r w:rsidR="00F57923">
        <w:rPr>
          <w:sz w:val="22"/>
        </w:rPr>
        <w:t>r employment</w:t>
      </w:r>
      <w:r w:rsidRPr="0006491E">
        <w:rPr>
          <w:sz w:val="22"/>
        </w:rPr>
        <w:t xml:space="preserve"> with a registered mental health difficulty.  In both cases, the </w:t>
      </w:r>
      <w:r w:rsidR="00F57923">
        <w:rPr>
          <w:sz w:val="22"/>
        </w:rPr>
        <w:t>researcher</w:t>
      </w:r>
      <w:r w:rsidRPr="0006491E">
        <w:rPr>
          <w:sz w:val="22"/>
        </w:rPr>
        <w:t xml:space="preserve"> would normally be recognised as having a disability, which is a protected characteristic under the UK Equality Act.  This means that they may not be treated less favourably than other students </w:t>
      </w:r>
      <w:proofErr w:type="gramStart"/>
      <w:r w:rsidRPr="0006491E">
        <w:rPr>
          <w:sz w:val="22"/>
        </w:rPr>
        <w:t>as a result of</w:t>
      </w:r>
      <w:proofErr w:type="gramEnd"/>
      <w:r w:rsidRPr="0006491E">
        <w:rPr>
          <w:sz w:val="22"/>
        </w:rPr>
        <w:t xml:space="preserve"> their disability.  </w:t>
      </w:r>
    </w:p>
    <w:p w14:paraId="2382C5F0" w14:textId="148FEE78" w:rsidR="00884998" w:rsidRDefault="00884998" w:rsidP="00884998"/>
    <w:p w14:paraId="5C6F2F61" w14:textId="216C6601" w:rsidR="00884998" w:rsidRPr="00000ED0" w:rsidRDefault="00884998" w:rsidP="00884998">
      <w:pPr>
        <w:pStyle w:val="Heading2"/>
        <w:numPr>
          <w:ilvl w:val="0"/>
          <w:numId w:val="31"/>
        </w:numPr>
        <w:rPr>
          <w:color w:val="FF0000"/>
          <w:sz w:val="32"/>
          <w:szCs w:val="32"/>
        </w:rPr>
      </w:pPr>
      <w:r w:rsidRPr="00000ED0">
        <w:rPr>
          <w:sz w:val="32"/>
          <w:szCs w:val="32"/>
        </w:rPr>
        <w:t xml:space="preserve">Key factors affecting </w:t>
      </w:r>
      <w:r w:rsidR="00D8252E">
        <w:rPr>
          <w:sz w:val="32"/>
          <w:szCs w:val="32"/>
        </w:rPr>
        <w:t>research staff</w:t>
      </w:r>
      <w:r w:rsidRPr="00000ED0">
        <w:rPr>
          <w:sz w:val="32"/>
          <w:szCs w:val="32"/>
        </w:rPr>
        <w:t xml:space="preserve"> well-being</w:t>
      </w:r>
    </w:p>
    <w:p w14:paraId="7EE5426F" w14:textId="77777777" w:rsidR="0006491E" w:rsidRPr="0006491E" w:rsidRDefault="0006491E" w:rsidP="00884998">
      <w:pPr>
        <w:rPr>
          <w:sz w:val="22"/>
        </w:rPr>
      </w:pPr>
    </w:p>
    <w:p w14:paraId="44DEE88B" w14:textId="7A0A8083" w:rsidR="00884998" w:rsidRPr="0006491E" w:rsidRDefault="00884998" w:rsidP="0006491E">
      <w:pPr>
        <w:pStyle w:val="ListParagraph"/>
        <w:numPr>
          <w:ilvl w:val="1"/>
          <w:numId w:val="31"/>
        </w:numPr>
        <w:spacing w:before="0" w:after="160" w:line="259" w:lineRule="auto"/>
        <w:rPr>
          <w:b/>
          <w:bCs/>
          <w:i/>
          <w:color w:val="D2002E" w:themeColor="accent1"/>
          <w:sz w:val="22"/>
        </w:rPr>
      </w:pPr>
      <w:r w:rsidRPr="0006491E">
        <w:rPr>
          <w:b/>
          <w:bCs/>
          <w:i/>
          <w:color w:val="D2002E" w:themeColor="accent1"/>
          <w:sz w:val="22"/>
        </w:rPr>
        <w:t xml:space="preserve">Pressures </w:t>
      </w:r>
      <w:r w:rsidR="00D8252E">
        <w:rPr>
          <w:b/>
          <w:bCs/>
          <w:i/>
          <w:color w:val="D2002E" w:themeColor="accent1"/>
          <w:sz w:val="22"/>
        </w:rPr>
        <w:t xml:space="preserve">from their </w:t>
      </w:r>
      <w:r w:rsidRPr="0006491E">
        <w:rPr>
          <w:b/>
          <w:bCs/>
          <w:i/>
          <w:color w:val="D2002E" w:themeColor="accent1"/>
          <w:sz w:val="22"/>
        </w:rPr>
        <w:t>research</w:t>
      </w:r>
      <w:r w:rsidR="00D8252E">
        <w:rPr>
          <w:b/>
          <w:bCs/>
          <w:i/>
          <w:color w:val="D2002E" w:themeColor="accent1"/>
          <w:sz w:val="22"/>
        </w:rPr>
        <w:t xml:space="preserve"> project</w:t>
      </w:r>
    </w:p>
    <w:p w14:paraId="608C14B0" w14:textId="244B388C" w:rsidR="00D8252E" w:rsidRDefault="00D8252E" w:rsidP="00884998">
      <w:pPr>
        <w:rPr>
          <w:sz w:val="22"/>
        </w:rPr>
      </w:pPr>
      <w:r>
        <w:rPr>
          <w:sz w:val="22"/>
        </w:rPr>
        <w:t xml:space="preserve">Research projects do not always go as planned, </w:t>
      </w:r>
      <w:r w:rsidR="00A55784">
        <w:rPr>
          <w:sz w:val="22"/>
        </w:rPr>
        <w:t xml:space="preserve">sometimes </w:t>
      </w:r>
      <w:r>
        <w:rPr>
          <w:sz w:val="22"/>
        </w:rPr>
        <w:t xml:space="preserve">leading to disappointing findings, and an unclear way forward.  This can </w:t>
      </w:r>
      <w:r w:rsidR="00A55784">
        <w:rPr>
          <w:sz w:val="22"/>
        </w:rPr>
        <w:t>cause</w:t>
      </w:r>
      <w:r>
        <w:rPr>
          <w:sz w:val="22"/>
        </w:rPr>
        <w:t xml:space="preserve"> feeling</w:t>
      </w:r>
      <w:r w:rsidR="00A55784">
        <w:rPr>
          <w:sz w:val="22"/>
        </w:rPr>
        <w:t>s</w:t>
      </w:r>
      <w:r>
        <w:rPr>
          <w:sz w:val="22"/>
        </w:rPr>
        <w:t xml:space="preserve"> of stress, as research staff are keen to carry out research that will lead to publications, etc.  This is particularly the case when the project is in its later stages, and the researcher is concerned about the impact on their CV when looking for their next position.  </w:t>
      </w:r>
    </w:p>
    <w:p w14:paraId="0C8A55C2" w14:textId="222C066B" w:rsidR="00D8252E" w:rsidRDefault="00D8252E" w:rsidP="00884998">
      <w:pPr>
        <w:rPr>
          <w:sz w:val="22"/>
        </w:rPr>
      </w:pPr>
      <w:r>
        <w:rPr>
          <w:sz w:val="22"/>
        </w:rPr>
        <w:lastRenderedPageBreak/>
        <w:t>Problems can also arise if the researcher does not have the right skills and abilities, or has had insufficient training, to carry out the research effectively.</w:t>
      </w:r>
      <w:r w:rsidR="00E05D65">
        <w:rPr>
          <w:sz w:val="22"/>
        </w:rPr>
        <w:t xml:space="preserve">  </w:t>
      </w:r>
      <w:r w:rsidR="004F0C78">
        <w:rPr>
          <w:sz w:val="22"/>
        </w:rPr>
        <w:t>Similarly, poor job design and a lack of workload management can lead to significant stress.</w:t>
      </w:r>
    </w:p>
    <w:p w14:paraId="6DFF4FDA" w14:textId="77777777" w:rsidR="00D8252E" w:rsidRPr="00E05D65" w:rsidRDefault="00D8252E" w:rsidP="00E05D65">
      <w:pPr>
        <w:spacing w:before="0" w:after="160" w:line="259" w:lineRule="auto"/>
        <w:rPr>
          <w:b/>
          <w:bCs/>
          <w:i/>
          <w:color w:val="D2002E" w:themeColor="accent1"/>
          <w:sz w:val="22"/>
        </w:rPr>
      </w:pPr>
    </w:p>
    <w:p w14:paraId="30FD83DB" w14:textId="4B3C93CF" w:rsidR="00884998" w:rsidRPr="0006491E" w:rsidRDefault="00D8252E" w:rsidP="0006491E">
      <w:pPr>
        <w:pStyle w:val="ListParagraph"/>
        <w:numPr>
          <w:ilvl w:val="1"/>
          <w:numId w:val="31"/>
        </w:numPr>
        <w:spacing w:before="0" w:after="160" w:line="259" w:lineRule="auto"/>
        <w:rPr>
          <w:b/>
          <w:bCs/>
          <w:i/>
          <w:color w:val="D2002E" w:themeColor="accent1"/>
          <w:sz w:val="22"/>
        </w:rPr>
      </w:pPr>
      <w:r>
        <w:rPr>
          <w:b/>
          <w:bCs/>
          <w:i/>
          <w:color w:val="D2002E" w:themeColor="accent1"/>
          <w:sz w:val="22"/>
        </w:rPr>
        <w:t>R</w:t>
      </w:r>
      <w:r w:rsidR="00884998" w:rsidRPr="0006491E">
        <w:rPr>
          <w:b/>
          <w:bCs/>
          <w:i/>
          <w:color w:val="D2002E" w:themeColor="accent1"/>
          <w:sz w:val="22"/>
        </w:rPr>
        <w:t>elationship</w:t>
      </w:r>
      <w:r>
        <w:rPr>
          <w:b/>
          <w:bCs/>
          <w:i/>
          <w:color w:val="D2002E" w:themeColor="accent1"/>
          <w:sz w:val="22"/>
        </w:rPr>
        <w:t xml:space="preserve"> with their line manger</w:t>
      </w:r>
    </w:p>
    <w:p w14:paraId="412B59C2" w14:textId="44A1F8C2" w:rsidR="00D8252E" w:rsidRPr="00A55784" w:rsidRDefault="00D8252E" w:rsidP="00884998">
      <w:pPr>
        <w:rPr>
          <w:color w:val="0081B3" w:themeColor="accent5" w:themeShade="BF"/>
          <w:sz w:val="22"/>
        </w:rPr>
      </w:pPr>
      <w:r>
        <w:rPr>
          <w:sz w:val="22"/>
        </w:rPr>
        <w:t>T</w:t>
      </w:r>
      <w:r w:rsidR="00884998" w:rsidRPr="00370184">
        <w:rPr>
          <w:sz w:val="22"/>
        </w:rPr>
        <w:t>he quality of the relationship</w:t>
      </w:r>
      <w:r>
        <w:rPr>
          <w:sz w:val="22"/>
        </w:rPr>
        <w:t xml:space="preserve"> between the researcher and line manager</w:t>
      </w:r>
      <w:r w:rsidR="00884998" w:rsidRPr="00370184">
        <w:rPr>
          <w:sz w:val="22"/>
        </w:rPr>
        <w:t xml:space="preserve"> is central to the</w:t>
      </w:r>
      <w:r w:rsidR="00E05D65">
        <w:rPr>
          <w:sz w:val="22"/>
        </w:rPr>
        <w:t xml:space="preserve"> researcher’s</w:t>
      </w:r>
      <w:r>
        <w:rPr>
          <w:sz w:val="22"/>
        </w:rPr>
        <w:t xml:space="preserve"> working experience and hence to their</w:t>
      </w:r>
      <w:r w:rsidR="00884998" w:rsidRPr="00370184">
        <w:rPr>
          <w:sz w:val="22"/>
        </w:rPr>
        <w:t xml:space="preserve"> wellbeing. </w:t>
      </w:r>
      <w:r w:rsidR="00E05D65">
        <w:rPr>
          <w:sz w:val="22"/>
        </w:rPr>
        <w:t xml:space="preserve"> It is important that PIs and other managers of research staff are available and open to listen to the concerns of their research staff.  Raised concerns should be treated with respect, even if disagreed with, and discussed in an open and understanding way.  It is also important that managers do not place unrealistic demands on their research staff, expecting them to work outside of standard hours</w:t>
      </w:r>
      <w:r w:rsidR="00A55784">
        <w:rPr>
          <w:sz w:val="22"/>
        </w:rPr>
        <w:t>, or are unreceptive to requests for changes in working hours.</w:t>
      </w:r>
      <w:r w:rsidR="00E05D65">
        <w:rPr>
          <w:sz w:val="22"/>
        </w:rPr>
        <w:t xml:space="preserve">  Researchers </w:t>
      </w:r>
      <w:r w:rsidR="00A55784">
        <w:rPr>
          <w:sz w:val="22"/>
        </w:rPr>
        <w:t xml:space="preserve">also </w:t>
      </w:r>
      <w:r w:rsidR="00E05D65">
        <w:rPr>
          <w:sz w:val="22"/>
        </w:rPr>
        <w:t>need recognition and credit for their contributions to research projects.  Some words of praise and thanks can go a long way. It is also important that research staff are given the necessary time for professional development activities and to develop their own research identity, in line with the obligations set out in the 2</w:t>
      </w:r>
      <w:r w:rsidR="00A55784">
        <w:rPr>
          <w:sz w:val="22"/>
        </w:rPr>
        <w:t>01</w:t>
      </w:r>
      <w:r w:rsidR="00E05D65">
        <w:rPr>
          <w:sz w:val="22"/>
        </w:rPr>
        <w:t>9 Researcher Development Concordat</w:t>
      </w:r>
      <w:r w:rsidR="00A55784">
        <w:rPr>
          <w:sz w:val="22"/>
        </w:rPr>
        <w:t xml:space="preserve">, </w:t>
      </w:r>
      <w:hyperlink r:id="rId9" w:history="1">
        <w:r w:rsidR="00A55784" w:rsidRPr="00A55784">
          <w:rPr>
            <w:rStyle w:val="Hyperlink"/>
            <w:color w:val="0081B3" w:themeColor="accent5" w:themeShade="BF"/>
          </w:rPr>
          <w:t>https://www.vitae.ac.uk/policy/concordat</w:t>
        </w:r>
      </w:hyperlink>
    </w:p>
    <w:p w14:paraId="4342274F" w14:textId="77777777" w:rsidR="00D8252E" w:rsidRDefault="00D8252E" w:rsidP="00884998">
      <w:pPr>
        <w:rPr>
          <w:sz w:val="22"/>
        </w:rPr>
      </w:pPr>
    </w:p>
    <w:p w14:paraId="2B9A3F6C" w14:textId="5D23A174" w:rsidR="00DD7715" w:rsidRDefault="00DD7715" w:rsidP="0006491E">
      <w:pPr>
        <w:pStyle w:val="ListParagraph"/>
        <w:numPr>
          <w:ilvl w:val="1"/>
          <w:numId w:val="31"/>
        </w:numPr>
        <w:spacing w:before="0" w:after="160" w:line="259" w:lineRule="auto"/>
        <w:rPr>
          <w:b/>
          <w:bCs/>
          <w:i/>
          <w:color w:val="D2002E" w:themeColor="accent1"/>
          <w:sz w:val="22"/>
        </w:rPr>
      </w:pPr>
      <w:r>
        <w:rPr>
          <w:b/>
          <w:bCs/>
          <w:i/>
          <w:color w:val="D2002E" w:themeColor="accent1"/>
          <w:sz w:val="22"/>
        </w:rPr>
        <w:t>Bullying and / or harassment in the work environment</w:t>
      </w:r>
    </w:p>
    <w:p w14:paraId="3AF5C784" w14:textId="212BDD2C" w:rsidR="00DD7715" w:rsidRDefault="00DD7715" w:rsidP="00DD7715">
      <w:pPr>
        <w:spacing w:before="0" w:after="160" w:line="259" w:lineRule="auto"/>
        <w:rPr>
          <w:iCs/>
          <w:sz w:val="22"/>
        </w:rPr>
      </w:pPr>
      <w:r>
        <w:rPr>
          <w:iCs/>
          <w:sz w:val="22"/>
        </w:rPr>
        <w:t xml:space="preserve">It is important for research staff to work in a healthy and supportive research environment, which often extends beyond the relationship with their PI or other manager.  Research staff wellbeing may be detrimentally affected by how they are treated by other members of the research group or department.  It is important for line mangers to be vigilant and aware of any such issues, and to address them promptly, in line with university guidance, if they </w:t>
      </w:r>
      <w:r w:rsidR="007C5F06">
        <w:rPr>
          <w:iCs/>
          <w:sz w:val="22"/>
        </w:rPr>
        <w:t xml:space="preserve">do </w:t>
      </w:r>
      <w:r>
        <w:rPr>
          <w:iCs/>
          <w:sz w:val="22"/>
        </w:rPr>
        <w:t>become aware</w:t>
      </w:r>
      <w:r w:rsidR="007C5F06">
        <w:rPr>
          <w:iCs/>
          <w:sz w:val="22"/>
        </w:rPr>
        <w:t xml:space="preserve"> of any perceived harassment or bullying.</w:t>
      </w:r>
    </w:p>
    <w:p w14:paraId="2AD09356" w14:textId="77777777" w:rsidR="007C5F06" w:rsidRPr="00DD7715" w:rsidRDefault="007C5F06" w:rsidP="00DD7715">
      <w:pPr>
        <w:spacing w:before="0" w:after="160" w:line="259" w:lineRule="auto"/>
        <w:rPr>
          <w:iCs/>
          <w:sz w:val="22"/>
        </w:rPr>
      </w:pPr>
    </w:p>
    <w:p w14:paraId="357C4978" w14:textId="1437613E" w:rsidR="00E05D65" w:rsidRDefault="00E05D65" w:rsidP="0006491E">
      <w:pPr>
        <w:pStyle w:val="ListParagraph"/>
        <w:numPr>
          <w:ilvl w:val="1"/>
          <w:numId w:val="31"/>
        </w:numPr>
        <w:spacing w:before="0" w:after="160" w:line="259" w:lineRule="auto"/>
        <w:rPr>
          <w:b/>
          <w:bCs/>
          <w:i/>
          <w:color w:val="D2002E" w:themeColor="accent1"/>
          <w:sz w:val="22"/>
        </w:rPr>
      </w:pPr>
      <w:r>
        <w:rPr>
          <w:b/>
          <w:bCs/>
          <w:i/>
          <w:color w:val="D2002E" w:themeColor="accent1"/>
          <w:sz w:val="22"/>
        </w:rPr>
        <w:t>Precarity of employment</w:t>
      </w:r>
    </w:p>
    <w:p w14:paraId="1ED373C2" w14:textId="1EB1267B" w:rsidR="00E05D65" w:rsidRDefault="00E05D65" w:rsidP="00E05D65">
      <w:pPr>
        <w:spacing w:before="0" w:after="160" w:line="259" w:lineRule="auto"/>
        <w:rPr>
          <w:sz w:val="22"/>
        </w:rPr>
      </w:pPr>
      <w:r w:rsidRPr="00370184">
        <w:rPr>
          <w:sz w:val="22"/>
        </w:rPr>
        <w:t>M</w:t>
      </w:r>
      <w:r>
        <w:rPr>
          <w:sz w:val="22"/>
        </w:rPr>
        <w:t xml:space="preserve">ost research staff are employed on fixed-term contracts, typically three years or less.  This means that they </w:t>
      </w:r>
      <w:r w:rsidR="00DF4530">
        <w:rPr>
          <w:sz w:val="22"/>
        </w:rPr>
        <w:t>often start worrying about their next position when they are only a year or so into a current project.  This can lead to considerable stress, which can mount up the nearer they are to their project end-date.  This can be exacerbated by unsuccessful interviews, and insufficient publications and other outcomes from their current project.  This stress is likely to be greatest for those with mortgages, dependants, etc.</w:t>
      </w:r>
    </w:p>
    <w:p w14:paraId="0D1E072A" w14:textId="77777777" w:rsidR="007C5F06" w:rsidRDefault="007C5F06" w:rsidP="00E05D65">
      <w:pPr>
        <w:spacing w:before="0" w:after="160" w:line="259" w:lineRule="auto"/>
        <w:rPr>
          <w:sz w:val="22"/>
        </w:rPr>
      </w:pPr>
    </w:p>
    <w:p w14:paraId="203130B8" w14:textId="3BA1490D" w:rsidR="00884998" w:rsidRPr="0006491E" w:rsidRDefault="00884998" w:rsidP="0006491E">
      <w:pPr>
        <w:pStyle w:val="ListParagraph"/>
        <w:numPr>
          <w:ilvl w:val="1"/>
          <w:numId w:val="31"/>
        </w:numPr>
        <w:spacing w:before="0" w:after="160" w:line="259" w:lineRule="auto"/>
        <w:rPr>
          <w:b/>
          <w:bCs/>
          <w:i/>
          <w:color w:val="D2002E" w:themeColor="accent1"/>
          <w:sz w:val="22"/>
        </w:rPr>
      </w:pPr>
      <w:r w:rsidRPr="0006491E">
        <w:rPr>
          <w:b/>
          <w:bCs/>
          <w:i/>
          <w:color w:val="D2002E" w:themeColor="accent1"/>
          <w:sz w:val="22"/>
        </w:rPr>
        <w:t>Financial concerns</w:t>
      </w:r>
    </w:p>
    <w:p w14:paraId="609D9939" w14:textId="55332910" w:rsidR="00DF4530" w:rsidRDefault="00DF4530" w:rsidP="00884998">
      <w:pPr>
        <w:rPr>
          <w:sz w:val="22"/>
        </w:rPr>
      </w:pPr>
      <w:r>
        <w:rPr>
          <w:sz w:val="22"/>
        </w:rPr>
        <w:t>Living in Reading is expensive compare</w:t>
      </w:r>
      <w:r w:rsidR="00A55784">
        <w:rPr>
          <w:sz w:val="22"/>
        </w:rPr>
        <w:t>d</w:t>
      </w:r>
      <w:r>
        <w:rPr>
          <w:sz w:val="22"/>
        </w:rPr>
        <w:t xml:space="preserve"> with many parts of the UK, and this may be felt particularly by research staff who have moved from a less expensive part of the country to a take up their current position. In addition, some research staff may still be paying off financial debts due to student loans, etc.   </w:t>
      </w:r>
      <w:r w:rsidR="00DD7715">
        <w:rPr>
          <w:sz w:val="22"/>
        </w:rPr>
        <w:t>Reduced finances c</w:t>
      </w:r>
      <w:r>
        <w:rPr>
          <w:sz w:val="22"/>
        </w:rPr>
        <w:t xml:space="preserve">an lead to </w:t>
      </w:r>
      <w:r w:rsidR="00DD7715">
        <w:rPr>
          <w:sz w:val="22"/>
        </w:rPr>
        <w:t xml:space="preserve">research </w:t>
      </w:r>
      <w:r>
        <w:rPr>
          <w:sz w:val="22"/>
        </w:rPr>
        <w:t xml:space="preserve">staff living in relatively poor accommodation, and to pressures in their personal relationships.  Such financial and related concerns can impact detrimentally on researchers’ work progress, as well as their mood.  </w:t>
      </w:r>
    </w:p>
    <w:p w14:paraId="2C44F386" w14:textId="26BB3117" w:rsidR="00DD7715" w:rsidRDefault="00DD7715" w:rsidP="00884998">
      <w:pPr>
        <w:rPr>
          <w:sz w:val="22"/>
        </w:rPr>
      </w:pPr>
    </w:p>
    <w:p w14:paraId="765716DE" w14:textId="061548D9" w:rsidR="00A55784" w:rsidRDefault="00A55784" w:rsidP="00884998">
      <w:pPr>
        <w:rPr>
          <w:sz w:val="22"/>
        </w:rPr>
      </w:pPr>
    </w:p>
    <w:p w14:paraId="79986C98" w14:textId="77777777" w:rsidR="00A55784" w:rsidRDefault="00A55784" w:rsidP="00884998">
      <w:pPr>
        <w:rPr>
          <w:sz w:val="22"/>
        </w:rPr>
      </w:pPr>
    </w:p>
    <w:p w14:paraId="0A6527FF" w14:textId="31EFD24C" w:rsidR="004F0C78" w:rsidRDefault="004F0C78" w:rsidP="0006491E">
      <w:pPr>
        <w:pStyle w:val="Heading2"/>
        <w:numPr>
          <w:ilvl w:val="0"/>
          <w:numId w:val="31"/>
        </w:numPr>
        <w:rPr>
          <w:sz w:val="32"/>
          <w:szCs w:val="32"/>
        </w:rPr>
      </w:pPr>
      <w:r>
        <w:rPr>
          <w:sz w:val="32"/>
          <w:szCs w:val="32"/>
        </w:rPr>
        <w:lastRenderedPageBreak/>
        <w:t>Managing stress and other wellbeing concerns</w:t>
      </w:r>
    </w:p>
    <w:p w14:paraId="39E93CD0" w14:textId="43CECC3C" w:rsidR="004F0C78" w:rsidRDefault="004F0C78" w:rsidP="004F0C78">
      <w:pPr>
        <w:rPr>
          <w:lang w:eastAsia="en-US"/>
        </w:rPr>
      </w:pPr>
    </w:p>
    <w:p w14:paraId="2F53857A" w14:textId="23C8604C" w:rsidR="0030433C" w:rsidRDefault="004F0C78" w:rsidP="004F0C78">
      <w:pPr>
        <w:rPr>
          <w:lang w:eastAsia="en-US"/>
        </w:rPr>
      </w:pPr>
      <w:r>
        <w:rPr>
          <w:lang w:eastAsia="en-US"/>
        </w:rPr>
        <w:t>Stress is the adverse reaction people have to excessive pressures, or other types of demand, placed upon them.  It arises when</w:t>
      </w:r>
      <w:r w:rsidR="0030433C">
        <w:rPr>
          <w:lang w:eastAsia="en-US"/>
        </w:rPr>
        <w:t xml:space="preserve"> they perceive</w:t>
      </w:r>
      <w:r>
        <w:rPr>
          <w:lang w:eastAsia="en-US"/>
        </w:rPr>
        <w:t xml:space="preserve"> (for whatever reason) that they are unable to cope with these dema</w:t>
      </w:r>
      <w:r w:rsidR="0030433C">
        <w:rPr>
          <w:lang w:eastAsia="en-US"/>
        </w:rPr>
        <w:t>n</w:t>
      </w:r>
      <w:r>
        <w:rPr>
          <w:lang w:eastAsia="en-US"/>
        </w:rPr>
        <w:t>d</w:t>
      </w:r>
      <w:r w:rsidR="0030433C">
        <w:rPr>
          <w:lang w:eastAsia="en-US"/>
        </w:rPr>
        <w:t xml:space="preserve">s.  It can be caused by </w:t>
      </w:r>
      <w:proofErr w:type="gramStart"/>
      <w:r w:rsidR="0030433C">
        <w:rPr>
          <w:lang w:eastAsia="en-US"/>
        </w:rPr>
        <w:t>a number of</w:t>
      </w:r>
      <w:proofErr w:type="gramEnd"/>
      <w:r w:rsidR="0030433C">
        <w:rPr>
          <w:lang w:eastAsia="en-US"/>
        </w:rPr>
        <w:t xml:space="preserve"> factors, including a lack of control over their workload and working pattern, inadequate resources to get the work done effectively, insufficient training, and a lack of encouragement from line managers and others in the work environment.</w:t>
      </w:r>
    </w:p>
    <w:p w14:paraId="118D87F0" w14:textId="14D3E222" w:rsidR="0030433C" w:rsidRDefault="0030433C" w:rsidP="004F0C78">
      <w:pPr>
        <w:rPr>
          <w:lang w:eastAsia="en-US"/>
        </w:rPr>
      </w:pPr>
      <w:r>
        <w:rPr>
          <w:lang w:eastAsia="en-US"/>
        </w:rPr>
        <w:t>There is a considerable amount of</w:t>
      </w:r>
      <w:r w:rsidR="00512291">
        <w:rPr>
          <w:lang w:eastAsia="en-US"/>
        </w:rPr>
        <w:t xml:space="preserve"> helpful </w:t>
      </w:r>
      <w:r>
        <w:rPr>
          <w:lang w:eastAsia="en-US"/>
        </w:rPr>
        <w:t xml:space="preserve">information on the HR wellbeing webpages, including fact sheets on issues such as bullying and harassment, building resilience, preventing burnout, balancing workload, coping with uncertainty.  </w:t>
      </w:r>
      <w:r w:rsidR="00512291">
        <w:rPr>
          <w:lang w:eastAsia="en-US"/>
        </w:rPr>
        <w:t>The information includes specific guidance for managers who need to support staff experiencing stress</w:t>
      </w:r>
      <w:r w:rsidR="00A55784">
        <w:rPr>
          <w:lang w:eastAsia="en-US"/>
        </w:rPr>
        <w:t>, as well as procedures for handling requests for flexible working</w:t>
      </w:r>
      <w:r w:rsidR="00512291">
        <w:rPr>
          <w:lang w:eastAsia="en-US"/>
        </w:rPr>
        <w:t>.  At</w:t>
      </w:r>
      <w:r>
        <w:rPr>
          <w:lang w:eastAsia="en-US"/>
        </w:rPr>
        <w:t xml:space="preserve"> the time of writing this guide</w:t>
      </w:r>
      <w:r w:rsidR="00512291">
        <w:rPr>
          <w:lang w:eastAsia="en-US"/>
        </w:rPr>
        <w:t>,</w:t>
      </w:r>
      <w:r>
        <w:rPr>
          <w:lang w:eastAsia="en-US"/>
        </w:rPr>
        <w:t xml:space="preserve"> there is also some very good information on supporting COVID-related stress.  </w:t>
      </w:r>
      <w:r w:rsidR="00A55784">
        <w:rPr>
          <w:lang w:eastAsia="en-US"/>
        </w:rPr>
        <w:t>R</w:t>
      </w:r>
      <w:r w:rsidR="00512291">
        <w:rPr>
          <w:lang w:eastAsia="en-US"/>
        </w:rPr>
        <w:t>esearch</w:t>
      </w:r>
      <w:r w:rsidR="00A55784">
        <w:rPr>
          <w:lang w:eastAsia="en-US"/>
        </w:rPr>
        <w:t xml:space="preserve"> staff</w:t>
      </w:r>
      <w:r w:rsidR="00512291">
        <w:rPr>
          <w:lang w:eastAsia="en-US"/>
        </w:rPr>
        <w:t xml:space="preserve"> should also be made aware of the Well-being peer support network, and the Employee Assistance Programme.  </w:t>
      </w:r>
      <w:r w:rsidR="00A55784">
        <w:rPr>
          <w:lang w:eastAsia="en-US"/>
        </w:rPr>
        <w:t xml:space="preserve">Again, there is information about </w:t>
      </w:r>
      <w:proofErr w:type="gramStart"/>
      <w:r w:rsidR="00A55784">
        <w:rPr>
          <w:lang w:eastAsia="en-US"/>
        </w:rPr>
        <w:t>both of these</w:t>
      </w:r>
      <w:proofErr w:type="gramEnd"/>
      <w:r w:rsidR="00A55784">
        <w:rPr>
          <w:lang w:eastAsia="en-US"/>
        </w:rPr>
        <w:t xml:space="preserve"> on the HR webpages.</w:t>
      </w:r>
    </w:p>
    <w:p w14:paraId="6F7DE27A" w14:textId="7E7339BC" w:rsidR="004F0C78" w:rsidRPr="004F0C78" w:rsidRDefault="004F0C78" w:rsidP="0030433C">
      <w:pPr>
        <w:rPr>
          <w:lang w:eastAsia="en-US"/>
        </w:rPr>
      </w:pPr>
    </w:p>
    <w:p w14:paraId="131100A4" w14:textId="0DFEFE0E" w:rsidR="0006491E" w:rsidRPr="00000ED0" w:rsidRDefault="0006491E" w:rsidP="0006491E">
      <w:pPr>
        <w:pStyle w:val="Heading2"/>
        <w:numPr>
          <w:ilvl w:val="0"/>
          <w:numId w:val="31"/>
        </w:numPr>
        <w:rPr>
          <w:color w:val="FF0000"/>
          <w:sz w:val="32"/>
          <w:szCs w:val="32"/>
        </w:rPr>
      </w:pPr>
      <w:r w:rsidRPr="00000ED0">
        <w:rPr>
          <w:sz w:val="32"/>
          <w:szCs w:val="32"/>
        </w:rPr>
        <w:t>Encouraging ‘healthy behaviours’</w:t>
      </w:r>
    </w:p>
    <w:p w14:paraId="4EDC139D" w14:textId="4DC6D7E3" w:rsidR="00884998" w:rsidRPr="00370184" w:rsidRDefault="00512291" w:rsidP="00884998">
      <w:pPr>
        <w:rPr>
          <w:sz w:val="22"/>
        </w:rPr>
      </w:pPr>
      <w:r>
        <w:rPr>
          <w:sz w:val="22"/>
        </w:rPr>
        <w:t>More generally, e</w:t>
      </w:r>
      <w:r w:rsidR="00884998" w:rsidRPr="00370184">
        <w:rPr>
          <w:sz w:val="22"/>
        </w:rPr>
        <w:t xml:space="preserve">vidence shows that it is possible to build resilience so that individuals are more able to cope with the ups and downs of life.  The following are commonly cited ‘healthy behaviours’ that help to protect or improve mental wellbeing.  </w:t>
      </w:r>
    </w:p>
    <w:p w14:paraId="1975C18B" w14:textId="77777777" w:rsidR="00370184" w:rsidRPr="00370184" w:rsidRDefault="00370184" w:rsidP="00884998">
      <w:pPr>
        <w:rPr>
          <w:sz w:val="22"/>
        </w:rPr>
      </w:pPr>
    </w:p>
    <w:p w14:paraId="6BE94F11" w14:textId="77777777" w:rsidR="00884998" w:rsidRPr="00370184" w:rsidRDefault="00884998" w:rsidP="0006491E">
      <w:pPr>
        <w:pStyle w:val="ListParagraph"/>
        <w:numPr>
          <w:ilvl w:val="1"/>
          <w:numId w:val="31"/>
        </w:numPr>
        <w:spacing w:before="0" w:after="160" w:line="259" w:lineRule="auto"/>
        <w:rPr>
          <w:b/>
          <w:bCs/>
          <w:i/>
          <w:color w:val="FF0000"/>
          <w:sz w:val="22"/>
        </w:rPr>
      </w:pPr>
      <w:r w:rsidRPr="00370184">
        <w:rPr>
          <w:b/>
          <w:bCs/>
          <w:i/>
          <w:color w:val="FF0000"/>
          <w:sz w:val="22"/>
        </w:rPr>
        <w:t>Eating well</w:t>
      </w:r>
    </w:p>
    <w:p w14:paraId="708B21A1" w14:textId="76231E43" w:rsidR="00884998" w:rsidRDefault="00884998" w:rsidP="00884998">
      <w:pPr>
        <w:ind w:left="360"/>
        <w:rPr>
          <w:sz w:val="22"/>
        </w:rPr>
      </w:pPr>
      <w:r w:rsidRPr="00370184">
        <w:rPr>
          <w:sz w:val="22"/>
        </w:rPr>
        <w:t xml:space="preserve">What we eat can affect how we feel, both immediately and in the longer term.  A diet that is good for physical health tends to be good for mental health.  </w:t>
      </w:r>
      <w:r w:rsidR="00512291">
        <w:rPr>
          <w:sz w:val="22"/>
        </w:rPr>
        <w:t>Research staff</w:t>
      </w:r>
      <w:r w:rsidRPr="00370184">
        <w:rPr>
          <w:sz w:val="22"/>
        </w:rPr>
        <w:t xml:space="preserve"> should be encouraged to take breaks from their </w:t>
      </w:r>
      <w:r w:rsidR="00512291">
        <w:rPr>
          <w:sz w:val="22"/>
        </w:rPr>
        <w:t>research</w:t>
      </w:r>
      <w:r w:rsidRPr="00370184">
        <w:rPr>
          <w:sz w:val="22"/>
        </w:rPr>
        <w:t xml:space="preserve"> so that they eat regular meals.  It is </w:t>
      </w:r>
      <w:r w:rsidR="00512291">
        <w:rPr>
          <w:sz w:val="22"/>
        </w:rPr>
        <w:t xml:space="preserve">also </w:t>
      </w:r>
      <w:r w:rsidRPr="00370184">
        <w:rPr>
          <w:sz w:val="22"/>
        </w:rPr>
        <w:t>very easy for</w:t>
      </w:r>
      <w:r w:rsidR="00512291">
        <w:rPr>
          <w:sz w:val="22"/>
        </w:rPr>
        <w:t xml:space="preserve"> research staff</w:t>
      </w:r>
      <w:r w:rsidRPr="00370184">
        <w:rPr>
          <w:sz w:val="22"/>
        </w:rPr>
        <w:t xml:space="preserve"> to ‘keep going’ by drinking excessive amounts of caffeine.  Again, encouragement to reduce caffeine levels and drink plenty of water might be helpful.</w:t>
      </w:r>
    </w:p>
    <w:p w14:paraId="296DE07E" w14:textId="77777777" w:rsidR="005650D6" w:rsidRPr="00370184" w:rsidRDefault="005650D6" w:rsidP="00884998">
      <w:pPr>
        <w:ind w:left="360"/>
        <w:rPr>
          <w:sz w:val="22"/>
        </w:rPr>
      </w:pPr>
    </w:p>
    <w:p w14:paraId="24961168" w14:textId="77777777" w:rsidR="00884998" w:rsidRPr="005650D6" w:rsidRDefault="00884998" w:rsidP="0006491E">
      <w:pPr>
        <w:pStyle w:val="ListParagraph"/>
        <w:numPr>
          <w:ilvl w:val="1"/>
          <w:numId w:val="31"/>
        </w:numPr>
        <w:spacing w:before="0" w:after="160" w:line="259" w:lineRule="auto"/>
        <w:rPr>
          <w:b/>
          <w:bCs/>
          <w:i/>
          <w:color w:val="FF0000"/>
          <w:sz w:val="22"/>
        </w:rPr>
      </w:pPr>
      <w:r w:rsidRPr="005650D6">
        <w:rPr>
          <w:b/>
          <w:bCs/>
          <w:i/>
          <w:color w:val="FF0000"/>
          <w:sz w:val="22"/>
        </w:rPr>
        <w:t>Drinking sensibly</w:t>
      </w:r>
    </w:p>
    <w:p w14:paraId="2C267642" w14:textId="6E789042" w:rsidR="00884998" w:rsidRDefault="00884998" w:rsidP="00884998">
      <w:pPr>
        <w:ind w:left="360"/>
        <w:rPr>
          <w:sz w:val="22"/>
        </w:rPr>
      </w:pPr>
      <w:r w:rsidRPr="00370184">
        <w:rPr>
          <w:sz w:val="22"/>
        </w:rPr>
        <w:t xml:space="preserve">Some </w:t>
      </w:r>
      <w:r w:rsidR="00512291">
        <w:rPr>
          <w:sz w:val="22"/>
        </w:rPr>
        <w:t>researchers</w:t>
      </w:r>
      <w:r w:rsidRPr="00370184">
        <w:rPr>
          <w:sz w:val="22"/>
        </w:rPr>
        <w:t xml:space="preserve"> migh</w:t>
      </w:r>
      <w:r w:rsidR="00512291">
        <w:rPr>
          <w:sz w:val="22"/>
        </w:rPr>
        <w:t xml:space="preserve">t </w:t>
      </w:r>
      <w:r w:rsidRPr="00370184">
        <w:rPr>
          <w:sz w:val="22"/>
        </w:rPr>
        <w:t xml:space="preserve">be tempted to drink excessive amounts of alcohol </w:t>
      </w:r>
      <w:proofErr w:type="gramStart"/>
      <w:r w:rsidRPr="00370184">
        <w:rPr>
          <w:sz w:val="22"/>
        </w:rPr>
        <w:t>in order to</w:t>
      </w:r>
      <w:proofErr w:type="gramEnd"/>
      <w:r w:rsidRPr="00370184">
        <w:rPr>
          <w:sz w:val="22"/>
        </w:rPr>
        <w:t xml:space="preserve"> improve their mood state.  This is then likely to have a negative impact on their </w:t>
      </w:r>
      <w:r w:rsidR="00512291">
        <w:rPr>
          <w:sz w:val="22"/>
        </w:rPr>
        <w:t>work progress</w:t>
      </w:r>
      <w:r w:rsidRPr="00370184">
        <w:rPr>
          <w:sz w:val="22"/>
        </w:rPr>
        <w:t xml:space="preserve"> the following day, which may then lead to a further decline in mood.  If you suspect </w:t>
      </w:r>
      <w:r w:rsidR="00512291">
        <w:rPr>
          <w:sz w:val="22"/>
        </w:rPr>
        <w:t>that one of your researchers</w:t>
      </w:r>
      <w:r w:rsidRPr="00370184">
        <w:rPr>
          <w:sz w:val="22"/>
        </w:rPr>
        <w:t xml:space="preserve"> is drinking to excess, you should try to find a way to raise this with them.  However, you will need to be cautious in how you approach the matter.   </w:t>
      </w:r>
    </w:p>
    <w:p w14:paraId="715FC436" w14:textId="77777777" w:rsidR="005650D6" w:rsidRPr="00370184" w:rsidRDefault="005650D6" w:rsidP="00884998">
      <w:pPr>
        <w:ind w:left="360"/>
        <w:rPr>
          <w:sz w:val="22"/>
        </w:rPr>
      </w:pPr>
    </w:p>
    <w:p w14:paraId="5A9393A6" w14:textId="77777777" w:rsidR="00884998" w:rsidRPr="005650D6" w:rsidRDefault="00884998" w:rsidP="0006491E">
      <w:pPr>
        <w:pStyle w:val="ListParagraph"/>
        <w:numPr>
          <w:ilvl w:val="1"/>
          <w:numId w:val="31"/>
        </w:numPr>
        <w:spacing w:before="0" w:after="160" w:line="259" w:lineRule="auto"/>
        <w:rPr>
          <w:b/>
          <w:bCs/>
          <w:i/>
          <w:color w:val="FF0000"/>
          <w:sz w:val="22"/>
        </w:rPr>
      </w:pPr>
      <w:r w:rsidRPr="005650D6">
        <w:rPr>
          <w:b/>
          <w:bCs/>
          <w:i/>
          <w:color w:val="FF0000"/>
          <w:sz w:val="22"/>
        </w:rPr>
        <w:t>Keeping active</w:t>
      </w:r>
    </w:p>
    <w:p w14:paraId="6A9420B1" w14:textId="5AD3034B" w:rsidR="00884998" w:rsidRDefault="00884998" w:rsidP="00884998">
      <w:pPr>
        <w:ind w:left="360"/>
        <w:rPr>
          <w:sz w:val="22"/>
        </w:rPr>
      </w:pPr>
      <w:r w:rsidRPr="00370184">
        <w:rPr>
          <w:sz w:val="22"/>
        </w:rPr>
        <w:t xml:space="preserve">Regular exercise is known to boost self-esteem and help concentration and sleep.  </w:t>
      </w:r>
      <w:r w:rsidR="00512291">
        <w:rPr>
          <w:sz w:val="22"/>
        </w:rPr>
        <w:t>Research staff</w:t>
      </w:r>
      <w:r w:rsidRPr="00370184">
        <w:rPr>
          <w:sz w:val="22"/>
        </w:rPr>
        <w:t xml:space="preserve"> may not want to engage in sporting activities or go to a </w:t>
      </w:r>
      <w:proofErr w:type="gramStart"/>
      <w:r w:rsidRPr="00370184">
        <w:rPr>
          <w:sz w:val="22"/>
        </w:rPr>
        <w:t>gym, but</w:t>
      </w:r>
      <w:proofErr w:type="gramEnd"/>
      <w:r w:rsidRPr="00370184">
        <w:rPr>
          <w:sz w:val="22"/>
        </w:rPr>
        <w:t xml:space="preserve"> encouraging them to take a walk round the campus at lunchtime might well be beneficial.</w:t>
      </w:r>
    </w:p>
    <w:p w14:paraId="41A2A3BB" w14:textId="77777777" w:rsidR="00370184" w:rsidRPr="00370184" w:rsidRDefault="00370184" w:rsidP="00884998">
      <w:pPr>
        <w:ind w:left="360"/>
        <w:rPr>
          <w:sz w:val="22"/>
        </w:rPr>
      </w:pPr>
    </w:p>
    <w:p w14:paraId="1EABE81C" w14:textId="77777777" w:rsidR="00884998" w:rsidRPr="00370184" w:rsidRDefault="00884998" w:rsidP="0006491E">
      <w:pPr>
        <w:pStyle w:val="ListParagraph"/>
        <w:numPr>
          <w:ilvl w:val="1"/>
          <w:numId w:val="31"/>
        </w:numPr>
        <w:spacing w:before="0" w:after="160" w:line="259" w:lineRule="auto"/>
        <w:rPr>
          <w:b/>
          <w:bCs/>
          <w:i/>
          <w:color w:val="FF0000"/>
          <w:sz w:val="22"/>
        </w:rPr>
      </w:pPr>
      <w:r w:rsidRPr="00370184">
        <w:rPr>
          <w:b/>
          <w:bCs/>
          <w:i/>
          <w:color w:val="FF0000"/>
          <w:sz w:val="22"/>
        </w:rPr>
        <w:t>Avoiding isolation</w:t>
      </w:r>
    </w:p>
    <w:p w14:paraId="43F434B1" w14:textId="54DD18FA" w:rsidR="00884998" w:rsidRDefault="00884998" w:rsidP="00884998">
      <w:pPr>
        <w:ind w:left="360"/>
        <w:rPr>
          <w:sz w:val="22"/>
        </w:rPr>
      </w:pPr>
      <w:r w:rsidRPr="00370184">
        <w:rPr>
          <w:sz w:val="22"/>
        </w:rPr>
        <w:t xml:space="preserve">Positive relationships are key to our mental health.  </w:t>
      </w:r>
      <w:r w:rsidR="00512291">
        <w:rPr>
          <w:sz w:val="22"/>
        </w:rPr>
        <w:t>Research staff</w:t>
      </w:r>
      <w:r w:rsidRPr="00370184">
        <w:rPr>
          <w:sz w:val="22"/>
        </w:rPr>
        <w:t xml:space="preserve"> who work as ‘lone researchers’ should be encouraged to meet up with friends at lunchtimes and evenings.  Inappropriate work-life balance can lead s</w:t>
      </w:r>
      <w:r w:rsidR="00512291">
        <w:rPr>
          <w:sz w:val="22"/>
        </w:rPr>
        <w:t>taff</w:t>
      </w:r>
      <w:r w:rsidRPr="00370184">
        <w:rPr>
          <w:sz w:val="22"/>
        </w:rPr>
        <w:t xml:space="preserve"> to reduce their contact with friends and family, taking away an important </w:t>
      </w:r>
      <w:r w:rsidRPr="00370184">
        <w:rPr>
          <w:sz w:val="22"/>
        </w:rPr>
        <w:lastRenderedPageBreak/>
        <w:t xml:space="preserve">form of support.  </w:t>
      </w:r>
      <w:r w:rsidR="00512291">
        <w:rPr>
          <w:sz w:val="22"/>
        </w:rPr>
        <w:t>Line managers</w:t>
      </w:r>
      <w:r w:rsidRPr="00370184">
        <w:rPr>
          <w:sz w:val="22"/>
        </w:rPr>
        <w:t xml:space="preserve"> do not need to be ‘friends’ with their </w:t>
      </w:r>
      <w:r w:rsidR="00512291">
        <w:rPr>
          <w:sz w:val="22"/>
        </w:rPr>
        <w:t>research staff</w:t>
      </w:r>
      <w:r w:rsidRPr="00370184">
        <w:rPr>
          <w:sz w:val="22"/>
        </w:rPr>
        <w:t xml:space="preserve">, but it is important that you take an interest in wider aspects of </w:t>
      </w:r>
      <w:r w:rsidR="00E45097">
        <w:rPr>
          <w:sz w:val="22"/>
        </w:rPr>
        <w:t>their</w:t>
      </w:r>
      <w:r w:rsidRPr="00370184">
        <w:rPr>
          <w:sz w:val="22"/>
        </w:rPr>
        <w:t xml:space="preserve"> life and find time to engage in conversations about non-</w:t>
      </w:r>
      <w:r w:rsidR="00E45097">
        <w:rPr>
          <w:sz w:val="22"/>
        </w:rPr>
        <w:t xml:space="preserve">work </w:t>
      </w:r>
      <w:r w:rsidRPr="00370184">
        <w:rPr>
          <w:sz w:val="22"/>
        </w:rPr>
        <w:t xml:space="preserve">matters.    </w:t>
      </w:r>
    </w:p>
    <w:p w14:paraId="15DAA804" w14:textId="77777777" w:rsidR="00370184" w:rsidRPr="00370184" w:rsidRDefault="00370184" w:rsidP="00884998">
      <w:pPr>
        <w:ind w:left="360"/>
        <w:rPr>
          <w:sz w:val="22"/>
        </w:rPr>
      </w:pPr>
    </w:p>
    <w:p w14:paraId="0A963ED3" w14:textId="77777777" w:rsidR="00884998" w:rsidRPr="00370184" w:rsidRDefault="00884998" w:rsidP="0006491E">
      <w:pPr>
        <w:pStyle w:val="ListParagraph"/>
        <w:numPr>
          <w:ilvl w:val="1"/>
          <w:numId w:val="31"/>
        </w:numPr>
        <w:spacing w:before="0" w:after="160" w:line="259" w:lineRule="auto"/>
        <w:rPr>
          <w:b/>
          <w:bCs/>
          <w:i/>
          <w:color w:val="FF0000"/>
          <w:sz w:val="22"/>
        </w:rPr>
      </w:pPr>
      <w:r w:rsidRPr="00370184">
        <w:rPr>
          <w:b/>
          <w:bCs/>
          <w:i/>
          <w:color w:val="FF0000"/>
          <w:sz w:val="22"/>
        </w:rPr>
        <w:t>Talking about feelings</w:t>
      </w:r>
    </w:p>
    <w:p w14:paraId="40F4D3EF" w14:textId="47410153" w:rsidR="00884998" w:rsidRPr="00370184" w:rsidRDefault="00884998" w:rsidP="00884998">
      <w:pPr>
        <w:ind w:left="360"/>
        <w:rPr>
          <w:sz w:val="22"/>
        </w:rPr>
      </w:pPr>
      <w:r w:rsidRPr="00370184">
        <w:rPr>
          <w:sz w:val="22"/>
        </w:rPr>
        <w:t xml:space="preserve">Talking about feelings can help </w:t>
      </w:r>
      <w:r w:rsidR="00E45097">
        <w:rPr>
          <w:sz w:val="22"/>
        </w:rPr>
        <w:t>research staff</w:t>
      </w:r>
      <w:r w:rsidRPr="00370184">
        <w:rPr>
          <w:sz w:val="22"/>
        </w:rPr>
        <w:t xml:space="preserve"> to maintain their mental health and deal with anxiety-raising situations.  Talking about feelings should not </w:t>
      </w:r>
      <w:proofErr w:type="gramStart"/>
      <w:r w:rsidRPr="00370184">
        <w:rPr>
          <w:sz w:val="22"/>
        </w:rPr>
        <w:t>be seen as</w:t>
      </w:r>
      <w:proofErr w:type="gramEnd"/>
      <w:r w:rsidRPr="00370184">
        <w:rPr>
          <w:sz w:val="22"/>
        </w:rPr>
        <w:t xml:space="preserve"> a sign of weakness – rather it is a sign of managing wellbeing.  </w:t>
      </w:r>
    </w:p>
    <w:p w14:paraId="0B7342E8" w14:textId="77777777" w:rsidR="00884998" w:rsidRPr="00370184" w:rsidRDefault="00884998" w:rsidP="00884998">
      <w:pPr>
        <w:rPr>
          <w:sz w:val="22"/>
        </w:rPr>
      </w:pPr>
    </w:p>
    <w:p w14:paraId="6B80E6FD" w14:textId="2C706B52" w:rsidR="00884998" w:rsidRPr="00000ED0" w:rsidRDefault="0006491E" w:rsidP="0006491E">
      <w:pPr>
        <w:pStyle w:val="Heading2"/>
        <w:numPr>
          <w:ilvl w:val="0"/>
          <w:numId w:val="31"/>
        </w:numPr>
        <w:rPr>
          <w:sz w:val="32"/>
          <w:szCs w:val="32"/>
        </w:rPr>
      </w:pPr>
      <w:r w:rsidRPr="00000ED0">
        <w:rPr>
          <w:sz w:val="32"/>
          <w:szCs w:val="32"/>
        </w:rPr>
        <w:t>Possible indicators of mental health problems</w:t>
      </w:r>
    </w:p>
    <w:p w14:paraId="5A50B0E3" w14:textId="00D4D6BD" w:rsidR="00884998" w:rsidRDefault="00E45097" w:rsidP="00884998">
      <w:pPr>
        <w:rPr>
          <w:sz w:val="22"/>
        </w:rPr>
      </w:pPr>
      <w:r>
        <w:rPr>
          <w:sz w:val="22"/>
        </w:rPr>
        <w:t xml:space="preserve">Potential mental health difficulties can sometimes be detected </w:t>
      </w:r>
      <w:r w:rsidR="00884998" w:rsidRPr="00370184">
        <w:rPr>
          <w:sz w:val="22"/>
        </w:rPr>
        <w:t xml:space="preserve">from changes in behaviour patterns.  </w:t>
      </w:r>
      <w:r>
        <w:rPr>
          <w:sz w:val="22"/>
        </w:rPr>
        <w:t>It is helpful to be aware of, and</w:t>
      </w:r>
      <w:r w:rsidR="00884998" w:rsidRPr="00370184">
        <w:rPr>
          <w:sz w:val="22"/>
        </w:rPr>
        <w:t xml:space="preserve"> look out for</w:t>
      </w:r>
      <w:r>
        <w:rPr>
          <w:sz w:val="22"/>
        </w:rPr>
        <w:t>,</w:t>
      </w:r>
      <w:r w:rsidR="00884998" w:rsidRPr="00370184">
        <w:rPr>
          <w:sz w:val="22"/>
        </w:rPr>
        <w:t xml:space="preserve"> the following signs:</w:t>
      </w:r>
    </w:p>
    <w:p w14:paraId="56340971" w14:textId="77777777" w:rsidR="00370184" w:rsidRPr="00370184" w:rsidRDefault="00370184" w:rsidP="00884998">
      <w:pPr>
        <w:rPr>
          <w:sz w:val="22"/>
        </w:rPr>
      </w:pPr>
    </w:p>
    <w:p w14:paraId="649EEBF9" w14:textId="77777777" w:rsidR="00884998" w:rsidRPr="00370184" w:rsidRDefault="00884998" w:rsidP="00884998">
      <w:pPr>
        <w:pStyle w:val="ListParagraph"/>
        <w:numPr>
          <w:ilvl w:val="0"/>
          <w:numId w:val="34"/>
        </w:numPr>
        <w:spacing w:before="0" w:after="160" w:line="259" w:lineRule="auto"/>
        <w:rPr>
          <w:sz w:val="22"/>
        </w:rPr>
      </w:pPr>
      <w:r w:rsidRPr="00370184">
        <w:rPr>
          <w:sz w:val="22"/>
        </w:rPr>
        <w:t xml:space="preserve">Unexpected mood swings </w:t>
      </w:r>
    </w:p>
    <w:p w14:paraId="3FCFA4CC" w14:textId="77777777" w:rsidR="00884998" w:rsidRPr="00370184" w:rsidRDefault="00884998" w:rsidP="00884998">
      <w:pPr>
        <w:pStyle w:val="ListParagraph"/>
        <w:numPr>
          <w:ilvl w:val="0"/>
          <w:numId w:val="34"/>
        </w:numPr>
        <w:spacing w:before="0" w:after="160" w:line="259" w:lineRule="auto"/>
        <w:rPr>
          <w:sz w:val="22"/>
        </w:rPr>
      </w:pPr>
      <w:r w:rsidRPr="00370184">
        <w:rPr>
          <w:sz w:val="22"/>
        </w:rPr>
        <w:t xml:space="preserve">Excessive tiredness </w:t>
      </w:r>
    </w:p>
    <w:p w14:paraId="1BF1EAD2" w14:textId="77777777" w:rsidR="00884998" w:rsidRPr="00370184" w:rsidRDefault="00884998" w:rsidP="00884998">
      <w:pPr>
        <w:pStyle w:val="ListParagraph"/>
        <w:numPr>
          <w:ilvl w:val="0"/>
          <w:numId w:val="34"/>
        </w:numPr>
        <w:spacing w:before="0" w:after="160" w:line="259" w:lineRule="auto"/>
        <w:rPr>
          <w:sz w:val="22"/>
        </w:rPr>
      </w:pPr>
      <w:r w:rsidRPr="00370184">
        <w:rPr>
          <w:sz w:val="22"/>
        </w:rPr>
        <w:t>Excessive agitation and / or poor concentration</w:t>
      </w:r>
    </w:p>
    <w:p w14:paraId="2ACA436C" w14:textId="77777777" w:rsidR="00884998" w:rsidRPr="00370184" w:rsidRDefault="00884998" w:rsidP="00884998">
      <w:pPr>
        <w:pStyle w:val="ListParagraph"/>
        <w:numPr>
          <w:ilvl w:val="0"/>
          <w:numId w:val="34"/>
        </w:numPr>
        <w:spacing w:before="0" w:after="160" w:line="259" w:lineRule="auto"/>
        <w:rPr>
          <w:sz w:val="22"/>
        </w:rPr>
      </w:pPr>
      <w:r w:rsidRPr="00370184">
        <w:rPr>
          <w:sz w:val="22"/>
        </w:rPr>
        <w:t>Withdrawal and avoiding social interactions</w:t>
      </w:r>
    </w:p>
    <w:p w14:paraId="2C894480" w14:textId="77777777" w:rsidR="00884998" w:rsidRPr="00370184" w:rsidRDefault="00884998" w:rsidP="00884998">
      <w:pPr>
        <w:pStyle w:val="ListParagraph"/>
        <w:numPr>
          <w:ilvl w:val="0"/>
          <w:numId w:val="34"/>
        </w:numPr>
        <w:spacing w:before="0" w:after="160" w:line="259" w:lineRule="auto"/>
        <w:rPr>
          <w:sz w:val="22"/>
        </w:rPr>
      </w:pPr>
      <w:r w:rsidRPr="00370184">
        <w:rPr>
          <w:sz w:val="22"/>
        </w:rPr>
        <w:t>Noticeable decline in personal hygiene</w:t>
      </w:r>
    </w:p>
    <w:p w14:paraId="2915BA2B" w14:textId="77777777" w:rsidR="00884998" w:rsidRPr="00370184" w:rsidRDefault="00884998" w:rsidP="00884998">
      <w:pPr>
        <w:pStyle w:val="ListParagraph"/>
        <w:numPr>
          <w:ilvl w:val="0"/>
          <w:numId w:val="34"/>
        </w:numPr>
        <w:spacing w:before="0" w:after="160" w:line="259" w:lineRule="auto"/>
        <w:rPr>
          <w:sz w:val="22"/>
        </w:rPr>
      </w:pPr>
      <w:r w:rsidRPr="00370184">
        <w:rPr>
          <w:sz w:val="22"/>
        </w:rPr>
        <w:t>Not responding to communications</w:t>
      </w:r>
    </w:p>
    <w:p w14:paraId="4193CB07" w14:textId="7894D612" w:rsidR="00884998" w:rsidRPr="00370184" w:rsidRDefault="00884998" w:rsidP="00884998">
      <w:pPr>
        <w:pStyle w:val="ListParagraph"/>
        <w:numPr>
          <w:ilvl w:val="0"/>
          <w:numId w:val="34"/>
        </w:numPr>
        <w:spacing w:before="0" w:after="160" w:line="259" w:lineRule="auto"/>
        <w:rPr>
          <w:sz w:val="22"/>
        </w:rPr>
      </w:pPr>
      <w:r w:rsidRPr="00370184">
        <w:rPr>
          <w:sz w:val="22"/>
        </w:rPr>
        <w:t xml:space="preserve">Repeatedly failing to </w:t>
      </w:r>
      <w:r w:rsidR="00E45097">
        <w:rPr>
          <w:sz w:val="22"/>
        </w:rPr>
        <w:t>produce</w:t>
      </w:r>
      <w:r w:rsidRPr="00370184">
        <w:rPr>
          <w:sz w:val="22"/>
        </w:rPr>
        <w:t xml:space="preserve"> work by requested deadline</w:t>
      </w:r>
    </w:p>
    <w:p w14:paraId="5DE0A95A" w14:textId="680946DD" w:rsidR="00884998" w:rsidRPr="00370184" w:rsidRDefault="00E45097" w:rsidP="00884998">
      <w:pPr>
        <w:pStyle w:val="ListParagraph"/>
        <w:numPr>
          <w:ilvl w:val="0"/>
          <w:numId w:val="34"/>
        </w:numPr>
        <w:spacing w:before="0" w:after="160" w:line="259" w:lineRule="auto"/>
        <w:rPr>
          <w:sz w:val="22"/>
        </w:rPr>
      </w:pPr>
      <w:r>
        <w:rPr>
          <w:sz w:val="22"/>
        </w:rPr>
        <w:t>Producing</w:t>
      </w:r>
      <w:r w:rsidR="00884998" w:rsidRPr="00370184">
        <w:rPr>
          <w:sz w:val="22"/>
        </w:rPr>
        <w:t xml:space="preserve"> unusually </w:t>
      </w:r>
      <w:proofErr w:type="gramStart"/>
      <w:r w:rsidR="00884998" w:rsidRPr="00370184">
        <w:rPr>
          <w:sz w:val="22"/>
        </w:rPr>
        <w:t>poor quality</w:t>
      </w:r>
      <w:proofErr w:type="gramEnd"/>
      <w:r w:rsidR="00884998" w:rsidRPr="00370184">
        <w:rPr>
          <w:sz w:val="22"/>
        </w:rPr>
        <w:t xml:space="preserve"> work.  </w:t>
      </w:r>
    </w:p>
    <w:p w14:paraId="0ECDCB6C" w14:textId="5D907059" w:rsidR="00884998" w:rsidRDefault="00884998" w:rsidP="00884998">
      <w:pPr>
        <w:rPr>
          <w:b/>
          <w:sz w:val="24"/>
          <w:szCs w:val="24"/>
        </w:rPr>
      </w:pPr>
    </w:p>
    <w:p w14:paraId="33BD625E" w14:textId="255B299E" w:rsidR="00884998" w:rsidRPr="00000ED0" w:rsidRDefault="0006491E" w:rsidP="0006491E">
      <w:pPr>
        <w:pStyle w:val="Heading2"/>
        <w:numPr>
          <w:ilvl w:val="0"/>
          <w:numId w:val="31"/>
        </w:numPr>
        <w:rPr>
          <w:sz w:val="32"/>
          <w:szCs w:val="32"/>
        </w:rPr>
      </w:pPr>
      <w:r w:rsidRPr="00000ED0">
        <w:rPr>
          <w:sz w:val="32"/>
          <w:szCs w:val="32"/>
        </w:rPr>
        <w:t>How to help</w:t>
      </w:r>
    </w:p>
    <w:p w14:paraId="2CEB157C" w14:textId="2E19DFCB" w:rsidR="00370184" w:rsidRDefault="00884998" w:rsidP="00884998">
      <w:pPr>
        <w:rPr>
          <w:sz w:val="22"/>
        </w:rPr>
      </w:pPr>
      <w:r w:rsidRPr="00370184">
        <w:rPr>
          <w:sz w:val="22"/>
        </w:rPr>
        <w:t>If issues are suspected, it is important not to leave</w:t>
      </w:r>
      <w:r w:rsidR="00E45097">
        <w:rPr>
          <w:sz w:val="22"/>
        </w:rPr>
        <w:t xml:space="preserve"> your research staff</w:t>
      </w:r>
      <w:r w:rsidRPr="00370184">
        <w:rPr>
          <w:sz w:val="22"/>
        </w:rPr>
        <w:t xml:space="preserve"> to flounder.  </w:t>
      </w:r>
      <w:r w:rsidR="00E45097">
        <w:rPr>
          <w:sz w:val="22"/>
        </w:rPr>
        <w:t>Line mangers should contact HR for information on how best to approach the issue and support the researcher concerned.  You might want to encourage the researcher to come to see you to have</w:t>
      </w:r>
      <w:r w:rsidRPr="00370184">
        <w:rPr>
          <w:sz w:val="22"/>
        </w:rPr>
        <w:t xml:space="preserve"> an informal chat about the</w:t>
      </w:r>
      <w:r w:rsidR="00E45097">
        <w:rPr>
          <w:sz w:val="22"/>
        </w:rPr>
        <w:t xml:space="preserve"> project</w:t>
      </w:r>
      <w:r w:rsidRPr="00370184">
        <w:rPr>
          <w:sz w:val="22"/>
        </w:rPr>
        <w:t xml:space="preserve">. They are more likely to </w:t>
      </w:r>
      <w:r w:rsidR="00E45097">
        <w:rPr>
          <w:sz w:val="22"/>
        </w:rPr>
        <w:t>be open to a</w:t>
      </w:r>
      <w:r w:rsidRPr="00370184">
        <w:rPr>
          <w:sz w:val="22"/>
        </w:rPr>
        <w:t xml:space="preserve"> discussion about </w:t>
      </w:r>
      <w:r w:rsidR="00E45097">
        <w:rPr>
          <w:sz w:val="22"/>
        </w:rPr>
        <w:t>project progress</w:t>
      </w:r>
      <w:r w:rsidRPr="00370184">
        <w:rPr>
          <w:sz w:val="22"/>
        </w:rPr>
        <w:t xml:space="preserve"> than about their mental </w:t>
      </w:r>
      <w:r w:rsidR="00A55784">
        <w:rPr>
          <w:sz w:val="22"/>
        </w:rPr>
        <w:t>wellbeing</w:t>
      </w:r>
      <w:r w:rsidRPr="00370184">
        <w:rPr>
          <w:sz w:val="22"/>
        </w:rPr>
        <w:t>.  The following might be helpful things to consider:</w:t>
      </w:r>
    </w:p>
    <w:p w14:paraId="51D8EAD0" w14:textId="77777777" w:rsidR="00000ED0" w:rsidRPr="00370184" w:rsidRDefault="00000ED0" w:rsidP="00884998">
      <w:pPr>
        <w:rPr>
          <w:sz w:val="22"/>
        </w:rPr>
      </w:pPr>
    </w:p>
    <w:p w14:paraId="13D25844" w14:textId="77777777" w:rsidR="00884998" w:rsidRPr="00370184" w:rsidRDefault="00884998" w:rsidP="00884998">
      <w:pPr>
        <w:pStyle w:val="ListParagraph"/>
        <w:numPr>
          <w:ilvl w:val="0"/>
          <w:numId w:val="35"/>
        </w:numPr>
        <w:spacing w:before="0" w:after="160" w:line="259" w:lineRule="auto"/>
        <w:rPr>
          <w:sz w:val="22"/>
        </w:rPr>
      </w:pPr>
      <w:r w:rsidRPr="00370184">
        <w:rPr>
          <w:sz w:val="22"/>
        </w:rPr>
        <w:t>Set sufficient uninterrupted time aside for the discussion</w:t>
      </w:r>
    </w:p>
    <w:p w14:paraId="0790E2C7" w14:textId="65EDB1EA" w:rsidR="00884998" w:rsidRPr="00370184" w:rsidRDefault="00884998" w:rsidP="00884998">
      <w:pPr>
        <w:pStyle w:val="ListParagraph"/>
        <w:numPr>
          <w:ilvl w:val="0"/>
          <w:numId w:val="35"/>
        </w:numPr>
        <w:spacing w:before="0" w:after="160" w:line="259" w:lineRule="auto"/>
        <w:rPr>
          <w:sz w:val="22"/>
        </w:rPr>
      </w:pPr>
      <w:r w:rsidRPr="00370184">
        <w:rPr>
          <w:sz w:val="22"/>
        </w:rPr>
        <w:t xml:space="preserve">Try to engage in eye contact and direct your attention to the </w:t>
      </w:r>
      <w:r w:rsidR="00E45097">
        <w:rPr>
          <w:sz w:val="22"/>
        </w:rPr>
        <w:t>researcher</w:t>
      </w:r>
    </w:p>
    <w:p w14:paraId="5C589700" w14:textId="77777777" w:rsidR="00884998" w:rsidRPr="00370184" w:rsidRDefault="00884998" w:rsidP="00884998">
      <w:pPr>
        <w:pStyle w:val="ListParagraph"/>
        <w:numPr>
          <w:ilvl w:val="0"/>
          <w:numId w:val="35"/>
        </w:numPr>
        <w:spacing w:before="0" w:after="160" w:line="259" w:lineRule="auto"/>
        <w:rPr>
          <w:sz w:val="22"/>
        </w:rPr>
      </w:pPr>
      <w:r w:rsidRPr="00370184">
        <w:rPr>
          <w:sz w:val="22"/>
        </w:rPr>
        <w:t>Acknowledge what they are saying with appropriate nods and gestures</w:t>
      </w:r>
    </w:p>
    <w:p w14:paraId="4DA5C95E" w14:textId="77777777" w:rsidR="00884998" w:rsidRPr="00370184" w:rsidRDefault="00884998" w:rsidP="00884998">
      <w:pPr>
        <w:pStyle w:val="ListParagraph"/>
        <w:numPr>
          <w:ilvl w:val="0"/>
          <w:numId w:val="35"/>
        </w:numPr>
        <w:spacing w:before="0" w:after="160" w:line="259" w:lineRule="auto"/>
        <w:rPr>
          <w:sz w:val="22"/>
        </w:rPr>
      </w:pPr>
      <w:r w:rsidRPr="00370184">
        <w:rPr>
          <w:sz w:val="22"/>
        </w:rPr>
        <w:t xml:space="preserve">Express empathy, </w:t>
      </w:r>
      <w:proofErr w:type="gramStart"/>
      <w:r w:rsidRPr="00370184">
        <w:rPr>
          <w:sz w:val="22"/>
        </w:rPr>
        <w:t>concern</w:t>
      </w:r>
      <w:proofErr w:type="gramEnd"/>
      <w:r w:rsidRPr="00370184">
        <w:rPr>
          <w:sz w:val="22"/>
        </w:rPr>
        <w:t xml:space="preserve"> and willingness to help</w:t>
      </w:r>
    </w:p>
    <w:p w14:paraId="6C2B0A57" w14:textId="77777777" w:rsidR="00884998" w:rsidRPr="00370184" w:rsidRDefault="00884998" w:rsidP="00884998">
      <w:pPr>
        <w:pStyle w:val="ListParagraph"/>
        <w:numPr>
          <w:ilvl w:val="0"/>
          <w:numId w:val="35"/>
        </w:numPr>
        <w:spacing w:before="0" w:after="160" w:line="259" w:lineRule="auto"/>
        <w:rPr>
          <w:sz w:val="22"/>
        </w:rPr>
      </w:pPr>
      <w:r w:rsidRPr="00370184">
        <w:rPr>
          <w:sz w:val="22"/>
        </w:rPr>
        <w:t xml:space="preserve">Ask appropriate questions but </w:t>
      </w:r>
      <w:proofErr w:type="gramStart"/>
      <w:r w:rsidRPr="00370184">
        <w:rPr>
          <w:sz w:val="22"/>
        </w:rPr>
        <w:t>don’t</w:t>
      </w:r>
      <w:proofErr w:type="gramEnd"/>
      <w:r w:rsidRPr="00370184">
        <w:rPr>
          <w:sz w:val="22"/>
        </w:rPr>
        <w:t xml:space="preserve"> probe for details where they seem reluctant to say more</w:t>
      </w:r>
    </w:p>
    <w:p w14:paraId="4A389AB9" w14:textId="55CBA683" w:rsidR="00884998" w:rsidRPr="00370184" w:rsidRDefault="00884998" w:rsidP="00884998">
      <w:pPr>
        <w:pStyle w:val="ListParagraph"/>
        <w:numPr>
          <w:ilvl w:val="0"/>
          <w:numId w:val="35"/>
        </w:numPr>
        <w:spacing w:before="0" w:after="160" w:line="259" w:lineRule="auto"/>
        <w:rPr>
          <w:sz w:val="22"/>
        </w:rPr>
      </w:pPr>
      <w:r w:rsidRPr="00370184">
        <w:rPr>
          <w:sz w:val="22"/>
        </w:rPr>
        <w:t xml:space="preserve">Be cautious when promising to respect confidentiality.  If you need to speak with one or more others </w:t>
      </w:r>
      <w:proofErr w:type="gramStart"/>
      <w:r w:rsidRPr="00370184">
        <w:rPr>
          <w:sz w:val="22"/>
        </w:rPr>
        <w:t>in order to</w:t>
      </w:r>
      <w:proofErr w:type="gramEnd"/>
      <w:r w:rsidRPr="00370184">
        <w:rPr>
          <w:sz w:val="22"/>
        </w:rPr>
        <w:t xml:space="preserve"> support the </w:t>
      </w:r>
      <w:r w:rsidR="00E45097">
        <w:rPr>
          <w:sz w:val="22"/>
        </w:rPr>
        <w:t>researcher</w:t>
      </w:r>
      <w:r w:rsidRPr="00370184">
        <w:rPr>
          <w:sz w:val="22"/>
        </w:rPr>
        <w:t>, then make sure that the</w:t>
      </w:r>
      <w:r w:rsidR="00E45097">
        <w:rPr>
          <w:sz w:val="22"/>
        </w:rPr>
        <w:t>y are</w:t>
      </w:r>
      <w:r w:rsidRPr="00370184">
        <w:rPr>
          <w:sz w:val="22"/>
        </w:rPr>
        <w:t xml:space="preserve"> aware of this and try to seek their approval.</w:t>
      </w:r>
    </w:p>
    <w:p w14:paraId="7894936E" w14:textId="77777777" w:rsidR="00884998" w:rsidRPr="00370184" w:rsidRDefault="00884998" w:rsidP="00884998">
      <w:pPr>
        <w:pStyle w:val="ListParagraph"/>
        <w:numPr>
          <w:ilvl w:val="0"/>
          <w:numId w:val="35"/>
        </w:numPr>
        <w:spacing w:before="0" w:after="160" w:line="259" w:lineRule="auto"/>
        <w:rPr>
          <w:sz w:val="22"/>
        </w:rPr>
      </w:pPr>
      <w:r w:rsidRPr="00370184">
        <w:rPr>
          <w:sz w:val="22"/>
        </w:rPr>
        <w:t>Respect their concerns even when they may seem relatively trivial</w:t>
      </w:r>
    </w:p>
    <w:p w14:paraId="76E8D633" w14:textId="77777777" w:rsidR="00884998" w:rsidRPr="00370184" w:rsidRDefault="00884998" w:rsidP="00884998">
      <w:pPr>
        <w:pStyle w:val="ListParagraph"/>
        <w:numPr>
          <w:ilvl w:val="0"/>
          <w:numId w:val="35"/>
        </w:numPr>
        <w:spacing w:before="0" w:after="160" w:line="259" w:lineRule="auto"/>
        <w:rPr>
          <w:sz w:val="22"/>
        </w:rPr>
      </w:pPr>
      <w:r w:rsidRPr="00370184">
        <w:rPr>
          <w:sz w:val="22"/>
        </w:rPr>
        <w:t>Where appropriate, suggest some positive ways forward</w:t>
      </w:r>
    </w:p>
    <w:p w14:paraId="5D6E4A74" w14:textId="3E56C409" w:rsidR="00884998" w:rsidRPr="00370184" w:rsidRDefault="00884998" w:rsidP="00884998">
      <w:pPr>
        <w:pStyle w:val="ListParagraph"/>
        <w:numPr>
          <w:ilvl w:val="0"/>
          <w:numId w:val="35"/>
        </w:numPr>
        <w:spacing w:before="0" w:after="160" w:line="259" w:lineRule="auto"/>
        <w:rPr>
          <w:sz w:val="22"/>
        </w:rPr>
      </w:pPr>
      <w:r w:rsidRPr="00370184">
        <w:rPr>
          <w:sz w:val="22"/>
        </w:rPr>
        <w:t xml:space="preserve">At the end of the conversation, summarise any agreed actions for both the </w:t>
      </w:r>
      <w:r w:rsidR="00E45097">
        <w:rPr>
          <w:sz w:val="22"/>
        </w:rPr>
        <w:t xml:space="preserve">researcher </w:t>
      </w:r>
      <w:r w:rsidRPr="00370184">
        <w:rPr>
          <w:sz w:val="22"/>
        </w:rPr>
        <w:t>and you, and arrange a follow-up discussion to check how things are progressing.</w:t>
      </w:r>
    </w:p>
    <w:p w14:paraId="6B2B1B94" w14:textId="532A2B3B" w:rsidR="00884998" w:rsidRPr="00370184" w:rsidRDefault="00884998" w:rsidP="00884998">
      <w:pPr>
        <w:pStyle w:val="ListParagraph"/>
        <w:numPr>
          <w:ilvl w:val="0"/>
          <w:numId w:val="35"/>
        </w:numPr>
        <w:spacing w:before="0" w:after="160" w:line="259" w:lineRule="auto"/>
        <w:rPr>
          <w:sz w:val="22"/>
        </w:rPr>
      </w:pPr>
      <w:r w:rsidRPr="00370184">
        <w:rPr>
          <w:sz w:val="22"/>
        </w:rPr>
        <w:t>If, at any point, you start to feel out of your depth, then try to move the discussion on to suggesting they might benefit from profes</w:t>
      </w:r>
      <w:r w:rsidR="007C4781">
        <w:rPr>
          <w:sz w:val="22"/>
        </w:rPr>
        <w:t>sional help (see section 8</w:t>
      </w:r>
      <w:r w:rsidRPr="00370184">
        <w:rPr>
          <w:sz w:val="22"/>
        </w:rPr>
        <w:t xml:space="preserve">).  You should not try to ‘counsel’ the </w:t>
      </w:r>
      <w:r w:rsidR="00E45097">
        <w:rPr>
          <w:sz w:val="22"/>
        </w:rPr>
        <w:t xml:space="preserve">researcher </w:t>
      </w:r>
      <w:r w:rsidRPr="00370184">
        <w:rPr>
          <w:sz w:val="22"/>
        </w:rPr>
        <w:t>yourself’.</w:t>
      </w:r>
    </w:p>
    <w:p w14:paraId="6FCDFBFE" w14:textId="02370F59" w:rsidR="00884998" w:rsidRDefault="00884998" w:rsidP="00884998">
      <w:pPr>
        <w:rPr>
          <w:sz w:val="22"/>
        </w:rPr>
      </w:pPr>
      <w:r w:rsidRPr="00370184">
        <w:rPr>
          <w:sz w:val="22"/>
        </w:rPr>
        <w:lastRenderedPageBreak/>
        <w:t xml:space="preserve">Once </w:t>
      </w:r>
      <w:r w:rsidR="00E45097">
        <w:rPr>
          <w:sz w:val="22"/>
        </w:rPr>
        <w:t>the researcher</w:t>
      </w:r>
      <w:r w:rsidRPr="00370184">
        <w:rPr>
          <w:sz w:val="22"/>
        </w:rPr>
        <w:t xml:space="preserve"> has started to talk, they will often </w:t>
      </w:r>
      <w:proofErr w:type="gramStart"/>
      <w:r w:rsidRPr="00370184">
        <w:rPr>
          <w:sz w:val="22"/>
        </w:rPr>
        <w:t>open up</w:t>
      </w:r>
      <w:proofErr w:type="gramEnd"/>
      <w:r w:rsidRPr="00370184">
        <w:rPr>
          <w:sz w:val="22"/>
        </w:rPr>
        <w:t xml:space="preserve"> so that you get some insight into what is at the root of their concerns.  Sometimes, a supportive and reassuring conversation is all that is needed to get the</w:t>
      </w:r>
      <w:r w:rsidR="00E45097">
        <w:rPr>
          <w:sz w:val="22"/>
        </w:rPr>
        <w:t>m</w:t>
      </w:r>
      <w:r w:rsidRPr="00370184">
        <w:rPr>
          <w:sz w:val="22"/>
        </w:rPr>
        <w:t xml:space="preserve"> to a position where they can see a positive way forward.  During the discussion, you might suggest a change in work habits or other lifestyle patterns.  You might recommend </w:t>
      </w:r>
      <w:r w:rsidR="00E45097">
        <w:rPr>
          <w:sz w:val="22"/>
        </w:rPr>
        <w:t>them contacting People Development to find out appropriate courses, or to look at the University’s wellbeing webpages for other resources.</w:t>
      </w:r>
    </w:p>
    <w:p w14:paraId="15546EB9" w14:textId="53DD53AC" w:rsidR="00302B04" w:rsidRPr="00370184" w:rsidRDefault="00302B04" w:rsidP="00884998">
      <w:pPr>
        <w:rPr>
          <w:sz w:val="22"/>
        </w:rPr>
      </w:pPr>
      <w:r>
        <w:rPr>
          <w:sz w:val="22"/>
        </w:rPr>
        <w:t xml:space="preserve">In more serious cases, you might recommend that the researcher is referred to Occupational Health for some profession help.  Before doing this, you might want to talk to your School’s HR Advisor who can support you through the process.  </w:t>
      </w:r>
    </w:p>
    <w:p w14:paraId="41FBB7AB" w14:textId="68C49DA7" w:rsidR="00884998" w:rsidRPr="00370184" w:rsidRDefault="00884998" w:rsidP="00884998">
      <w:pPr>
        <w:rPr>
          <w:sz w:val="22"/>
        </w:rPr>
      </w:pPr>
      <w:r w:rsidRPr="00370184">
        <w:rPr>
          <w:sz w:val="22"/>
        </w:rPr>
        <w:t xml:space="preserve">Very occasionally it might become obvious by the way </w:t>
      </w:r>
      <w:r w:rsidR="00302B04">
        <w:rPr>
          <w:sz w:val="22"/>
        </w:rPr>
        <w:t>the researcher</w:t>
      </w:r>
      <w:r w:rsidRPr="00370184">
        <w:rPr>
          <w:sz w:val="22"/>
        </w:rPr>
        <w:t xml:space="preserve"> is behaving that a more urgent form of intervention is needed.  You should never meet with a </w:t>
      </w:r>
      <w:r w:rsidR="00302B04">
        <w:rPr>
          <w:sz w:val="22"/>
        </w:rPr>
        <w:t>member of your research staff</w:t>
      </w:r>
      <w:r w:rsidRPr="00370184">
        <w:rPr>
          <w:sz w:val="22"/>
        </w:rPr>
        <w:t xml:space="preserve"> without another staff member present if you have any concerns that </w:t>
      </w:r>
      <w:r w:rsidR="00302B04">
        <w:rPr>
          <w:sz w:val="22"/>
        </w:rPr>
        <w:t xml:space="preserve">their </w:t>
      </w:r>
      <w:r w:rsidRPr="00370184">
        <w:rPr>
          <w:sz w:val="22"/>
        </w:rPr>
        <w:t xml:space="preserve">behaviour might become threatening in some way.  First and foremost, you should take precautions for your personal safety; if a </w:t>
      </w:r>
      <w:r w:rsidR="00302B04">
        <w:rPr>
          <w:sz w:val="22"/>
        </w:rPr>
        <w:t xml:space="preserve">researcher </w:t>
      </w:r>
      <w:r w:rsidRPr="00370184">
        <w:rPr>
          <w:sz w:val="22"/>
        </w:rPr>
        <w:t xml:space="preserve">starts to behave in a threatening manner during a meeting, then you should call Security staff (ext. 6300), who are trained to deal with such situations You should never try to prevent a </w:t>
      </w:r>
      <w:r w:rsidR="00302B04">
        <w:rPr>
          <w:sz w:val="22"/>
        </w:rPr>
        <w:t xml:space="preserve">researcher </w:t>
      </w:r>
      <w:r w:rsidRPr="00370184">
        <w:rPr>
          <w:sz w:val="22"/>
        </w:rPr>
        <w:t xml:space="preserve">from leaving the meeting, even if you are concerned about their safety.  Once the </w:t>
      </w:r>
      <w:r w:rsidR="00302B04">
        <w:rPr>
          <w:sz w:val="22"/>
        </w:rPr>
        <w:t>researcher</w:t>
      </w:r>
      <w:r w:rsidRPr="00370184">
        <w:rPr>
          <w:sz w:val="22"/>
        </w:rPr>
        <w:t xml:space="preserve"> has left you should contact the Security staff and advise them of your concerns.  </w:t>
      </w:r>
    </w:p>
    <w:p w14:paraId="70C1DFC1" w14:textId="31E5F8EA" w:rsidR="00884998" w:rsidRPr="00370184" w:rsidRDefault="00884998" w:rsidP="00884998">
      <w:pPr>
        <w:rPr>
          <w:sz w:val="22"/>
        </w:rPr>
      </w:pPr>
      <w:r w:rsidRPr="00370184">
        <w:rPr>
          <w:sz w:val="22"/>
        </w:rPr>
        <w:t xml:space="preserve">Dealing with </w:t>
      </w:r>
      <w:r w:rsidR="00302B04">
        <w:rPr>
          <w:sz w:val="22"/>
        </w:rPr>
        <w:t xml:space="preserve">such </w:t>
      </w:r>
      <w:r w:rsidRPr="00370184">
        <w:rPr>
          <w:sz w:val="22"/>
        </w:rPr>
        <w:t xml:space="preserve">extreme instances can be very upsetting and it is important that you seek support once the immediate </w:t>
      </w:r>
      <w:proofErr w:type="gramStart"/>
      <w:r w:rsidRPr="00370184">
        <w:rPr>
          <w:sz w:val="22"/>
        </w:rPr>
        <w:t>crisis situation</w:t>
      </w:r>
      <w:proofErr w:type="gramEnd"/>
      <w:r w:rsidRPr="00370184">
        <w:rPr>
          <w:sz w:val="22"/>
        </w:rPr>
        <w:t xml:space="preserve"> has passed.  You should not take the outcome personally, nor blame yourself in any way for ‘not handling the situation better’.  Talk the situation through with your line manager or a close colleague, as this will help you to gain a fresh perspective on the events.  Fortunately, although we are seeing an increase in st</w:t>
      </w:r>
      <w:r w:rsidR="00302B04">
        <w:rPr>
          <w:sz w:val="22"/>
        </w:rPr>
        <w:t xml:space="preserve">aff </w:t>
      </w:r>
      <w:r w:rsidRPr="00370184">
        <w:rPr>
          <w:sz w:val="22"/>
        </w:rPr>
        <w:t>suffering from mental health difficulties, these extreme cases are very rare.</w:t>
      </w:r>
      <w:r w:rsidRPr="00370184">
        <w:rPr>
          <w:sz w:val="22"/>
        </w:rPr>
        <w:br/>
      </w:r>
    </w:p>
    <w:p w14:paraId="58B1D7A3" w14:textId="77777777" w:rsidR="00884998" w:rsidRDefault="00884998" w:rsidP="00884998"/>
    <w:p w14:paraId="35A284DE" w14:textId="0E1F2163" w:rsidR="00884998" w:rsidRDefault="00884998" w:rsidP="00884998">
      <w:pPr>
        <w:rPr>
          <w:sz w:val="24"/>
          <w:szCs w:val="24"/>
        </w:rPr>
      </w:pPr>
    </w:p>
    <w:p w14:paraId="36CFF737" w14:textId="77777777" w:rsidR="00884998" w:rsidRDefault="00884998" w:rsidP="00884998">
      <w:r>
        <w:t xml:space="preserve">    </w:t>
      </w:r>
    </w:p>
    <w:p w14:paraId="3406FD4E" w14:textId="77777777" w:rsidR="00190936" w:rsidRPr="001C3855" w:rsidRDefault="00190936" w:rsidP="00190936">
      <w:pPr>
        <w:pStyle w:val="Heading3"/>
        <w:rPr>
          <w:rFonts w:ascii="Effra Light" w:hAnsi="Effra Light" w:cs="Times New Roman"/>
          <w:b w:val="0"/>
          <w:bCs w:val="0"/>
          <w:szCs w:val="22"/>
          <w:lang w:eastAsia="en-GB"/>
        </w:rPr>
      </w:pPr>
    </w:p>
    <w:p w14:paraId="0B306192" w14:textId="46B7B089" w:rsidR="00FF2336" w:rsidRPr="001C3855" w:rsidRDefault="00FF2336">
      <w:pPr>
        <w:spacing w:before="0" w:after="200" w:line="276" w:lineRule="auto"/>
        <w:rPr>
          <w:rFonts w:ascii="Effra" w:hAnsi="Effra" w:cs="Arial"/>
          <w:b/>
          <w:iCs/>
          <w:color w:val="D2002E" w:themeColor="accent1"/>
          <w:kern w:val="32"/>
          <w:sz w:val="36"/>
          <w:szCs w:val="28"/>
          <w:lang w:eastAsia="en-US"/>
        </w:rPr>
      </w:pPr>
    </w:p>
    <w:bookmarkEnd w:id="1"/>
    <w:sectPr w:rsidR="00FF2336" w:rsidRPr="001C3855" w:rsidSect="00F572C8">
      <w:footerReference w:type="default" r:id="rId10"/>
      <w:headerReference w:type="first" r:id="rId11"/>
      <w:footerReference w:type="first" r:id="rId12"/>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808B9" w14:textId="77777777" w:rsidR="00313017" w:rsidRDefault="00313017">
      <w:pPr>
        <w:spacing w:before="0" w:line="240" w:lineRule="auto"/>
      </w:pPr>
      <w:r>
        <w:separator/>
      </w:r>
    </w:p>
  </w:endnote>
  <w:endnote w:type="continuationSeparator" w:id="0">
    <w:p w14:paraId="765DE9A6" w14:textId="77777777" w:rsidR="00313017" w:rsidRDefault="0031301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26D70F77-417D-4B83-92E8-20176D2ACECD}"/>
  </w:font>
  <w:font w:name="Effra">
    <w:altName w:val="Arial"/>
    <w:charset w:val="00"/>
    <w:family w:val="swiss"/>
    <w:pitch w:val="variable"/>
    <w:sig w:usb0="00000001" w:usb1="5000205B" w:usb2="00000000" w:usb3="00000000" w:csb0="00000093" w:csb1="00000000"/>
    <w:embedRegular r:id="rId2" w:fontKey="{174489B1-A294-4667-892C-5BBAECA06E84}"/>
    <w:embedBold r:id="rId3" w:fontKey="{F8227D86-D604-4491-A97E-D99608363DDF}"/>
    <w:embedItalic r:id="rId4" w:fontKey="{885435AE-2B7C-4362-BC0C-29D12891A7D6}"/>
  </w:font>
  <w:font w:name="Effra Light">
    <w:altName w:val="Arial"/>
    <w:charset w:val="00"/>
    <w:family w:val="swiss"/>
    <w:pitch w:val="variable"/>
    <w:sig w:usb0="00000001" w:usb1="5000205B" w:usb2="00000000" w:usb3="00000000" w:csb0="00000093" w:csb1="00000000"/>
    <w:embedRegular r:id="rId5" w:fontKey="{B130DB9A-D717-4A27-9C23-8050E94DAFC7}"/>
    <w:embedBold r:id="rId6" w:fontKey="{86032BF0-C755-4CEA-B0ED-135894278C51}"/>
    <w:embedItalic r:id="rId7" w:fontKey="{9EABF40C-71AD-497F-BAA6-09BFA8CFD915}"/>
    <w:embedBoldItalic r:id="rId8" w:fontKey="{9B644EC4-D870-41E5-8B17-6F7AFD44DC57}"/>
  </w:font>
  <w:font w:name="Effra Bold">
    <w:altName w:val="Arial"/>
    <w:charset w:val="00"/>
    <w:family w:val="swiss"/>
    <w:pitch w:val="variable"/>
    <w:embedRegular r:id="rId9" w:fontKey="{5C117B3F-4E34-498B-ABD3-A7140BAD6F19}"/>
    <w:embedBold r:id="rId10" w:fontKey="{A9CBF7A0-8B3F-4CDA-B5FB-1FD283FA3F52}"/>
    <w:embedItalic r:id="rId11" w:fontKey="{D5801985-F100-45C1-B79E-2AADC4B988FA}"/>
    <w:embedBoldItalic r:id="rId12" w:fontKey="{21027B53-0CE9-433B-A7FA-2AAE1ED95BB5}"/>
  </w:font>
  <w:font w:name="Tahoma">
    <w:panose1 w:val="020B0604030504040204"/>
    <w:charset w:val="00"/>
    <w:family w:val="swiss"/>
    <w:pitch w:val="variable"/>
    <w:sig w:usb0="E1002EFF" w:usb1="C000605B" w:usb2="00000029" w:usb3="00000000" w:csb0="000101FF" w:csb1="00000000"/>
    <w:embedRegular r:id="rId13" w:fontKey="{E33B18C8-C8BC-41F2-B034-350B80672D93}"/>
  </w:font>
  <w:font w:name="Rdg Vesta">
    <w:altName w:val="Calibri"/>
    <w:charset w:val="00"/>
    <w:family w:val="auto"/>
    <w:pitch w:val="variable"/>
    <w:sig w:usb0="A00000EF" w:usb1="4000204A" w:usb2="00000000" w:usb3="00000000" w:csb0="0000009B" w:csb1="00000000"/>
    <w:embedRegular r:id="rId14" w:fontKey="{45CE4530-51B4-420C-93E7-0E0D554CD3F9}"/>
    <w:embedBold r:id="rId15" w:fontKey="{C377017A-3797-4B77-A816-D8770B5410E5}"/>
  </w:font>
  <w:font w:name="Calibri">
    <w:panose1 w:val="020F0502020204030204"/>
    <w:charset w:val="00"/>
    <w:family w:val="swiss"/>
    <w:pitch w:val="variable"/>
    <w:sig w:usb0="E4002EFF" w:usb1="C000247B" w:usb2="00000009" w:usb3="00000000" w:csb0="000001FF" w:csb1="00000000"/>
    <w:embedRegular r:id="rId16" w:fontKey="{23758104-3139-4869-B5EF-D032FA1A6B77}"/>
  </w:font>
  <w:font w:name="Cambria">
    <w:panose1 w:val="02040503050406030204"/>
    <w:charset w:val="00"/>
    <w:family w:val="roman"/>
    <w:pitch w:val="variable"/>
    <w:sig w:usb0="E00006FF" w:usb1="420024FF" w:usb2="02000000" w:usb3="00000000" w:csb0="0000019F" w:csb1="00000000"/>
    <w:embedBold r:id="rId17" w:fontKey="{FF769044-76D0-44CE-BAC8-8CFAB1C30B7B}"/>
  </w:font>
  <w:font w:name="RdgVesta-Bold">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8" w:fontKey="{D0A7A82B-479C-490D-960B-14A6AFB29AA5}"/>
  </w:font>
  <w:font w:name="Consolas">
    <w:panose1 w:val="020B0609020204030204"/>
    <w:charset w:val="00"/>
    <w:family w:val="modern"/>
    <w:pitch w:val="fixed"/>
    <w:sig w:usb0="E00006FF" w:usb1="0000FCFF" w:usb2="00000001" w:usb3="00000000" w:csb0="0000019F" w:csb1="00000000"/>
    <w:embedRegular r:id="rId19" w:fontKey="{2C4BE29F-47BA-400A-8D60-2C0179C61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4AD27" w14:textId="714FD318" w:rsidR="00313017" w:rsidRPr="000F7D30" w:rsidRDefault="00313017" w:rsidP="000F7D30">
    <w:pPr>
      <w:pStyle w:val="Header"/>
      <w:rPr>
        <w:b/>
      </w:rPr>
    </w:pPr>
    <w:r>
      <w:t>©University of Reading 2018</w:t>
    </w:r>
    <w:r>
      <w:tab/>
    </w:r>
    <w:r>
      <w:tab/>
      <w:t xml:space="preserve">Page </w:t>
    </w:r>
    <w:r w:rsidRPr="007A6817">
      <w:rPr>
        <w:b/>
      </w:rPr>
      <w:fldChar w:fldCharType="begin"/>
    </w:r>
    <w:r w:rsidRPr="007A6817">
      <w:rPr>
        <w:b/>
      </w:rPr>
      <w:instrText xml:space="preserve"> PAGE </w:instrText>
    </w:r>
    <w:r w:rsidRPr="007A6817">
      <w:rPr>
        <w:b/>
      </w:rPr>
      <w:fldChar w:fldCharType="separate"/>
    </w:r>
    <w:r w:rsidR="007C4781">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2648C" w14:textId="3418F67E" w:rsidR="00313017" w:rsidRPr="006940AE" w:rsidRDefault="00313017" w:rsidP="006940AE">
    <w:pPr>
      <w:pStyle w:val="Header"/>
      <w:rPr>
        <w:b/>
      </w:rPr>
    </w:pPr>
    <w:r>
      <w:t>©University of Reading 2018</w:t>
    </w:r>
    <w:r>
      <w:tab/>
    </w:r>
    <w:r>
      <w:fldChar w:fldCharType="begin"/>
    </w:r>
    <w:r>
      <w:instrText xml:space="preserve"> DATE  \@ "dddd d MMMM yyyy" </w:instrText>
    </w:r>
    <w:r>
      <w:fldChar w:fldCharType="separate"/>
    </w:r>
    <w:r w:rsidR="00A55784">
      <w:rPr>
        <w:noProof/>
      </w:rPr>
      <w:t>Friday 8 January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C4781">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A141A" w14:textId="77777777" w:rsidR="00313017" w:rsidRDefault="00313017">
      <w:pPr>
        <w:spacing w:before="0" w:line="240" w:lineRule="auto"/>
      </w:pPr>
      <w:r>
        <w:separator/>
      </w:r>
    </w:p>
  </w:footnote>
  <w:footnote w:type="continuationSeparator" w:id="0">
    <w:p w14:paraId="591D21C8" w14:textId="77777777" w:rsidR="00313017" w:rsidRDefault="0031301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A9510" w14:textId="77777777" w:rsidR="00313017" w:rsidRDefault="00313017">
    <w:pPr>
      <w:pStyle w:val="Header"/>
    </w:pPr>
  </w:p>
  <w:p w14:paraId="5FC57974" w14:textId="77777777" w:rsidR="00313017" w:rsidRDefault="00313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CA78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2CFD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7E9A6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48E6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F0269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E48A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0ED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8A07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4A7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BEC0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A229AC"/>
    <w:multiLevelType w:val="hybridMultilevel"/>
    <w:tmpl w:val="B532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3E0EA3"/>
    <w:multiLevelType w:val="hybridMultilevel"/>
    <w:tmpl w:val="F170DA2E"/>
    <w:lvl w:ilvl="0" w:tplc="287EC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4E15F0"/>
    <w:multiLevelType w:val="hybridMultilevel"/>
    <w:tmpl w:val="9D24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9D2150"/>
    <w:multiLevelType w:val="hybridMultilevel"/>
    <w:tmpl w:val="95FC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2047F"/>
    <w:multiLevelType w:val="multilevel"/>
    <w:tmpl w:val="F5A2D2C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FCC29DC"/>
    <w:multiLevelType w:val="hybridMultilevel"/>
    <w:tmpl w:val="4AD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4D0597"/>
    <w:multiLevelType w:val="hybridMultilevel"/>
    <w:tmpl w:val="54C4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85066EC"/>
    <w:multiLevelType w:val="hybridMultilevel"/>
    <w:tmpl w:val="9580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FF0CB6"/>
    <w:multiLevelType w:val="hybridMultilevel"/>
    <w:tmpl w:val="90D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1A7B3E"/>
    <w:multiLevelType w:val="hybridMultilevel"/>
    <w:tmpl w:val="B2B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A2A41"/>
    <w:multiLevelType w:val="hybridMultilevel"/>
    <w:tmpl w:val="9684D3F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94079"/>
    <w:multiLevelType w:val="hybridMultilevel"/>
    <w:tmpl w:val="F170DA2E"/>
    <w:lvl w:ilvl="0" w:tplc="287EC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341F9D"/>
    <w:multiLevelType w:val="hybridMultilevel"/>
    <w:tmpl w:val="EBAAA1D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347E0AEA"/>
    <w:multiLevelType w:val="hybridMultilevel"/>
    <w:tmpl w:val="D28AA44C"/>
    <w:lvl w:ilvl="0" w:tplc="7E26FF62">
      <w:start w:val="1"/>
      <w:numFmt w:val="bullet"/>
      <w:lvlText w:val=""/>
      <w:lvlJc w:val="left"/>
      <w:pPr>
        <w:tabs>
          <w:tab w:val="num" w:pos="3534"/>
        </w:tabs>
        <w:ind w:left="3534" w:hanging="360"/>
      </w:pPr>
      <w:rPr>
        <w:rFonts w:ascii="Wingdings 2" w:hAnsi="Wingdings 2" w:hint="default"/>
      </w:rPr>
    </w:lvl>
    <w:lvl w:ilvl="1" w:tplc="D9CC1A84">
      <w:start w:val="1"/>
      <w:numFmt w:val="bullet"/>
      <w:lvlText w:val=""/>
      <w:lvlJc w:val="left"/>
      <w:pPr>
        <w:tabs>
          <w:tab w:val="num" w:pos="4254"/>
        </w:tabs>
        <w:ind w:left="4254" w:hanging="360"/>
      </w:pPr>
      <w:rPr>
        <w:rFonts w:ascii="Wingdings 2" w:hAnsi="Wingdings 2" w:hint="default"/>
      </w:rPr>
    </w:lvl>
    <w:lvl w:ilvl="2" w:tplc="B0506A68">
      <w:start w:val="1"/>
      <w:numFmt w:val="bullet"/>
      <w:lvlText w:val=""/>
      <w:lvlJc w:val="left"/>
      <w:pPr>
        <w:tabs>
          <w:tab w:val="num" w:pos="4974"/>
        </w:tabs>
        <w:ind w:left="4974" w:hanging="360"/>
      </w:pPr>
      <w:rPr>
        <w:rFonts w:ascii="Wingdings 2" w:hAnsi="Wingdings 2" w:hint="default"/>
      </w:rPr>
    </w:lvl>
    <w:lvl w:ilvl="3" w:tplc="A9D611F4">
      <w:start w:val="1"/>
      <w:numFmt w:val="bullet"/>
      <w:lvlText w:val=""/>
      <w:lvlJc w:val="left"/>
      <w:pPr>
        <w:tabs>
          <w:tab w:val="num" w:pos="5694"/>
        </w:tabs>
        <w:ind w:left="5694" w:hanging="360"/>
      </w:pPr>
      <w:rPr>
        <w:rFonts w:ascii="Wingdings 2" w:hAnsi="Wingdings 2" w:hint="default"/>
      </w:rPr>
    </w:lvl>
    <w:lvl w:ilvl="4" w:tplc="2392FAAC">
      <w:start w:val="1"/>
      <w:numFmt w:val="bullet"/>
      <w:lvlText w:val=""/>
      <w:lvlJc w:val="left"/>
      <w:pPr>
        <w:tabs>
          <w:tab w:val="num" w:pos="6414"/>
        </w:tabs>
        <w:ind w:left="6414" w:hanging="360"/>
      </w:pPr>
      <w:rPr>
        <w:rFonts w:ascii="Wingdings 2" w:hAnsi="Wingdings 2" w:hint="default"/>
      </w:rPr>
    </w:lvl>
    <w:lvl w:ilvl="5" w:tplc="2080159E">
      <w:start w:val="1"/>
      <w:numFmt w:val="bullet"/>
      <w:lvlText w:val=""/>
      <w:lvlJc w:val="left"/>
      <w:pPr>
        <w:tabs>
          <w:tab w:val="num" w:pos="7134"/>
        </w:tabs>
        <w:ind w:left="7134" w:hanging="360"/>
      </w:pPr>
      <w:rPr>
        <w:rFonts w:ascii="Wingdings 2" w:hAnsi="Wingdings 2" w:hint="default"/>
      </w:rPr>
    </w:lvl>
    <w:lvl w:ilvl="6" w:tplc="CB087932">
      <w:start w:val="1"/>
      <w:numFmt w:val="bullet"/>
      <w:lvlText w:val=""/>
      <w:lvlJc w:val="left"/>
      <w:pPr>
        <w:tabs>
          <w:tab w:val="num" w:pos="7854"/>
        </w:tabs>
        <w:ind w:left="7854" w:hanging="360"/>
      </w:pPr>
      <w:rPr>
        <w:rFonts w:ascii="Wingdings 2" w:hAnsi="Wingdings 2" w:hint="default"/>
      </w:rPr>
    </w:lvl>
    <w:lvl w:ilvl="7" w:tplc="12CED446">
      <w:start w:val="1"/>
      <w:numFmt w:val="bullet"/>
      <w:lvlText w:val=""/>
      <w:lvlJc w:val="left"/>
      <w:pPr>
        <w:tabs>
          <w:tab w:val="num" w:pos="8574"/>
        </w:tabs>
        <w:ind w:left="8574" w:hanging="360"/>
      </w:pPr>
      <w:rPr>
        <w:rFonts w:ascii="Wingdings 2" w:hAnsi="Wingdings 2" w:hint="default"/>
      </w:rPr>
    </w:lvl>
    <w:lvl w:ilvl="8" w:tplc="2FC4BE66">
      <w:start w:val="1"/>
      <w:numFmt w:val="bullet"/>
      <w:lvlText w:val=""/>
      <w:lvlJc w:val="left"/>
      <w:pPr>
        <w:tabs>
          <w:tab w:val="num" w:pos="9294"/>
        </w:tabs>
        <w:ind w:left="9294" w:hanging="360"/>
      </w:pPr>
      <w:rPr>
        <w:rFonts w:ascii="Wingdings 2" w:hAnsi="Wingdings 2" w:hint="default"/>
      </w:rPr>
    </w:lvl>
  </w:abstractNum>
  <w:abstractNum w:abstractNumId="27" w15:restartNumberingAfterBreak="0">
    <w:nsid w:val="3F9F70D9"/>
    <w:multiLevelType w:val="hybridMultilevel"/>
    <w:tmpl w:val="29F0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53312"/>
    <w:multiLevelType w:val="hybridMultilevel"/>
    <w:tmpl w:val="FA2A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126AF"/>
    <w:multiLevelType w:val="hybridMultilevel"/>
    <w:tmpl w:val="61C0965E"/>
    <w:lvl w:ilvl="0" w:tplc="E33E41D2">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F72C5"/>
    <w:multiLevelType w:val="multilevel"/>
    <w:tmpl w:val="660AF4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4117CD"/>
    <w:multiLevelType w:val="hybridMultilevel"/>
    <w:tmpl w:val="98C0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73B50"/>
    <w:multiLevelType w:val="hybridMultilevel"/>
    <w:tmpl w:val="7464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03EBB"/>
    <w:multiLevelType w:val="hybridMultilevel"/>
    <w:tmpl w:val="9072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51133"/>
    <w:multiLevelType w:val="multilevel"/>
    <w:tmpl w:val="F5A2D2C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8125CC"/>
    <w:multiLevelType w:val="hybridMultilevel"/>
    <w:tmpl w:val="3F5C019A"/>
    <w:lvl w:ilvl="0" w:tplc="287EC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EB5D40"/>
    <w:multiLevelType w:val="hybridMultilevel"/>
    <w:tmpl w:val="2FDC7A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020524E"/>
    <w:multiLevelType w:val="hybridMultilevel"/>
    <w:tmpl w:val="9BD2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F01AD"/>
    <w:multiLevelType w:val="multilevel"/>
    <w:tmpl w:val="F5A2D2C4"/>
    <w:lvl w:ilvl="0">
      <w:start w:val="1"/>
      <w:numFmt w:val="decimal"/>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9"/>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3"/>
  </w:num>
  <w:num w:numId="16">
    <w:abstractNumId w:val="14"/>
  </w:num>
  <w:num w:numId="17">
    <w:abstractNumId w:val="10"/>
  </w:num>
  <w:num w:numId="18">
    <w:abstractNumId w:val="36"/>
  </w:num>
  <w:num w:numId="19">
    <w:abstractNumId w:val="26"/>
  </w:num>
  <w:num w:numId="20">
    <w:abstractNumId w:val="28"/>
  </w:num>
  <w:num w:numId="21">
    <w:abstractNumId w:val="33"/>
  </w:num>
  <w:num w:numId="22">
    <w:abstractNumId w:val="11"/>
  </w:num>
  <w:num w:numId="23">
    <w:abstractNumId w:val="17"/>
  </w:num>
  <w:num w:numId="24">
    <w:abstractNumId w:val="16"/>
  </w:num>
  <w:num w:numId="25">
    <w:abstractNumId w:val="37"/>
  </w:num>
  <w:num w:numId="26">
    <w:abstractNumId w:val="31"/>
  </w:num>
  <w:num w:numId="27">
    <w:abstractNumId w:val="32"/>
  </w:num>
  <w:num w:numId="28">
    <w:abstractNumId w:val="19"/>
  </w:num>
  <w:num w:numId="29">
    <w:abstractNumId w:val="27"/>
  </w:num>
  <w:num w:numId="30">
    <w:abstractNumId w:val="23"/>
  </w:num>
  <w:num w:numId="31">
    <w:abstractNumId w:val="38"/>
  </w:num>
  <w:num w:numId="32">
    <w:abstractNumId w:val="12"/>
  </w:num>
  <w:num w:numId="33">
    <w:abstractNumId w:val="30"/>
  </w:num>
  <w:num w:numId="34">
    <w:abstractNumId w:val="22"/>
  </w:num>
  <w:num w:numId="35">
    <w:abstractNumId w:val="21"/>
  </w:num>
  <w:num w:numId="36">
    <w:abstractNumId w:val="24"/>
  </w:num>
  <w:num w:numId="37">
    <w:abstractNumId w:val="35"/>
  </w:num>
  <w:num w:numId="38">
    <w:abstractNumId w:val="34"/>
  </w:num>
  <w:num w:numId="39">
    <w:abstractNumId w:val="15"/>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9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ED0"/>
    <w:rsid w:val="00001E8B"/>
    <w:rsid w:val="0000268C"/>
    <w:rsid w:val="0000611E"/>
    <w:rsid w:val="00007BBF"/>
    <w:rsid w:val="000121C4"/>
    <w:rsid w:val="00012BD2"/>
    <w:rsid w:val="00014DED"/>
    <w:rsid w:val="000158EA"/>
    <w:rsid w:val="000215FE"/>
    <w:rsid w:val="00021D92"/>
    <w:rsid w:val="00022C77"/>
    <w:rsid w:val="00025549"/>
    <w:rsid w:val="00025813"/>
    <w:rsid w:val="00025FE1"/>
    <w:rsid w:val="00026971"/>
    <w:rsid w:val="00027B98"/>
    <w:rsid w:val="00032E53"/>
    <w:rsid w:val="0003399F"/>
    <w:rsid w:val="00035ED2"/>
    <w:rsid w:val="00036F02"/>
    <w:rsid w:val="00037C12"/>
    <w:rsid w:val="00040164"/>
    <w:rsid w:val="00041841"/>
    <w:rsid w:val="0004571C"/>
    <w:rsid w:val="000460A1"/>
    <w:rsid w:val="00046C69"/>
    <w:rsid w:val="000474C6"/>
    <w:rsid w:val="000516BB"/>
    <w:rsid w:val="00052AC6"/>
    <w:rsid w:val="0005397A"/>
    <w:rsid w:val="00054648"/>
    <w:rsid w:val="00054856"/>
    <w:rsid w:val="00055BC6"/>
    <w:rsid w:val="00056E65"/>
    <w:rsid w:val="000570F4"/>
    <w:rsid w:val="00060A5C"/>
    <w:rsid w:val="000615E0"/>
    <w:rsid w:val="000626BB"/>
    <w:rsid w:val="00062869"/>
    <w:rsid w:val="00064016"/>
    <w:rsid w:val="0006491E"/>
    <w:rsid w:val="00065298"/>
    <w:rsid w:val="000656EE"/>
    <w:rsid w:val="0007033F"/>
    <w:rsid w:val="00071B91"/>
    <w:rsid w:val="000725DC"/>
    <w:rsid w:val="00080EFF"/>
    <w:rsid w:val="0008435C"/>
    <w:rsid w:val="00086ACA"/>
    <w:rsid w:val="0008717D"/>
    <w:rsid w:val="00091442"/>
    <w:rsid w:val="00097E9E"/>
    <w:rsid w:val="000A0BC0"/>
    <w:rsid w:val="000A1108"/>
    <w:rsid w:val="000A21F3"/>
    <w:rsid w:val="000A56DA"/>
    <w:rsid w:val="000B2BDB"/>
    <w:rsid w:val="000B7103"/>
    <w:rsid w:val="000B7C27"/>
    <w:rsid w:val="000C0959"/>
    <w:rsid w:val="000D385B"/>
    <w:rsid w:val="000D425F"/>
    <w:rsid w:val="000D5352"/>
    <w:rsid w:val="000D6421"/>
    <w:rsid w:val="000E1538"/>
    <w:rsid w:val="000E2130"/>
    <w:rsid w:val="000E271B"/>
    <w:rsid w:val="000E2BD8"/>
    <w:rsid w:val="000E2BF1"/>
    <w:rsid w:val="000E30A0"/>
    <w:rsid w:val="000E3999"/>
    <w:rsid w:val="000E3E3B"/>
    <w:rsid w:val="000E5CEB"/>
    <w:rsid w:val="000E6C5A"/>
    <w:rsid w:val="000E7696"/>
    <w:rsid w:val="000E76A9"/>
    <w:rsid w:val="000F3AE1"/>
    <w:rsid w:val="000F3CD8"/>
    <w:rsid w:val="000F6231"/>
    <w:rsid w:val="000F65D4"/>
    <w:rsid w:val="000F7D30"/>
    <w:rsid w:val="001000E4"/>
    <w:rsid w:val="00101645"/>
    <w:rsid w:val="0010164B"/>
    <w:rsid w:val="00102E2E"/>
    <w:rsid w:val="00103CE2"/>
    <w:rsid w:val="00105A95"/>
    <w:rsid w:val="001136FE"/>
    <w:rsid w:val="0011711C"/>
    <w:rsid w:val="00120860"/>
    <w:rsid w:val="001209C0"/>
    <w:rsid w:val="00125CDB"/>
    <w:rsid w:val="001300FC"/>
    <w:rsid w:val="001339A4"/>
    <w:rsid w:val="00136DE6"/>
    <w:rsid w:val="001371F6"/>
    <w:rsid w:val="00141CF9"/>
    <w:rsid w:val="00142EC1"/>
    <w:rsid w:val="00143BF0"/>
    <w:rsid w:val="00145577"/>
    <w:rsid w:val="00145869"/>
    <w:rsid w:val="00146B42"/>
    <w:rsid w:val="001502B7"/>
    <w:rsid w:val="001528C7"/>
    <w:rsid w:val="00153791"/>
    <w:rsid w:val="001558D1"/>
    <w:rsid w:val="0016224C"/>
    <w:rsid w:val="001634A5"/>
    <w:rsid w:val="00164FD2"/>
    <w:rsid w:val="0016630A"/>
    <w:rsid w:val="001779B1"/>
    <w:rsid w:val="00177AAA"/>
    <w:rsid w:val="00182167"/>
    <w:rsid w:val="0018224E"/>
    <w:rsid w:val="00182322"/>
    <w:rsid w:val="0018303F"/>
    <w:rsid w:val="0018613E"/>
    <w:rsid w:val="00190440"/>
    <w:rsid w:val="00190936"/>
    <w:rsid w:val="00190A5E"/>
    <w:rsid w:val="00190F56"/>
    <w:rsid w:val="00192392"/>
    <w:rsid w:val="001923CD"/>
    <w:rsid w:val="00192F64"/>
    <w:rsid w:val="00193152"/>
    <w:rsid w:val="0019353D"/>
    <w:rsid w:val="00194C77"/>
    <w:rsid w:val="0019522D"/>
    <w:rsid w:val="00195A41"/>
    <w:rsid w:val="001A01DB"/>
    <w:rsid w:val="001A18B7"/>
    <w:rsid w:val="001A4906"/>
    <w:rsid w:val="001A5ABD"/>
    <w:rsid w:val="001B00C0"/>
    <w:rsid w:val="001B0C0E"/>
    <w:rsid w:val="001B157E"/>
    <w:rsid w:val="001B22C9"/>
    <w:rsid w:val="001B363F"/>
    <w:rsid w:val="001C110E"/>
    <w:rsid w:val="001C30E9"/>
    <w:rsid w:val="001C3855"/>
    <w:rsid w:val="001C7168"/>
    <w:rsid w:val="001D5675"/>
    <w:rsid w:val="001E13E1"/>
    <w:rsid w:val="001E26B8"/>
    <w:rsid w:val="001E4DDE"/>
    <w:rsid w:val="001E6369"/>
    <w:rsid w:val="001F0F59"/>
    <w:rsid w:val="001F2BF4"/>
    <w:rsid w:val="001F2EFE"/>
    <w:rsid w:val="001F37E1"/>
    <w:rsid w:val="001F38A5"/>
    <w:rsid w:val="001F4C49"/>
    <w:rsid w:val="00201AE4"/>
    <w:rsid w:val="002023A7"/>
    <w:rsid w:val="0020333E"/>
    <w:rsid w:val="002048E1"/>
    <w:rsid w:val="002049B9"/>
    <w:rsid w:val="00207637"/>
    <w:rsid w:val="00207954"/>
    <w:rsid w:val="00207E77"/>
    <w:rsid w:val="002146EA"/>
    <w:rsid w:val="00217A8B"/>
    <w:rsid w:val="00217C55"/>
    <w:rsid w:val="00220A0B"/>
    <w:rsid w:val="00220BD0"/>
    <w:rsid w:val="0022103A"/>
    <w:rsid w:val="00221383"/>
    <w:rsid w:val="00224E2F"/>
    <w:rsid w:val="002261A0"/>
    <w:rsid w:val="002277DB"/>
    <w:rsid w:val="00227F3F"/>
    <w:rsid w:val="00232780"/>
    <w:rsid w:val="0023767C"/>
    <w:rsid w:val="002440F4"/>
    <w:rsid w:val="00245D28"/>
    <w:rsid w:val="002514E4"/>
    <w:rsid w:val="0025187B"/>
    <w:rsid w:val="00255BFA"/>
    <w:rsid w:val="002565D7"/>
    <w:rsid w:val="00256773"/>
    <w:rsid w:val="00257E37"/>
    <w:rsid w:val="00260983"/>
    <w:rsid w:val="00260B42"/>
    <w:rsid w:val="0026274C"/>
    <w:rsid w:val="00263A03"/>
    <w:rsid w:val="0026413C"/>
    <w:rsid w:val="0026459D"/>
    <w:rsid w:val="00264DD3"/>
    <w:rsid w:val="002659B5"/>
    <w:rsid w:val="00266988"/>
    <w:rsid w:val="00266AEA"/>
    <w:rsid w:val="002672D1"/>
    <w:rsid w:val="00267410"/>
    <w:rsid w:val="0026782E"/>
    <w:rsid w:val="00271142"/>
    <w:rsid w:val="00272E3A"/>
    <w:rsid w:val="002734E3"/>
    <w:rsid w:val="002754E2"/>
    <w:rsid w:val="00275530"/>
    <w:rsid w:val="00277CFF"/>
    <w:rsid w:val="00280306"/>
    <w:rsid w:val="00286E67"/>
    <w:rsid w:val="00294CFC"/>
    <w:rsid w:val="00296587"/>
    <w:rsid w:val="002A48F7"/>
    <w:rsid w:val="002A5DC0"/>
    <w:rsid w:val="002A654E"/>
    <w:rsid w:val="002A792C"/>
    <w:rsid w:val="002B11C2"/>
    <w:rsid w:val="002B359D"/>
    <w:rsid w:val="002B4335"/>
    <w:rsid w:val="002B5979"/>
    <w:rsid w:val="002C0DC1"/>
    <w:rsid w:val="002C0EFD"/>
    <w:rsid w:val="002C1FEE"/>
    <w:rsid w:val="002C2A08"/>
    <w:rsid w:val="002C3674"/>
    <w:rsid w:val="002C68FB"/>
    <w:rsid w:val="002C7C76"/>
    <w:rsid w:val="002D1592"/>
    <w:rsid w:val="002D3184"/>
    <w:rsid w:val="002D3741"/>
    <w:rsid w:val="002D64EB"/>
    <w:rsid w:val="002D67CE"/>
    <w:rsid w:val="002D7909"/>
    <w:rsid w:val="002D7B44"/>
    <w:rsid w:val="002E092A"/>
    <w:rsid w:val="002E15BE"/>
    <w:rsid w:val="002E3781"/>
    <w:rsid w:val="002E6AEE"/>
    <w:rsid w:val="002F286A"/>
    <w:rsid w:val="002F763A"/>
    <w:rsid w:val="00301AB1"/>
    <w:rsid w:val="00301E62"/>
    <w:rsid w:val="00302B04"/>
    <w:rsid w:val="00303F7F"/>
    <w:rsid w:val="00303FA9"/>
    <w:rsid w:val="0030433C"/>
    <w:rsid w:val="003114E6"/>
    <w:rsid w:val="00312060"/>
    <w:rsid w:val="00313017"/>
    <w:rsid w:val="00313DF6"/>
    <w:rsid w:val="00314446"/>
    <w:rsid w:val="00315B30"/>
    <w:rsid w:val="003160FB"/>
    <w:rsid w:val="00320542"/>
    <w:rsid w:val="00320576"/>
    <w:rsid w:val="003214A7"/>
    <w:rsid w:val="00322049"/>
    <w:rsid w:val="00322710"/>
    <w:rsid w:val="00325D53"/>
    <w:rsid w:val="0033466F"/>
    <w:rsid w:val="003347F2"/>
    <w:rsid w:val="0033641C"/>
    <w:rsid w:val="00342BE4"/>
    <w:rsid w:val="00343942"/>
    <w:rsid w:val="00344E61"/>
    <w:rsid w:val="00346B1C"/>
    <w:rsid w:val="00350BDD"/>
    <w:rsid w:val="00351376"/>
    <w:rsid w:val="003526C3"/>
    <w:rsid w:val="0035287F"/>
    <w:rsid w:val="00352A2F"/>
    <w:rsid w:val="00352B51"/>
    <w:rsid w:val="003561DB"/>
    <w:rsid w:val="00357643"/>
    <w:rsid w:val="0036013E"/>
    <w:rsid w:val="00360342"/>
    <w:rsid w:val="00363EB7"/>
    <w:rsid w:val="00370184"/>
    <w:rsid w:val="00370529"/>
    <w:rsid w:val="0037169E"/>
    <w:rsid w:val="00375867"/>
    <w:rsid w:val="00376994"/>
    <w:rsid w:val="00376E16"/>
    <w:rsid w:val="00377084"/>
    <w:rsid w:val="003770C2"/>
    <w:rsid w:val="003803D3"/>
    <w:rsid w:val="00381853"/>
    <w:rsid w:val="0038186A"/>
    <w:rsid w:val="00381B58"/>
    <w:rsid w:val="00382449"/>
    <w:rsid w:val="0038558F"/>
    <w:rsid w:val="00391A8B"/>
    <w:rsid w:val="003927D9"/>
    <w:rsid w:val="00393C82"/>
    <w:rsid w:val="00395A84"/>
    <w:rsid w:val="0039672E"/>
    <w:rsid w:val="003970DC"/>
    <w:rsid w:val="003A043D"/>
    <w:rsid w:val="003A2978"/>
    <w:rsid w:val="003A5471"/>
    <w:rsid w:val="003B1353"/>
    <w:rsid w:val="003B155B"/>
    <w:rsid w:val="003B1930"/>
    <w:rsid w:val="003B27A2"/>
    <w:rsid w:val="003B2D13"/>
    <w:rsid w:val="003B2F68"/>
    <w:rsid w:val="003B7A7C"/>
    <w:rsid w:val="003B7CCC"/>
    <w:rsid w:val="003C0C1D"/>
    <w:rsid w:val="003C15C3"/>
    <w:rsid w:val="003C1C41"/>
    <w:rsid w:val="003C2E9D"/>
    <w:rsid w:val="003C3159"/>
    <w:rsid w:val="003C3F0F"/>
    <w:rsid w:val="003C4552"/>
    <w:rsid w:val="003C65B8"/>
    <w:rsid w:val="003C66A0"/>
    <w:rsid w:val="003D15BD"/>
    <w:rsid w:val="003D41DA"/>
    <w:rsid w:val="003D445E"/>
    <w:rsid w:val="003E1F7A"/>
    <w:rsid w:val="003E35FC"/>
    <w:rsid w:val="003E37F2"/>
    <w:rsid w:val="003E512A"/>
    <w:rsid w:val="003E53CC"/>
    <w:rsid w:val="003E55DD"/>
    <w:rsid w:val="003E6444"/>
    <w:rsid w:val="003F0F65"/>
    <w:rsid w:val="003F1C2A"/>
    <w:rsid w:val="003F6721"/>
    <w:rsid w:val="00401A40"/>
    <w:rsid w:val="00402694"/>
    <w:rsid w:val="00404871"/>
    <w:rsid w:val="004050E8"/>
    <w:rsid w:val="0040655C"/>
    <w:rsid w:val="00410852"/>
    <w:rsid w:val="00415F71"/>
    <w:rsid w:val="00416E38"/>
    <w:rsid w:val="004221C7"/>
    <w:rsid w:val="00427F39"/>
    <w:rsid w:val="0043140D"/>
    <w:rsid w:val="00431433"/>
    <w:rsid w:val="00432F7F"/>
    <w:rsid w:val="00433EDC"/>
    <w:rsid w:val="004346E2"/>
    <w:rsid w:val="004349E5"/>
    <w:rsid w:val="004363E6"/>
    <w:rsid w:val="00436A4D"/>
    <w:rsid w:val="00437785"/>
    <w:rsid w:val="004379EE"/>
    <w:rsid w:val="00440AA4"/>
    <w:rsid w:val="00442030"/>
    <w:rsid w:val="00443058"/>
    <w:rsid w:val="00444DF0"/>
    <w:rsid w:val="00446859"/>
    <w:rsid w:val="004477F0"/>
    <w:rsid w:val="004540E6"/>
    <w:rsid w:val="00457F7F"/>
    <w:rsid w:val="00460250"/>
    <w:rsid w:val="0046251D"/>
    <w:rsid w:val="00462796"/>
    <w:rsid w:val="00464514"/>
    <w:rsid w:val="004670D9"/>
    <w:rsid w:val="00467765"/>
    <w:rsid w:val="00476E80"/>
    <w:rsid w:val="00476E9D"/>
    <w:rsid w:val="00482C91"/>
    <w:rsid w:val="00483FB9"/>
    <w:rsid w:val="004865B8"/>
    <w:rsid w:val="00491A43"/>
    <w:rsid w:val="00492F72"/>
    <w:rsid w:val="004951F8"/>
    <w:rsid w:val="004959E9"/>
    <w:rsid w:val="00496AB2"/>
    <w:rsid w:val="00497476"/>
    <w:rsid w:val="004A061C"/>
    <w:rsid w:val="004A0E02"/>
    <w:rsid w:val="004A46DC"/>
    <w:rsid w:val="004A484D"/>
    <w:rsid w:val="004A5384"/>
    <w:rsid w:val="004A5A1F"/>
    <w:rsid w:val="004B2539"/>
    <w:rsid w:val="004B3876"/>
    <w:rsid w:val="004B392F"/>
    <w:rsid w:val="004B3C6C"/>
    <w:rsid w:val="004B528F"/>
    <w:rsid w:val="004C1CD7"/>
    <w:rsid w:val="004C2048"/>
    <w:rsid w:val="004C4383"/>
    <w:rsid w:val="004C6F13"/>
    <w:rsid w:val="004D75BC"/>
    <w:rsid w:val="004E442D"/>
    <w:rsid w:val="004E5915"/>
    <w:rsid w:val="004E5FD5"/>
    <w:rsid w:val="004E6795"/>
    <w:rsid w:val="004F018F"/>
    <w:rsid w:val="004F0C78"/>
    <w:rsid w:val="004F5CAD"/>
    <w:rsid w:val="004F7D3B"/>
    <w:rsid w:val="00501468"/>
    <w:rsid w:val="00503532"/>
    <w:rsid w:val="00506D1D"/>
    <w:rsid w:val="00506F2E"/>
    <w:rsid w:val="00512291"/>
    <w:rsid w:val="005135D6"/>
    <w:rsid w:val="005145AC"/>
    <w:rsid w:val="005155B4"/>
    <w:rsid w:val="0051676E"/>
    <w:rsid w:val="00520FFD"/>
    <w:rsid w:val="00522148"/>
    <w:rsid w:val="00522D05"/>
    <w:rsid w:val="005323EB"/>
    <w:rsid w:val="00533EB5"/>
    <w:rsid w:val="005375E9"/>
    <w:rsid w:val="00541852"/>
    <w:rsid w:val="00542315"/>
    <w:rsid w:val="005427FE"/>
    <w:rsid w:val="00543562"/>
    <w:rsid w:val="00544F58"/>
    <w:rsid w:val="00547B2B"/>
    <w:rsid w:val="00547B97"/>
    <w:rsid w:val="005518A9"/>
    <w:rsid w:val="00553461"/>
    <w:rsid w:val="00553C12"/>
    <w:rsid w:val="005552D1"/>
    <w:rsid w:val="00555927"/>
    <w:rsid w:val="00556FBD"/>
    <w:rsid w:val="00557173"/>
    <w:rsid w:val="00557D6D"/>
    <w:rsid w:val="00560A04"/>
    <w:rsid w:val="00563F6F"/>
    <w:rsid w:val="0056421C"/>
    <w:rsid w:val="00564276"/>
    <w:rsid w:val="005644BC"/>
    <w:rsid w:val="00564BA1"/>
    <w:rsid w:val="005650D6"/>
    <w:rsid w:val="005665E9"/>
    <w:rsid w:val="005704B8"/>
    <w:rsid w:val="005743EB"/>
    <w:rsid w:val="00574500"/>
    <w:rsid w:val="005812C1"/>
    <w:rsid w:val="005814C7"/>
    <w:rsid w:val="0058194F"/>
    <w:rsid w:val="00581CC6"/>
    <w:rsid w:val="0058514E"/>
    <w:rsid w:val="00585540"/>
    <w:rsid w:val="00591322"/>
    <w:rsid w:val="005924BC"/>
    <w:rsid w:val="00597576"/>
    <w:rsid w:val="00597850"/>
    <w:rsid w:val="005A7DA5"/>
    <w:rsid w:val="005B190B"/>
    <w:rsid w:val="005B2090"/>
    <w:rsid w:val="005B441B"/>
    <w:rsid w:val="005B67A0"/>
    <w:rsid w:val="005C1075"/>
    <w:rsid w:val="005C7940"/>
    <w:rsid w:val="005D6A6F"/>
    <w:rsid w:val="005D73BC"/>
    <w:rsid w:val="005E0033"/>
    <w:rsid w:val="005E0877"/>
    <w:rsid w:val="005E23A4"/>
    <w:rsid w:val="005E34FA"/>
    <w:rsid w:val="005E52DF"/>
    <w:rsid w:val="005E64BF"/>
    <w:rsid w:val="005E756E"/>
    <w:rsid w:val="005E76C1"/>
    <w:rsid w:val="005E79C2"/>
    <w:rsid w:val="005F1544"/>
    <w:rsid w:val="005F2196"/>
    <w:rsid w:val="005F4F7C"/>
    <w:rsid w:val="005F6DB5"/>
    <w:rsid w:val="005F7494"/>
    <w:rsid w:val="00605204"/>
    <w:rsid w:val="00610A03"/>
    <w:rsid w:val="00614118"/>
    <w:rsid w:val="00620CF4"/>
    <w:rsid w:val="0062486C"/>
    <w:rsid w:val="006260BD"/>
    <w:rsid w:val="0063021C"/>
    <w:rsid w:val="00630797"/>
    <w:rsid w:val="006333D4"/>
    <w:rsid w:val="00635D28"/>
    <w:rsid w:val="00635FD6"/>
    <w:rsid w:val="0063634F"/>
    <w:rsid w:val="00636BD2"/>
    <w:rsid w:val="00637691"/>
    <w:rsid w:val="00643026"/>
    <w:rsid w:val="00643661"/>
    <w:rsid w:val="00646BC0"/>
    <w:rsid w:val="006473D6"/>
    <w:rsid w:val="006525CE"/>
    <w:rsid w:val="006532E6"/>
    <w:rsid w:val="0066082F"/>
    <w:rsid w:val="00660EA3"/>
    <w:rsid w:val="00662E95"/>
    <w:rsid w:val="006652D0"/>
    <w:rsid w:val="00665A61"/>
    <w:rsid w:val="00667731"/>
    <w:rsid w:val="00671AAA"/>
    <w:rsid w:val="00671BF3"/>
    <w:rsid w:val="00672162"/>
    <w:rsid w:val="00672796"/>
    <w:rsid w:val="006748BB"/>
    <w:rsid w:val="00675518"/>
    <w:rsid w:val="006805C7"/>
    <w:rsid w:val="00682C76"/>
    <w:rsid w:val="006843C6"/>
    <w:rsid w:val="006925B8"/>
    <w:rsid w:val="006940AE"/>
    <w:rsid w:val="00694303"/>
    <w:rsid w:val="0069523F"/>
    <w:rsid w:val="00695879"/>
    <w:rsid w:val="00695F1E"/>
    <w:rsid w:val="00697563"/>
    <w:rsid w:val="006A07D4"/>
    <w:rsid w:val="006A0B17"/>
    <w:rsid w:val="006A0B47"/>
    <w:rsid w:val="006A5548"/>
    <w:rsid w:val="006A7511"/>
    <w:rsid w:val="006B2423"/>
    <w:rsid w:val="006C30DB"/>
    <w:rsid w:val="006C39C8"/>
    <w:rsid w:val="006C6A57"/>
    <w:rsid w:val="006D0A5B"/>
    <w:rsid w:val="006D191B"/>
    <w:rsid w:val="006D3405"/>
    <w:rsid w:val="006D4887"/>
    <w:rsid w:val="006D52F9"/>
    <w:rsid w:val="006D6554"/>
    <w:rsid w:val="006D7572"/>
    <w:rsid w:val="006E35BC"/>
    <w:rsid w:val="006E444B"/>
    <w:rsid w:val="006E5EC5"/>
    <w:rsid w:val="006F0B7F"/>
    <w:rsid w:val="006F3BC4"/>
    <w:rsid w:val="006F408B"/>
    <w:rsid w:val="00700A24"/>
    <w:rsid w:val="0070178C"/>
    <w:rsid w:val="007074CC"/>
    <w:rsid w:val="00707C36"/>
    <w:rsid w:val="00711686"/>
    <w:rsid w:val="0071375D"/>
    <w:rsid w:val="00720949"/>
    <w:rsid w:val="007215A3"/>
    <w:rsid w:val="007235AA"/>
    <w:rsid w:val="00725B1E"/>
    <w:rsid w:val="0072775D"/>
    <w:rsid w:val="007305A5"/>
    <w:rsid w:val="00730C2F"/>
    <w:rsid w:val="00733913"/>
    <w:rsid w:val="0073486C"/>
    <w:rsid w:val="007379BD"/>
    <w:rsid w:val="00737FC8"/>
    <w:rsid w:val="007402C0"/>
    <w:rsid w:val="00746BBF"/>
    <w:rsid w:val="00750E02"/>
    <w:rsid w:val="00751C1F"/>
    <w:rsid w:val="00755923"/>
    <w:rsid w:val="00755AAB"/>
    <w:rsid w:val="00757111"/>
    <w:rsid w:val="0076315E"/>
    <w:rsid w:val="00767270"/>
    <w:rsid w:val="00770B73"/>
    <w:rsid w:val="007744B8"/>
    <w:rsid w:val="00785A73"/>
    <w:rsid w:val="00786FB1"/>
    <w:rsid w:val="007872CA"/>
    <w:rsid w:val="00790B99"/>
    <w:rsid w:val="00791BA7"/>
    <w:rsid w:val="00792CB7"/>
    <w:rsid w:val="00795EE0"/>
    <w:rsid w:val="00796425"/>
    <w:rsid w:val="007A04F5"/>
    <w:rsid w:val="007A1478"/>
    <w:rsid w:val="007A4ADA"/>
    <w:rsid w:val="007A4D0C"/>
    <w:rsid w:val="007A7B11"/>
    <w:rsid w:val="007A7DD4"/>
    <w:rsid w:val="007B0501"/>
    <w:rsid w:val="007B1BD5"/>
    <w:rsid w:val="007B1DEB"/>
    <w:rsid w:val="007B4B0A"/>
    <w:rsid w:val="007B55E4"/>
    <w:rsid w:val="007C37BA"/>
    <w:rsid w:val="007C4781"/>
    <w:rsid w:val="007C4A73"/>
    <w:rsid w:val="007C5F06"/>
    <w:rsid w:val="007C6553"/>
    <w:rsid w:val="007C66C6"/>
    <w:rsid w:val="007C7172"/>
    <w:rsid w:val="007E3326"/>
    <w:rsid w:val="007E46CF"/>
    <w:rsid w:val="007E73DF"/>
    <w:rsid w:val="007F1EFA"/>
    <w:rsid w:val="007F3EC4"/>
    <w:rsid w:val="007F48D5"/>
    <w:rsid w:val="007F5DD5"/>
    <w:rsid w:val="007F7E42"/>
    <w:rsid w:val="008003F2"/>
    <w:rsid w:val="008014AA"/>
    <w:rsid w:val="0080422D"/>
    <w:rsid w:val="00804F85"/>
    <w:rsid w:val="00806A16"/>
    <w:rsid w:val="00806D3C"/>
    <w:rsid w:val="00815502"/>
    <w:rsid w:val="008177CD"/>
    <w:rsid w:val="00817D67"/>
    <w:rsid w:val="00823EAD"/>
    <w:rsid w:val="008366FD"/>
    <w:rsid w:val="00836F61"/>
    <w:rsid w:val="008407EC"/>
    <w:rsid w:val="00841B35"/>
    <w:rsid w:val="00842407"/>
    <w:rsid w:val="00843593"/>
    <w:rsid w:val="00845901"/>
    <w:rsid w:val="008467EC"/>
    <w:rsid w:val="0085041E"/>
    <w:rsid w:val="00851AC1"/>
    <w:rsid w:val="00853766"/>
    <w:rsid w:val="008559A8"/>
    <w:rsid w:val="0085719E"/>
    <w:rsid w:val="00857CDB"/>
    <w:rsid w:val="00864070"/>
    <w:rsid w:val="0086415F"/>
    <w:rsid w:val="00864C03"/>
    <w:rsid w:val="00865D4C"/>
    <w:rsid w:val="0086735C"/>
    <w:rsid w:val="0086785D"/>
    <w:rsid w:val="00870034"/>
    <w:rsid w:val="008709E9"/>
    <w:rsid w:val="008714CE"/>
    <w:rsid w:val="00877B0A"/>
    <w:rsid w:val="00880118"/>
    <w:rsid w:val="00880313"/>
    <w:rsid w:val="0088078F"/>
    <w:rsid w:val="00882265"/>
    <w:rsid w:val="00884998"/>
    <w:rsid w:val="00885099"/>
    <w:rsid w:val="008858DD"/>
    <w:rsid w:val="00891389"/>
    <w:rsid w:val="008916F4"/>
    <w:rsid w:val="008938CD"/>
    <w:rsid w:val="0089470B"/>
    <w:rsid w:val="008949C0"/>
    <w:rsid w:val="00896FB1"/>
    <w:rsid w:val="00897E26"/>
    <w:rsid w:val="00897F24"/>
    <w:rsid w:val="008A1DF0"/>
    <w:rsid w:val="008A279B"/>
    <w:rsid w:val="008A3B49"/>
    <w:rsid w:val="008A3C5C"/>
    <w:rsid w:val="008A4E91"/>
    <w:rsid w:val="008A77E0"/>
    <w:rsid w:val="008B34A9"/>
    <w:rsid w:val="008B3FD4"/>
    <w:rsid w:val="008B4310"/>
    <w:rsid w:val="008B542A"/>
    <w:rsid w:val="008B57C2"/>
    <w:rsid w:val="008B6CB4"/>
    <w:rsid w:val="008C194E"/>
    <w:rsid w:val="008C6DC7"/>
    <w:rsid w:val="008C7935"/>
    <w:rsid w:val="008D09A4"/>
    <w:rsid w:val="008D18AF"/>
    <w:rsid w:val="008D1F9A"/>
    <w:rsid w:val="008D23AE"/>
    <w:rsid w:val="008D2D27"/>
    <w:rsid w:val="008D5D3A"/>
    <w:rsid w:val="008D5DCC"/>
    <w:rsid w:val="008D7839"/>
    <w:rsid w:val="008D7D66"/>
    <w:rsid w:val="008E117B"/>
    <w:rsid w:val="008E18A7"/>
    <w:rsid w:val="008E33E0"/>
    <w:rsid w:val="008E4C64"/>
    <w:rsid w:val="008E744A"/>
    <w:rsid w:val="008F17BA"/>
    <w:rsid w:val="008F1A7A"/>
    <w:rsid w:val="008F2273"/>
    <w:rsid w:val="00900115"/>
    <w:rsid w:val="0090072B"/>
    <w:rsid w:val="009118C8"/>
    <w:rsid w:val="00912529"/>
    <w:rsid w:val="00916A0B"/>
    <w:rsid w:val="009170E2"/>
    <w:rsid w:val="00917797"/>
    <w:rsid w:val="00922DB7"/>
    <w:rsid w:val="00922E13"/>
    <w:rsid w:val="009316FC"/>
    <w:rsid w:val="0093242C"/>
    <w:rsid w:val="00933D38"/>
    <w:rsid w:val="00937638"/>
    <w:rsid w:val="0094102D"/>
    <w:rsid w:val="0094142A"/>
    <w:rsid w:val="009427C1"/>
    <w:rsid w:val="00944287"/>
    <w:rsid w:val="009448F9"/>
    <w:rsid w:val="009450D3"/>
    <w:rsid w:val="0094603F"/>
    <w:rsid w:val="00947678"/>
    <w:rsid w:val="0095363E"/>
    <w:rsid w:val="0095476E"/>
    <w:rsid w:val="009557DE"/>
    <w:rsid w:val="00960316"/>
    <w:rsid w:val="00960C19"/>
    <w:rsid w:val="00962943"/>
    <w:rsid w:val="00963425"/>
    <w:rsid w:val="009637F6"/>
    <w:rsid w:val="0096467E"/>
    <w:rsid w:val="00965EBB"/>
    <w:rsid w:val="00966133"/>
    <w:rsid w:val="0096634E"/>
    <w:rsid w:val="00966B52"/>
    <w:rsid w:val="00972699"/>
    <w:rsid w:val="009734A6"/>
    <w:rsid w:val="0097460E"/>
    <w:rsid w:val="009851CB"/>
    <w:rsid w:val="00991D87"/>
    <w:rsid w:val="0099364F"/>
    <w:rsid w:val="0099402E"/>
    <w:rsid w:val="0099538F"/>
    <w:rsid w:val="00995866"/>
    <w:rsid w:val="00995EF9"/>
    <w:rsid w:val="00997316"/>
    <w:rsid w:val="00997742"/>
    <w:rsid w:val="009A1544"/>
    <w:rsid w:val="009A1C7C"/>
    <w:rsid w:val="009A1F3E"/>
    <w:rsid w:val="009A24F3"/>
    <w:rsid w:val="009A36BB"/>
    <w:rsid w:val="009A391A"/>
    <w:rsid w:val="009A4C06"/>
    <w:rsid w:val="009A6953"/>
    <w:rsid w:val="009A72BD"/>
    <w:rsid w:val="009B002C"/>
    <w:rsid w:val="009B4F02"/>
    <w:rsid w:val="009B7073"/>
    <w:rsid w:val="009C15C4"/>
    <w:rsid w:val="009C3F90"/>
    <w:rsid w:val="009C53CE"/>
    <w:rsid w:val="009D0C44"/>
    <w:rsid w:val="009E107D"/>
    <w:rsid w:val="009E174D"/>
    <w:rsid w:val="009E296D"/>
    <w:rsid w:val="009E45FC"/>
    <w:rsid w:val="009E515E"/>
    <w:rsid w:val="009E7363"/>
    <w:rsid w:val="009E76F7"/>
    <w:rsid w:val="009E7735"/>
    <w:rsid w:val="009E7BAA"/>
    <w:rsid w:val="009F02D1"/>
    <w:rsid w:val="00A0055F"/>
    <w:rsid w:val="00A00E68"/>
    <w:rsid w:val="00A03D01"/>
    <w:rsid w:val="00A04FAD"/>
    <w:rsid w:val="00A05B34"/>
    <w:rsid w:val="00A0646A"/>
    <w:rsid w:val="00A12AEA"/>
    <w:rsid w:val="00A13C68"/>
    <w:rsid w:val="00A16B60"/>
    <w:rsid w:val="00A2349A"/>
    <w:rsid w:val="00A24439"/>
    <w:rsid w:val="00A25B02"/>
    <w:rsid w:val="00A30197"/>
    <w:rsid w:val="00A307BD"/>
    <w:rsid w:val="00A350AA"/>
    <w:rsid w:val="00A3520A"/>
    <w:rsid w:val="00A36F35"/>
    <w:rsid w:val="00A37604"/>
    <w:rsid w:val="00A37C49"/>
    <w:rsid w:val="00A37F06"/>
    <w:rsid w:val="00A45511"/>
    <w:rsid w:val="00A45B59"/>
    <w:rsid w:val="00A461E2"/>
    <w:rsid w:val="00A4680A"/>
    <w:rsid w:val="00A5164F"/>
    <w:rsid w:val="00A55784"/>
    <w:rsid w:val="00A558E6"/>
    <w:rsid w:val="00A55BB2"/>
    <w:rsid w:val="00A570E7"/>
    <w:rsid w:val="00A60746"/>
    <w:rsid w:val="00A61027"/>
    <w:rsid w:val="00A70E6C"/>
    <w:rsid w:val="00A731F2"/>
    <w:rsid w:val="00A77F00"/>
    <w:rsid w:val="00A77F9B"/>
    <w:rsid w:val="00A83C1A"/>
    <w:rsid w:val="00A85C93"/>
    <w:rsid w:val="00A903A3"/>
    <w:rsid w:val="00A90B3F"/>
    <w:rsid w:val="00A93356"/>
    <w:rsid w:val="00AA2832"/>
    <w:rsid w:val="00AA31C0"/>
    <w:rsid w:val="00AA3B9D"/>
    <w:rsid w:val="00AA47AB"/>
    <w:rsid w:val="00AA5168"/>
    <w:rsid w:val="00AA54AB"/>
    <w:rsid w:val="00AA61F1"/>
    <w:rsid w:val="00AB13B5"/>
    <w:rsid w:val="00AB2BE4"/>
    <w:rsid w:val="00AB3650"/>
    <w:rsid w:val="00AB3E45"/>
    <w:rsid w:val="00AB59AD"/>
    <w:rsid w:val="00AB6CD2"/>
    <w:rsid w:val="00AC6456"/>
    <w:rsid w:val="00AC742D"/>
    <w:rsid w:val="00AD6985"/>
    <w:rsid w:val="00AD7E3A"/>
    <w:rsid w:val="00AE25F1"/>
    <w:rsid w:val="00AE27FA"/>
    <w:rsid w:val="00AE3E30"/>
    <w:rsid w:val="00AE5DDE"/>
    <w:rsid w:val="00AF0851"/>
    <w:rsid w:val="00AF0AFA"/>
    <w:rsid w:val="00AF45AF"/>
    <w:rsid w:val="00AF4E8B"/>
    <w:rsid w:val="00AF7AE9"/>
    <w:rsid w:val="00B0028B"/>
    <w:rsid w:val="00B00333"/>
    <w:rsid w:val="00B03DFC"/>
    <w:rsid w:val="00B0572A"/>
    <w:rsid w:val="00B10288"/>
    <w:rsid w:val="00B107DA"/>
    <w:rsid w:val="00B11698"/>
    <w:rsid w:val="00B12A0F"/>
    <w:rsid w:val="00B144DD"/>
    <w:rsid w:val="00B14A93"/>
    <w:rsid w:val="00B176D7"/>
    <w:rsid w:val="00B2018D"/>
    <w:rsid w:val="00B20E63"/>
    <w:rsid w:val="00B22957"/>
    <w:rsid w:val="00B25AE4"/>
    <w:rsid w:val="00B27DAA"/>
    <w:rsid w:val="00B3387C"/>
    <w:rsid w:val="00B33CE9"/>
    <w:rsid w:val="00B34434"/>
    <w:rsid w:val="00B35E63"/>
    <w:rsid w:val="00B373E8"/>
    <w:rsid w:val="00B40593"/>
    <w:rsid w:val="00B41030"/>
    <w:rsid w:val="00B42C4E"/>
    <w:rsid w:val="00B43BFF"/>
    <w:rsid w:val="00B43CF2"/>
    <w:rsid w:val="00B43FBF"/>
    <w:rsid w:val="00B45983"/>
    <w:rsid w:val="00B4723B"/>
    <w:rsid w:val="00B47F04"/>
    <w:rsid w:val="00B50374"/>
    <w:rsid w:val="00B50BD2"/>
    <w:rsid w:val="00B51600"/>
    <w:rsid w:val="00B54783"/>
    <w:rsid w:val="00B55A20"/>
    <w:rsid w:val="00B5678C"/>
    <w:rsid w:val="00B64EB7"/>
    <w:rsid w:val="00B65F86"/>
    <w:rsid w:val="00B65FFF"/>
    <w:rsid w:val="00B7310F"/>
    <w:rsid w:val="00B80BB1"/>
    <w:rsid w:val="00B82A85"/>
    <w:rsid w:val="00B82CDB"/>
    <w:rsid w:val="00B84DCA"/>
    <w:rsid w:val="00B85587"/>
    <w:rsid w:val="00B859C3"/>
    <w:rsid w:val="00B86E4F"/>
    <w:rsid w:val="00B87579"/>
    <w:rsid w:val="00B87E93"/>
    <w:rsid w:val="00B9326A"/>
    <w:rsid w:val="00B93C76"/>
    <w:rsid w:val="00B9547B"/>
    <w:rsid w:val="00B978E8"/>
    <w:rsid w:val="00BA3725"/>
    <w:rsid w:val="00BA4318"/>
    <w:rsid w:val="00BA52CF"/>
    <w:rsid w:val="00BB680B"/>
    <w:rsid w:val="00BC3011"/>
    <w:rsid w:val="00BD2F6F"/>
    <w:rsid w:val="00BD492D"/>
    <w:rsid w:val="00BE0D45"/>
    <w:rsid w:val="00BE1139"/>
    <w:rsid w:val="00BE2CEE"/>
    <w:rsid w:val="00BE5E61"/>
    <w:rsid w:val="00BE610B"/>
    <w:rsid w:val="00BE7620"/>
    <w:rsid w:val="00BF01C4"/>
    <w:rsid w:val="00BF0EDE"/>
    <w:rsid w:val="00BF15F9"/>
    <w:rsid w:val="00BF1C56"/>
    <w:rsid w:val="00BF3166"/>
    <w:rsid w:val="00BF3481"/>
    <w:rsid w:val="00C02341"/>
    <w:rsid w:val="00C03BF4"/>
    <w:rsid w:val="00C03F50"/>
    <w:rsid w:val="00C0674F"/>
    <w:rsid w:val="00C0731B"/>
    <w:rsid w:val="00C07364"/>
    <w:rsid w:val="00C102FA"/>
    <w:rsid w:val="00C1110C"/>
    <w:rsid w:val="00C30579"/>
    <w:rsid w:val="00C331AD"/>
    <w:rsid w:val="00C33C1D"/>
    <w:rsid w:val="00C361A9"/>
    <w:rsid w:val="00C37C96"/>
    <w:rsid w:val="00C40B12"/>
    <w:rsid w:val="00C40C27"/>
    <w:rsid w:val="00C4484F"/>
    <w:rsid w:val="00C45809"/>
    <w:rsid w:val="00C45A0C"/>
    <w:rsid w:val="00C46724"/>
    <w:rsid w:val="00C507AD"/>
    <w:rsid w:val="00C5095F"/>
    <w:rsid w:val="00C55010"/>
    <w:rsid w:val="00C5517D"/>
    <w:rsid w:val="00C5527D"/>
    <w:rsid w:val="00C5731B"/>
    <w:rsid w:val="00C6326A"/>
    <w:rsid w:val="00C66980"/>
    <w:rsid w:val="00C77312"/>
    <w:rsid w:val="00C773BB"/>
    <w:rsid w:val="00C80506"/>
    <w:rsid w:val="00C83102"/>
    <w:rsid w:val="00C838B6"/>
    <w:rsid w:val="00C83F47"/>
    <w:rsid w:val="00C856A8"/>
    <w:rsid w:val="00C87244"/>
    <w:rsid w:val="00C874F1"/>
    <w:rsid w:val="00C8767E"/>
    <w:rsid w:val="00C91702"/>
    <w:rsid w:val="00C923C3"/>
    <w:rsid w:val="00C92625"/>
    <w:rsid w:val="00C9265D"/>
    <w:rsid w:val="00C932F6"/>
    <w:rsid w:val="00C94165"/>
    <w:rsid w:val="00CA0335"/>
    <w:rsid w:val="00CA0EC3"/>
    <w:rsid w:val="00CA3E0E"/>
    <w:rsid w:val="00CA4275"/>
    <w:rsid w:val="00CA610D"/>
    <w:rsid w:val="00CB1F12"/>
    <w:rsid w:val="00CB3482"/>
    <w:rsid w:val="00CB3EBD"/>
    <w:rsid w:val="00CB5ECB"/>
    <w:rsid w:val="00CB610F"/>
    <w:rsid w:val="00CD1580"/>
    <w:rsid w:val="00CD1C4B"/>
    <w:rsid w:val="00CD2B05"/>
    <w:rsid w:val="00CD41B3"/>
    <w:rsid w:val="00CD53A4"/>
    <w:rsid w:val="00CE3FFC"/>
    <w:rsid w:val="00CE6F71"/>
    <w:rsid w:val="00CF473B"/>
    <w:rsid w:val="00CF4BB0"/>
    <w:rsid w:val="00D0174D"/>
    <w:rsid w:val="00D01B5A"/>
    <w:rsid w:val="00D029BF"/>
    <w:rsid w:val="00D02F99"/>
    <w:rsid w:val="00D04468"/>
    <w:rsid w:val="00D06B24"/>
    <w:rsid w:val="00D071CA"/>
    <w:rsid w:val="00D10DC7"/>
    <w:rsid w:val="00D1119B"/>
    <w:rsid w:val="00D111CC"/>
    <w:rsid w:val="00D14242"/>
    <w:rsid w:val="00D14DC0"/>
    <w:rsid w:val="00D15661"/>
    <w:rsid w:val="00D200FB"/>
    <w:rsid w:val="00D24405"/>
    <w:rsid w:val="00D24F65"/>
    <w:rsid w:val="00D255AF"/>
    <w:rsid w:val="00D270C8"/>
    <w:rsid w:val="00D307F5"/>
    <w:rsid w:val="00D315E1"/>
    <w:rsid w:val="00D32322"/>
    <w:rsid w:val="00D35B44"/>
    <w:rsid w:val="00D37788"/>
    <w:rsid w:val="00D37A2A"/>
    <w:rsid w:val="00D53498"/>
    <w:rsid w:val="00D53543"/>
    <w:rsid w:val="00D53C70"/>
    <w:rsid w:val="00D576A4"/>
    <w:rsid w:val="00D6032A"/>
    <w:rsid w:val="00D6163D"/>
    <w:rsid w:val="00D629E2"/>
    <w:rsid w:val="00D654BF"/>
    <w:rsid w:val="00D71D9E"/>
    <w:rsid w:val="00D729A8"/>
    <w:rsid w:val="00D73283"/>
    <w:rsid w:val="00D764DD"/>
    <w:rsid w:val="00D774B6"/>
    <w:rsid w:val="00D8252E"/>
    <w:rsid w:val="00D83D1D"/>
    <w:rsid w:val="00D8657B"/>
    <w:rsid w:val="00D86E66"/>
    <w:rsid w:val="00D870C0"/>
    <w:rsid w:val="00D91BAE"/>
    <w:rsid w:val="00D92583"/>
    <w:rsid w:val="00D958A6"/>
    <w:rsid w:val="00D9629B"/>
    <w:rsid w:val="00DA11FB"/>
    <w:rsid w:val="00DA1E7C"/>
    <w:rsid w:val="00DA432F"/>
    <w:rsid w:val="00DA7C26"/>
    <w:rsid w:val="00DB0E94"/>
    <w:rsid w:val="00DB14F9"/>
    <w:rsid w:val="00DB2F80"/>
    <w:rsid w:val="00DB5DF5"/>
    <w:rsid w:val="00DB66BF"/>
    <w:rsid w:val="00DC00E7"/>
    <w:rsid w:val="00DC0684"/>
    <w:rsid w:val="00DC261A"/>
    <w:rsid w:val="00DC70AD"/>
    <w:rsid w:val="00DD2B0B"/>
    <w:rsid w:val="00DD2CBC"/>
    <w:rsid w:val="00DD4C61"/>
    <w:rsid w:val="00DD7715"/>
    <w:rsid w:val="00DE0258"/>
    <w:rsid w:val="00DE0369"/>
    <w:rsid w:val="00DE533E"/>
    <w:rsid w:val="00DE65DC"/>
    <w:rsid w:val="00DE6E0C"/>
    <w:rsid w:val="00DF058D"/>
    <w:rsid w:val="00DF12AA"/>
    <w:rsid w:val="00DF2035"/>
    <w:rsid w:val="00DF2A65"/>
    <w:rsid w:val="00DF4530"/>
    <w:rsid w:val="00DF4B60"/>
    <w:rsid w:val="00DF585A"/>
    <w:rsid w:val="00E02359"/>
    <w:rsid w:val="00E03BED"/>
    <w:rsid w:val="00E04660"/>
    <w:rsid w:val="00E05141"/>
    <w:rsid w:val="00E05D65"/>
    <w:rsid w:val="00E06AE8"/>
    <w:rsid w:val="00E1090D"/>
    <w:rsid w:val="00E11036"/>
    <w:rsid w:val="00E21B8F"/>
    <w:rsid w:val="00E22010"/>
    <w:rsid w:val="00E22AFB"/>
    <w:rsid w:val="00E236BB"/>
    <w:rsid w:val="00E253BF"/>
    <w:rsid w:val="00E263FF"/>
    <w:rsid w:val="00E27B68"/>
    <w:rsid w:val="00E27BC3"/>
    <w:rsid w:val="00E27F6D"/>
    <w:rsid w:val="00E31369"/>
    <w:rsid w:val="00E33A90"/>
    <w:rsid w:val="00E33D7E"/>
    <w:rsid w:val="00E36556"/>
    <w:rsid w:val="00E37D21"/>
    <w:rsid w:val="00E45097"/>
    <w:rsid w:val="00E45710"/>
    <w:rsid w:val="00E46BCE"/>
    <w:rsid w:val="00E46E47"/>
    <w:rsid w:val="00E4714D"/>
    <w:rsid w:val="00E52200"/>
    <w:rsid w:val="00E53603"/>
    <w:rsid w:val="00E55502"/>
    <w:rsid w:val="00E57AA7"/>
    <w:rsid w:val="00E60670"/>
    <w:rsid w:val="00E63DEF"/>
    <w:rsid w:val="00E6588F"/>
    <w:rsid w:val="00E664C3"/>
    <w:rsid w:val="00E66D26"/>
    <w:rsid w:val="00E67517"/>
    <w:rsid w:val="00E73A3B"/>
    <w:rsid w:val="00E76651"/>
    <w:rsid w:val="00E76A00"/>
    <w:rsid w:val="00E80253"/>
    <w:rsid w:val="00E824F5"/>
    <w:rsid w:val="00E83418"/>
    <w:rsid w:val="00E83928"/>
    <w:rsid w:val="00E87A08"/>
    <w:rsid w:val="00E90DD4"/>
    <w:rsid w:val="00E95043"/>
    <w:rsid w:val="00EA30F6"/>
    <w:rsid w:val="00EA4B93"/>
    <w:rsid w:val="00EB252D"/>
    <w:rsid w:val="00EB36C0"/>
    <w:rsid w:val="00EB44B5"/>
    <w:rsid w:val="00EB6C92"/>
    <w:rsid w:val="00EC500A"/>
    <w:rsid w:val="00EC788E"/>
    <w:rsid w:val="00EC7A57"/>
    <w:rsid w:val="00ED0218"/>
    <w:rsid w:val="00ED5287"/>
    <w:rsid w:val="00ED52CB"/>
    <w:rsid w:val="00ED565C"/>
    <w:rsid w:val="00EE036D"/>
    <w:rsid w:val="00EE0655"/>
    <w:rsid w:val="00EE283C"/>
    <w:rsid w:val="00EE4DA3"/>
    <w:rsid w:val="00EE718E"/>
    <w:rsid w:val="00EF15E6"/>
    <w:rsid w:val="00EF4826"/>
    <w:rsid w:val="00EF65A1"/>
    <w:rsid w:val="00EF65DD"/>
    <w:rsid w:val="00EF7B16"/>
    <w:rsid w:val="00F030F7"/>
    <w:rsid w:val="00F03593"/>
    <w:rsid w:val="00F04BFA"/>
    <w:rsid w:val="00F0523A"/>
    <w:rsid w:val="00F077B5"/>
    <w:rsid w:val="00F109CD"/>
    <w:rsid w:val="00F11B55"/>
    <w:rsid w:val="00F14E7B"/>
    <w:rsid w:val="00F1624C"/>
    <w:rsid w:val="00F16AEE"/>
    <w:rsid w:val="00F16D30"/>
    <w:rsid w:val="00F16E5D"/>
    <w:rsid w:val="00F22782"/>
    <w:rsid w:val="00F2493E"/>
    <w:rsid w:val="00F263DC"/>
    <w:rsid w:val="00F26FD3"/>
    <w:rsid w:val="00F30C21"/>
    <w:rsid w:val="00F3366F"/>
    <w:rsid w:val="00F3375E"/>
    <w:rsid w:val="00F37A49"/>
    <w:rsid w:val="00F46AEA"/>
    <w:rsid w:val="00F51860"/>
    <w:rsid w:val="00F52A1A"/>
    <w:rsid w:val="00F52ABD"/>
    <w:rsid w:val="00F5579F"/>
    <w:rsid w:val="00F55D63"/>
    <w:rsid w:val="00F572C8"/>
    <w:rsid w:val="00F57923"/>
    <w:rsid w:val="00F61F87"/>
    <w:rsid w:val="00F6212B"/>
    <w:rsid w:val="00F6297A"/>
    <w:rsid w:val="00F70CE3"/>
    <w:rsid w:val="00F713CB"/>
    <w:rsid w:val="00F737FA"/>
    <w:rsid w:val="00F7409A"/>
    <w:rsid w:val="00F76ADB"/>
    <w:rsid w:val="00F77DC4"/>
    <w:rsid w:val="00F83377"/>
    <w:rsid w:val="00F84457"/>
    <w:rsid w:val="00F867F4"/>
    <w:rsid w:val="00F90D1E"/>
    <w:rsid w:val="00F910B8"/>
    <w:rsid w:val="00F928A1"/>
    <w:rsid w:val="00F9294F"/>
    <w:rsid w:val="00F92BA7"/>
    <w:rsid w:val="00F93BF2"/>
    <w:rsid w:val="00F974DA"/>
    <w:rsid w:val="00FA126E"/>
    <w:rsid w:val="00FA30FD"/>
    <w:rsid w:val="00FA450F"/>
    <w:rsid w:val="00FA637F"/>
    <w:rsid w:val="00FB1D51"/>
    <w:rsid w:val="00FB5D4C"/>
    <w:rsid w:val="00FC183F"/>
    <w:rsid w:val="00FC2E08"/>
    <w:rsid w:val="00FC3551"/>
    <w:rsid w:val="00FC3727"/>
    <w:rsid w:val="00FC40B6"/>
    <w:rsid w:val="00FD11BE"/>
    <w:rsid w:val="00FD3462"/>
    <w:rsid w:val="00FD79AD"/>
    <w:rsid w:val="00FD7D8E"/>
    <w:rsid w:val="00FE1291"/>
    <w:rsid w:val="00FE130E"/>
    <w:rsid w:val="00FE1E41"/>
    <w:rsid w:val="00FE4ED6"/>
    <w:rsid w:val="00FE7DD0"/>
    <w:rsid w:val="00FE7EC0"/>
    <w:rsid w:val="00FE7F15"/>
    <w:rsid w:val="00FF0E09"/>
    <w:rsid w:val="00FF111F"/>
    <w:rsid w:val="00FF18DB"/>
    <w:rsid w:val="00FF2336"/>
    <w:rsid w:val="00FF2F2F"/>
    <w:rsid w:val="00FF3857"/>
    <w:rsid w:val="00FF5A1F"/>
    <w:rsid w:val="00FF7718"/>
    <w:rsid w:val="00FF7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0177"/>
    <o:shapelayout v:ext="edit">
      <o:idmap v:ext="edit" data="1"/>
    </o:shapelayout>
  </w:shapeDefaults>
  <w:decimalSymbol w:val="."/>
  <w:listSeparator w:val=","/>
  <w14:docId w14:val="0439DB2E"/>
  <w15:docId w15:val="{A7D1D169-9BAC-4DFC-AE7A-082F9C23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4E"/>
    <w:pPr>
      <w:spacing w:before="120" w:after="0" w:line="280" w:lineRule="exact"/>
    </w:pPr>
    <w:rPr>
      <w:rFonts w:ascii="Effra Light" w:eastAsia="Times New Roman" w:hAnsi="Effra Light" w:cs="Times New Roman"/>
      <w:sz w:val="20"/>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664C3"/>
    <w:pPr>
      <w:keepNext/>
      <w:keepLines/>
      <w:spacing w:before="200"/>
      <w:outlineLvl w:val="3"/>
    </w:pPr>
    <w:rPr>
      <w:rFonts w:asciiTheme="majorHAnsi" w:eastAsiaTheme="majorEastAsia" w:hAnsiTheme="majorHAnsi" w:cstheme="majorBidi"/>
      <w:b/>
      <w:bCs/>
      <w:i/>
      <w:iCs/>
      <w:color w:val="D2002E" w:themeColor="accent1"/>
    </w:rPr>
  </w:style>
  <w:style w:type="paragraph" w:styleId="Heading5">
    <w:name w:val="heading 5"/>
    <w:basedOn w:val="Normal"/>
    <w:next w:val="Normal"/>
    <w:link w:val="Heading5Char"/>
    <w:uiPriority w:val="9"/>
    <w:semiHidden/>
    <w:unhideWhenUsed/>
    <w:qFormat/>
    <w:rsid w:val="002D1592"/>
    <w:pPr>
      <w:keepNext/>
      <w:keepLines/>
      <w:spacing w:before="40"/>
      <w:outlineLvl w:val="4"/>
    </w:pPr>
    <w:rPr>
      <w:rFonts w:asciiTheme="majorHAnsi" w:eastAsiaTheme="majorEastAsia" w:hAnsiTheme="majorHAnsi" w:cstheme="majorBidi"/>
      <w:color w:val="9D0021" w:themeColor="accent1" w:themeShade="BF"/>
    </w:rPr>
  </w:style>
  <w:style w:type="paragraph" w:styleId="Heading6">
    <w:name w:val="heading 6"/>
    <w:basedOn w:val="Normal"/>
    <w:next w:val="Normal"/>
    <w:link w:val="Heading6Char"/>
    <w:uiPriority w:val="9"/>
    <w:semiHidden/>
    <w:unhideWhenUsed/>
    <w:qFormat/>
    <w:rsid w:val="002D1592"/>
    <w:pPr>
      <w:keepNext/>
      <w:keepLines/>
      <w:spacing w:before="40"/>
      <w:outlineLvl w:val="5"/>
    </w:pPr>
    <w:rPr>
      <w:rFonts w:asciiTheme="majorHAnsi" w:eastAsiaTheme="majorEastAsia" w:hAnsiTheme="majorHAnsi" w:cstheme="majorBidi"/>
      <w:color w:val="680016" w:themeColor="accent1" w:themeShade="7F"/>
    </w:rPr>
  </w:style>
  <w:style w:type="paragraph" w:styleId="Heading7">
    <w:name w:val="heading 7"/>
    <w:basedOn w:val="Normal"/>
    <w:next w:val="Normal"/>
    <w:link w:val="Heading7Char"/>
    <w:uiPriority w:val="9"/>
    <w:semiHidden/>
    <w:unhideWhenUsed/>
    <w:qFormat/>
    <w:rsid w:val="002D1592"/>
    <w:pPr>
      <w:keepNext/>
      <w:keepLines/>
      <w:spacing w:before="40"/>
      <w:outlineLvl w:val="6"/>
    </w:pPr>
    <w:rPr>
      <w:rFonts w:asciiTheme="majorHAnsi" w:eastAsiaTheme="majorEastAsia" w:hAnsiTheme="majorHAnsi" w:cstheme="majorBidi"/>
      <w:i/>
      <w:iCs/>
      <w:color w:val="680016" w:themeColor="accent1" w:themeShade="7F"/>
    </w:rPr>
  </w:style>
  <w:style w:type="paragraph" w:styleId="Heading8">
    <w:name w:val="heading 8"/>
    <w:basedOn w:val="Normal"/>
    <w:next w:val="Normal"/>
    <w:link w:val="Heading8Char"/>
    <w:uiPriority w:val="9"/>
    <w:semiHidden/>
    <w:unhideWhenUsed/>
    <w:qFormat/>
    <w:rsid w:val="002D1592"/>
    <w:pPr>
      <w:keepNext/>
      <w:keepLines/>
      <w:spacing w:before="40"/>
      <w:outlineLvl w:val="7"/>
    </w:pPr>
    <w:rPr>
      <w:rFonts w:asciiTheme="majorHAnsi" w:eastAsiaTheme="majorEastAsia" w:hAnsiTheme="majorHAnsi" w:cstheme="majorBidi"/>
      <w:color w:val="686C75" w:themeColor="text1" w:themeTint="D8"/>
      <w:sz w:val="21"/>
      <w:szCs w:val="21"/>
    </w:rPr>
  </w:style>
  <w:style w:type="paragraph" w:styleId="Heading9">
    <w:name w:val="heading 9"/>
    <w:basedOn w:val="Normal"/>
    <w:next w:val="Normal"/>
    <w:link w:val="Heading9Char"/>
    <w:uiPriority w:val="9"/>
    <w:semiHidden/>
    <w:unhideWhenUsed/>
    <w:qFormat/>
    <w:rsid w:val="002D1592"/>
    <w:pPr>
      <w:keepNext/>
      <w:keepLines/>
      <w:spacing w:before="40"/>
      <w:outlineLvl w:val="8"/>
    </w:pPr>
    <w:rPr>
      <w:rFonts w:asciiTheme="majorHAnsi" w:eastAsiaTheme="majorEastAsia" w:hAnsiTheme="majorHAnsi" w:cstheme="majorBidi"/>
      <w:i/>
      <w:iCs/>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Bold">
    <w:name w:val="Bold"/>
    <w:basedOn w:val="DefaultParagraphFont"/>
    <w:uiPriority w:val="1"/>
    <w:qFormat/>
    <w:rsid w:val="004540E6"/>
    <w:rPr>
      <w:rFonts w:ascii="Effra" w:hAnsi="Effra" w:cs="Times New Roman"/>
      <w:b w:val="0"/>
      <w:szCs w:val="22"/>
      <w:lang w:eastAsia="en-GB"/>
    </w:rPr>
  </w:style>
  <w:style w:type="character" w:customStyle="1" w:styleId="Lowercase">
    <w:name w:val="Lowercase"/>
    <w:uiPriority w:val="1"/>
    <w:qFormat/>
    <w:rsid w:val="004540E6"/>
    <w:rPr>
      <w:rFonts w:asciiTheme="minorHAnsi" w:hAnsiTheme="minorHAnsi"/>
      <w:b/>
      <w:caps w:val="0"/>
      <w:smallCaps w:val="0"/>
      <w:strike w:val="0"/>
      <w:dstrike w:val="0"/>
      <w:vanish w:val="0"/>
      <w:vertAlign w:val="baseline"/>
    </w:rPr>
  </w:style>
  <w:style w:type="table" w:styleId="TableGrid">
    <w:name w:val="Table Grid"/>
    <w:basedOn w:val="TableNormal"/>
    <w:uiPriority w:val="59"/>
    <w:rsid w:val="008E3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qFormat/>
    <w:rsid w:val="003B7A7C"/>
    <w:pPr>
      <w:keepNext/>
      <w:keepLines/>
      <w:numPr>
        <w:numId w:val="14"/>
      </w:numPr>
      <w:spacing w:before="0"/>
      <w:ind w:left="357" w:hanging="357"/>
    </w:pPr>
  </w:style>
  <w:style w:type="paragraph" w:customStyle="1" w:styleId="Tableheading">
    <w:name w:val="Table heading"/>
    <w:next w:val="Normal"/>
    <w:qFormat/>
    <w:rsid w:val="00672162"/>
    <w:pPr>
      <w:keepNext/>
      <w:keepLines/>
      <w:tabs>
        <w:tab w:val="right" w:pos="8789"/>
      </w:tabs>
    </w:pPr>
    <w:rPr>
      <w:rFonts w:ascii="Effra Light" w:eastAsia="Times New Roman" w:hAnsi="Effra Light" w:cs="Times New Roman"/>
      <w:b/>
      <w:sz w:val="20"/>
      <w:szCs w:val="20"/>
      <w:lang w:eastAsia="en-GB"/>
    </w:rPr>
  </w:style>
  <w:style w:type="paragraph" w:customStyle="1" w:styleId="Default">
    <w:name w:val="Default"/>
    <w:rsid w:val="004A46DC"/>
    <w:pPr>
      <w:autoSpaceDE w:val="0"/>
      <w:autoSpaceDN w:val="0"/>
      <w:adjustRightInd w:val="0"/>
      <w:spacing w:after="0" w:line="240" w:lineRule="auto"/>
    </w:pPr>
    <w:rPr>
      <w:rFonts w:ascii="Rdg Vesta" w:eastAsia="Times New Roman" w:hAnsi="Rdg Vesta" w:cs="Rdg Vesta"/>
      <w:color w:val="000000"/>
      <w:sz w:val="24"/>
      <w:szCs w:val="24"/>
      <w:lang w:eastAsia="en-GB"/>
    </w:rPr>
  </w:style>
  <w:style w:type="table" w:styleId="LightShading-Accent1">
    <w:name w:val="Light Shading Accent 1"/>
    <w:basedOn w:val="TableNormal"/>
    <w:uiPriority w:val="60"/>
    <w:rsid w:val="00207637"/>
    <w:pPr>
      <w:spacing w:after="0" w:line="240" w:lineRule="auto"/>
    </w:pPr>
    <w:rPr>
      <w:color w:val="9D0021" w:themeColor="accent1" w:themeShade="BF"/>
    </w:rPr>
    <w:tblPr>
      <w:tblStyleRowBandSize w:val="1"/>
      <w:tblStyleColBandSize w:val="1"/>
      <w:tblBorders>
        <w:top w:val="single" w:sz="8" w:space="0" w:color="D2002E" w:themeColor="accent1"/>
        <w:bottom w:val="single" w:sz="8" w:space="0" w:color="D2002E" w:themeColor="accent1"/>
      </w:tblBorders>
    </w:tblPr>
    <w:tblStylePr w:type="fir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la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4C4" w:themeFill="accent1" w:themeFillTint="3F"/>
      </w:tcPr>
    </w:tblStylePr>
    <w:tblStylePr w:type="band1Horz">
      <w:tblPr/>
      <w:tcPr>
        <w:tcBorders>
          <w:left w:val="nil"/>
          <w:right w:val="nil"/>
          <w:insideH w:val="nil"/>
          <w:insideV w:val="nil"/>
        </w:tcBorders>
        <w:shd w:val="clear" w:color="auto" w:fill="FFB4C4" w:themeFill="accent1" w:themeFillTint="3F"/>
      </w:tcPr>
    </w:tblStylePr>
  </w:style>
  <w:style w:type="table" w:styleId="LightList-Accent1">
    <w:name w:val="Light List Accent 1"/>
    <w:basedOn w:val="TableNormal"/>
    <w:uiPriority w:val="61"/>
    <w:rsid w:val="00207637"/>
    <w:pPr>
      <w:spacing w:after="0" w:line="240" w:lineRule="auto"/>
    </w:pPr>
    <w:tblPr>
      <w:tblStyleRowBandSize w:val="1"/>
      <w:tblStyleColBandSize w:val="1"/>
      <w:tblBorders>
        <w:top w:val="single" w:sz="8" w:space="0" w:color="D2002E" w:themeColor="accent1"/>
        <w:left w:val="single" w:sz="8" w:space="0" w:color="D2002E" w:themeColor="accent1"/>
        <w:bottom w:val="single" w:sz="8" w:space="0" w:color="D2002E" w:themeColor="accent1"/>
        <w:right w:val="single" w:sz="8" w:space="0" w:color="D2002E" w:themeColor="accent1"/>
      </w:tblBorders>
    </w:tblPr>
    <w:tblStylePr w:type="firstRow">
      <w:pPr>
        <w:spacing w:before="0" w:after="0" w:line="240" w:lineRule="auto"/>
      </w:pPr>
      <w:rPr>
        <w:b/>
        <w:bCs/>
        <w:color w:val="FFFFFF" w:themeColor="background1"/>
      </w:rPr>
      <w:tblPr/>
      <w:tcPr>
        <w:shd w:val="clear" w:color="auto" w:fill="D2002E" w:themeFill="accent1"/>
      </w:tcPr>
    </w:tblStylePr>
    <w:tblStylePr w:type="lastRow">
      <w:pPr>
        <w:spacing w:before="0" w:after="0" w:line="240" w:lineRule="auto"/>
      </w:pPr>
      <w:rPr>
        <w:b/>
        <w:bCs/>
      </w:rPr>
      <w:tblPr/>
      <w:tcPr>
        <w:tcBorders>
          <w:top w:val="double" w:sz="6" w:space="0" w:color="D2002E" w:themeColor="accent1"/>
          <w:left w:val="single" w:sz="8" w:space="0" w:color="D2002E" w:themeColor="accent1"/>
          <w:bottom w:val="single" w:sz="8" w:space="0" w:color="D2002E" w:themeColor="accent1"/>
          <w:right w:val="single" w:sz="8" w:space="0" w:color="D2002E" w:themeColor="accent1"/>
        </w:tcBorders>
      </w:tcPr>
    </w:tblStylePr>
    <w:tblStylePr w:type="firstCol">
      <w:rPr>
        <w:b/>
        <w:bCs/>
      </w:rPr>
    </w:tblStylePr>
    <w:tblStylePr w:type="lastCol">
      <w:rPr>
        <w:b/>
        <w:bCs/>
      </w:rPr>
    </w:tblStylePr>
    <w:tblStylePr w:type="band1Vert">
      <w:tblPr/>
      <w:tcPr>
        <w:tcBorders>
          <w:top w:val="single" w:sz="8" w:space="0" w:color="D2002E" w:themeColor="accent1"/>
          <w:left w:val="single" w:sz="8" w:space="0" w:color="D2002E" w:themeColor="accent1"/>
          <w:bottom w:val="single" w:sz="8" w:space="0" w:color="D2002E" w:themeColor="accent1"/>
          <w:right w:val="single" w:sz="8" w:space="0" w:color="D2002E" w:themeColor="accent1"/>
        </w:tcBorders>
      </w:tcPr>
    </w:tblStylePr>
    <w:tblStylePr w:type="band1Horz">
      <w:tblPr/>
      <w:tcPr>
        <w:tcBorders>
          <w:top w:val="single" w:sz="8" w:space="0" w:color="D2002E" w:themeColor="accent1"/>
          <w:left w:val="single" w:sz="8" w:space="0" w:color="D2002E" w:themeColor="accent1"/>
          <w:bottom w:val="single" w:sz="8" w:space="0" w:color="D2002E" w:themeColor="accent1"/>
          <w:right w:val="single" w:sz="8" w:space="0" w:color="D2002E" w:themeColor="accent1"/>
        </w:tcBorders>
      </w:tcPr>
    </w:tblStylePr>
  </w:style>
  <w:style w:type="paragraph" w:styleId="PlainText">
    <w:name w:val="Plain Text"/>
    <w:basedOn w:val="Normal"/>
    <w:link w:val="PlainTextChar"/>
    <w:uiPriority w:val="99"/>
    <w:unhideWhenUsed/>
    <w:rsid w:val="008467EC"/>
    <w:pPr>
      <w:spacing w:before="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8467EC"/>
    <w:rPr>
      <w:rFonts w:ascii="Calibri" w:hAnsi="Calibri"/>
      <w:szCs w:val="21"/>
    </w:rPr>
  </w:style>
  <w:style w:type="character" w:customStyle="1" w:styleId="Heading4Char">
    <w:name w:val="Heading 4 Char"/>
    <w:basedOn w:val="DefaultParagraphFont"/>
    <w:link w:val="Heading4"/>
    <w:uiPriority w:val="9"/>
    <w:rsid w:val="00E664C3"/>
    <w:rPr>
      <w:rFonts w:asciiTheme="majorHAnsi" w:eastAsiaTheme="majorEastAsia" w:hAnsiTheme="majorHAnsi" w:cstheme="majorBidi"/>
      <w:b/>
      <w:bCs/>
      <w:i/>
      <w:iCs/>
      <w:color w:val="D2002E" w:themeColor="accent1"/>
      <w:sz w:val="20"/>
      <w:lang w:eastAsia="en-GB"/>
    </w:rPr>
  </w:style>
  <w:style w:type="paragraph" w:customStyle="1" w:styleId="GSDPCoursetitle">
    <w:name w:val="GSDP Course title"/>
    <w:basedOn w:val="Normal"/>
    <w:uiPriority w:val="99"/>
    <w:rsid w:val="0018613E"/>
    <w:pPr>
      <w:widowControl w:val="0"/>
      <w:autoSpaceDE w:val="0"/>
      <w:autoSpaceDN w:val="0"/>
      <w:adjustRightInd w:val="0"/>
      <w:spacing w:before="0" w:line="280" w:lineRule="atLeast"/>
      <w:textAlignment w:val="center"/>
    </w:pPr>
    <w:rPr>
      <w:rFonts w:ascii="Rdg Vesta" w:eastAsia="Cambria" w:hAnsi="Rdg Vesta" w:cs="RdgVesta-Bold"/>
      <w:b/>
      <w:bCs/>
      <w:color w:val="000000"/>
      <w:szCs w:val="20"/>
      <w:lang w:val="en-US" w:eastAsia="en-US"/>
    </w:rPr>
  </w:style>
  <w:style w:type="character" w:styleId="FollowedHyperlink">
    <w:name w:val="FollowedHyperlink"/>
    <w:basedOn w:val="DefaultParagraphFont"/>
    <w:uiPriority w:val="99"/>
    <w:semiHidden/>
    <w:unhideWhenUsed/>
    <w:rsid w:val="00643026"/>
    <w:rPr>
      <w:color w:val="747478" w:themeColor="followedHyperlink"/>
      <w:u w:val="single"/>
    </w:rPr>
  </w:style>
  <w:style w:type="table" w:customStyle="1" w:styleId="TableGrid1">
    <w:name w:val="Table Grid1"/>
    <w:basedOn w:val="TableNormal"/>
    <w:next w:val="TableGrid"/>
    <w:uiPriority w:val="59"/>
    <w:rsid w:val="002E3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D1592"/>
  </w:style>
  <w:style w:type="paragraph" w:styleId="BlockText">
    <w:name w:val="Block Text"/>
    <w:basedOn w:val="Normal"/>
    <w:uiPriority w:val="99"/>
    <w:semiHidden/>
    <w:unhideWhenUsed/>
    <w:rsid w:val="002D1592"/>
    <w:pPr>
      <w:pBdr>
        <w:top w:val="single" w:sz="2" w:space="10" w:color="D2002E" w:themeColor="accent1"/>
        <w:left w:val="single" w:sz="2" w:space="10" w:color="D2002E" w:themeColor="accent1"/>
        <w:bottom w:val="single" w:sz="2" w:space="10" w:color="D2002E" w:themeColor="accent1"/>
        <w:right w:val="single" w:sz="2" w:space="10" w:color="D2002E" w:themeColor="accent1"/>
      </w:pBdr>
      <w:ind w:left="1152" w:right="1152"/>
    </w:pPr>
    <w:rPr>
      <w:rFonts w:asciiTheme="minorHAnsi" w:eastAsiaTheme="minorEastAsia" w:hAnsiTheme="minorHAnsi" w:cstheme="minorBidi"/>
      <w:i/>
      <w:iCs/>
      <w:color w:val="D2002E" w:themeColor="accent1"/>
    </w:rPr>
  </w:style>
  <w:style w:type="paragraph" w:styleId="BodyText">
    <w:name w:val="Body Text"/>
    <w:basedOn w:val="Normal"/>
    <w:link w:val="BodyTextChar"/>
    <w:uiPriority w:val="99"/>
    <w:semiHidden/>
    <w:unhideWhenUsed/>
    <w:rsid w:val="002D1592"/>
    <w:pPr>
      <w:spacing w:after="120"/>
    </w:pPr>
  </w:style>
  <w:style w:type="character" w:customStyle="1" w:styleId="BodyTextChar">
    <w:name w:val="Body Text Char"/>
    <w:basedOn w:val="DefaultParagraphFont"/>
    <w:link w:val="BodyText"/>
    <w:uiPriority w:val="99"/>
    <w:semiHidden/>
    <w:rsid w:val="002D1592"/>
    <w:rPr>
      <w:rFonts w:ascii="Effra Light" w:eastAsia="Times New Roman" w:hAnsi="Effra Light" w:cs="Times New Roman"/>
      <w:sz w:val="20"/>
      <w:lang w:eastAsia="en-GB"/>
    </w:rPr>
  </w:style>
  <w:style w:type="paragraph" w:styleId="BodyText2">
    <w:name w:val="Body Text 2"/>
    <w:basedOn w:val="Normal"/>
    <w:link w:val="BodyText2Char"/>
    <w:uiPriority w:val="99"/>
    <w:semiHidden/>
    <w:unhideWhenUsed/>
    <w:rsid w:val="002D1592"/>
    <w:pPr>
      <w:spacing w:after="120" w:line="480" w:lineRule="auto"/>
    </w:pPr>
  </w:style>
  <w:style w:type="character" w:customStyle="1" w:styleId="BodyText2Char">
    <w:name w:val="Body Text 2 Char"/>
    <w:basedOn w:val="DefaultParagraphFont"/>
    <w:link w:val="BodyText2"/>
    <w:uiPriority w:val="99"/>
    <w:semiHidden/>
    <w:rsid w:val="002D1592"/>
    <w:rPr>
      <w:rFonts w:ascii="Effra Light" w:eastAsia="Times New Roman" w:hAnsi="Effra Light" w:cs="Times New Roman"/>
      <w:sz w:val="20"/>
      <w:lang w:eastAsia="en-GB"/>
    </w:rPr>
  </w:style>
  <w:style w:type="paragraph" w:styleId="BodyText3">
    <w:name w:val="Body Text 3"/>
    <w:basedOn w:val="Normal"/>
    <w:link w:val="BodyText3Char"/>
    <w:uiPriority w:val="99"/>
    <w:semiHidden/>
    <w:unhideWhenUsed/>
    <w:rsid w:val="002D1592"/>
    <w:pPr>
      <w:spacing w:after="120"/>
    </w:pPr>
    <w:rPr>
      <w:sz w:val="16"/>
      <w:szCs w:val="16"/>
    </w:rPr>
  </w:style>
  <w:style w:type="character" w:customStyle="1" w:styleId="BodyText3Char">
    <w:name w:val="Body Text 3 Char"/>
    <w:basedOn w:val="DefaultParagraphFont"/>
    <w:link w:val="BodyText3"/>
    <w:uiPriority w:val="99"/>
    <w:semiHidden/>
    <w:rsid w:val="002D1592"/>
    <w:rPr>
      <w:rFonts w:ascii="Effra Light" w:eastAsia="Times New Roman" w:hAnsi="Effra Light" w:cs="Times New Roman"/>
      <w:sz w:val="16"/>
      <w:szCs w:val="16"/>
      <w:lang w:eastAsia="en-GB"/>
    </w:rPr>
  </w:style>
  <w:style w:type="paragraph" w:styleId="BodyTextFirstIndent">
    <w:name w:val="Body Text First Indent"/>
    <w:basedOn w:val="BodyText"/>
    <w:link w:val="BodyTextFirstIndentChar"/>
    <w:uiPriority w:val="99"/>
    <w:semiHidden/>
    <w:unhideWhenUsed/>
    <w:rsid w:val="002D1592"/>
    <w:pPr>
      <w:spacing w:after="0"/>
      <w:ind w:firstLine="360"/>
    </w:pPr>
  </w:style>
  <w:style w:type="character" w:customStyle="1" w:styleId="BodyTextFirstIndentChar">
    <w:name w:val="Body Text First Indent Char"/>
    <w:basedOn w:val="BodyTextChar"/>
    <w:link w:val="BodyTextFirstIndent"/>
    <w:uiPriority w:val="99"/>
    <w:semiHidden/>
    <w:rsid w:val="002D1592"/>
    <w:rPr>
      <w:rFonts w:ascii="Effra Light" w:eastAsia="Times New Roman" w:hAnsi="Effra Light" w:cs="Times New Roman"/>
      <w:sz w:val="20"/>
      <w:lang w:eastAsia="en-GB"/>
    </w:rPr>
  </w:style>
  <w:style w:type="paragraph" w:styleId="BodyTextIndent">
    <w:name w:val="Body Text Indent"/>
    <w:basedOn w:val="Normal"/>
    <w:link w:val="BodyTextIndentChar"/>
    <w:uiPriority w:val="99"/>
    <w:semiHidden/>
    <w:unhideWhenUsed/>
    <w:rsid w:val="002D1592"/>
    <w:pPr>
      <w:spacing w:after="120"/>
      <w:ind w:left="283"/>
    </w:pPr>
  </w:style>
  <w:style w:type="character" w:customStyle="1" w:styleId="BodyTextIndentChar">
    <w:name w:val="Body Text Indent Char"/>
    <w:basedOn w:val="DefaultParagraphFont"/>
    <w:link w:val="BodyTextIndent"/>
    <w:uiPriority w:val="99"/>
    <w:semiHidden/>
    <w:rsid w:val="002D1592"/>
    <w:rPr>
      <w:rFonts w:ascii="Effra Light" w:eastAsia="Times New Roman" w:hAnsi="Effra Light" w:cs="Times New Roman"/>
      <w:sz w:val="20"/>
      <w:lang w:eastAsia="en-GB"/>
    </w:rPr>
  </w:style>
  <w:style w:type="paragraph" w:styleId="BodyTextFirstIndent2">
    <w:name w:val="Body Text First Indent 2"/>
    <w:basedOn w:val="BodyTextIndent"/>
    <w:link w:val="BodyTextFirstIndent2Char"/>
    <w:uiPriority w:val="99"/>
    <w:semiHidden/>
    <w:unhideWhenUsed/>
    <w:rsid w:val="002D1592"/>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1592"/>
    <w:rPr>
      <w:rFonts w:ascii="Effra Light" w:eastAsia="Times New Roman" w:hAnsi="Effra Light" w:cs="Times New Roman"/>
      <w:sz w:val="20"/>
      <w:lang w:eastAsia="en-GB"/>
    </w:rPr>
  </w:style>
  <w:style w:type="paragraph" w:styleId="BodyTextIndent2">
    <w:name w:val="Body Text Indent 2"/>
    <w:basedOn w:val="Normal"/>
    <w:link w:val="BodyTextIndent2Char"/>
    <w:uiPriority w:val="99"/>
    <w:semiHidden/>
    <w:unhideWhenUsed/>
    <w:rsid w:val="002D1592"/>
    <w:pPr>
      <w:spacing w:after="120" w:line="480" w:lineRule="auto"/>
      <w:ind w:left="283"/>
    </w:pPr>
  </w:style>
  <w:style w:type="character" w:customStyle="1" w:styleId="BodyTextIndent2Char">
    <w:name w:val="Body Text Indent 2 Char"/>
    <w:basedOn w:val="DefaultParagraphFont"/>
    <w:link w:val="BodyTextIndent2"/>
    <w:uiPriority w:val="99"/>
    <w:semiHidden/>
    <w:rsid w:val="002D1592"/>
    <w:rPr>
      <w:rFonts w:ascii="Effra Light" w:eastAsia="Times New Roman" w:hAnsi="Effra Light" w:cs="Times New Roman"/>
      <w:sz w:val="20"/>
      <w:lang w:eastAsia="en-GB"/>
    </w:rPr>
  </w:style>
  <w:style w:type="paragraph" w:styleId="BodyTextIndent3">
    <w:name w:val="Body Text Indent 3"/>
    <w:basedOn w:val="Normal"/>
    <w:link w:val="BodyTextIndent3Char"/>
    <w:uiPriority w:val="99"/>
    <w:semiHidden/>
    <w:unhideWhenUsed/>
    <w:rsid w:val="002D15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1592"/>
    <w:rPr>
      <w:rFonts w:ascii="Effra Light" w:eastAsia="Times New Roman" w:hAnsi="Effra Light" w:cs="Times New Roman"/>
      <w:sz w:val="16"/>
      <w:szCs w:val="16"/>
      <w:lang w:eastAsia="en-GB"/>
    </w:rPr>
  </w:style>
  <w:style w:type="paragraph" w:styleId="Caption">
    <w:name w:val="caption"/>
    <w:basedOn w:val="Normal"/>
    <w:next w:val="Normal"/>
    <w:uiPriority w:val="35"/>
    <w:semiHidden/>
    <w:unhideWhenUsed/>
    <w:qFormat/>
    <w:rsid w:val="002D1592"/>
    <w:pPr>
      <w:spacing w:before="0"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2D1592"/>
    <w:pPr>
      <w:spacing w:before="0" w:line="240" w:lineRule="auto"/>
      <w:ind w:left="4252"/>
    </w:pPr>
  </w:style>
  <w:style w:type="character" w:customStyle="1" w:styleId="ClosingChar">
    <w:name w:val="Closing Char"/>
    <w:basedOn w:val="DefaultParagraphFont"/>
    <w:link w:val="Closing"/>
    <w:uiPriority w:val="99"/>
    <w:semiHidden/>
    <w:rsid w:val="002D1592"/>
    <w:rPr>
      <w:rFonts w:ascii="Effra Light" w:eastAsia="Times New Roman" w:hAnsi="Effra Light" w:cs="Times New Roman"/>
      <w:sz w:val="20"/>
      <w:lang w:eastAsia="en-GB"/>
    </w:rPr>
  </w:style>
  <w:style w:type="paragraph" w:styleId="CommentText">
    <w:name w:val="annotation text"/>
    <w:basedOn w:val="Normal"/>
    <w:link w:val="CommentTextChar"/>
    <w:uiPriority w:val="99"/>
    <w:semiHidden/>
    <w:unhideWhenUsed/>
    <w:rsid w:val="002D1592"/>
    <w:pPr>
      <w:spacing w:line="240" w:lineRule="auto"/>
    </w:pPr>
    <w:rPr>
      <w:szCs w:val="20"/>
    </w:rPr>
  </w:style>
  <w:style w:type="character" w:customStyle="1" w:styleId="CommentTextChar">
    <w:name w:val="Comment Text Char"/>
    <w:basedOn w:val="DefaultParagraphFont"/>
    <w:link w:val="CommentText"/>
    <w:uiPriority w:val="99"/>
    <w:semiHidden/>
    <w:rsid w:val="002D1592"/>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D1592"/>
    <w:rPr>
      <w:b/>
      <w:bCs/>
    </w:rPr>
  </w:style>
  <w:style w:type="character" w:customStyle="1" w:styleId="CommentSubjectChar">
    <w:name w:val="Comment Subject Char"/>
    <w:basedOn w:val="CommentTextChar"/>
    <w:link w:val="CommentSubject"/>
    <w:uiPriority w:val="99"/>
    <w:semiHidden/>
    <w:rsid w:val="002D1592"/>
    <w:rPr>
      <w:rFonts w:ascii="Effra Light" w:eastAsia="Times New Roman" w:hAnsi="Effra Light" w:cs="Times New Roman"/>
      <w:b/>
      <w:bCs/>
      <w:sz w:val="20"/>
      <w:szCs w:val="20"/>
      <w:lang w:eastAsia="en-GB"/>
    </w:rPr>
  </w:style>
  <w:style w:type="paragraph" w:styleId="Date">
    <w:name w:val="Date"/>
    <w:basedOn w:val="Normal"/>
    <w:next w:val="Normal"/>
    <w:link w:val="DateChar"/>
    <w:uiPriority w:val="99"/>
    <w:semiHidden/>
    <w:unhideWhenUsed/>
    <w:rsid w:val="002D1592"/>
  </w:style>
  <w:style w:type="character" w:customStyle="1" w:styleId="DateChar">
    <w:name w:val="Date Char"/>
    <w:basedOn w:val="DefaultParagraphFont"/>
    <w:link w:val="Date"/>
    <w:uiPriority w:val="99"/>
    <w:semiHidden/>
    <w:rsid w:val="002D1592"/>
    <w:rPr>
      <w:rFonts w:ascii="Effra Light" w:eastAsia="Times New Roman" w:hAnsi="Effra Light" w:cs="Times New Roman"/>
      <w:sz w:val="20"/>
      <w:lang w:eastAsia="en-GB"/>
    </w:rPr>
  </w:style>
  <w:style w:type="paragraph" w:styleId="DocumentMap">
    <w:name w:val="Document Map"/>
    <w:basedOn w:val="Normal"/>
    <w:link w:val="DocumentMapChar"/>
    <w:uiPriority w:val="99"/>
    <w:semiHidden/>
    <w:unhideWhenUsed/>
    <w:rsid w:val="002D1592"/>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D1592"/>
    <w:rPr>
      <w:rFonts w:ascii="Segoe UI" w:eastAsia="Times New Roman" w:hAnsi="Segoe UI" w:cs="Segoe UI"/>
      <w:sz w:val="16"/>
      <w:szCs w:val="16"/>
      <w:lang w:eastAsia="en-GB"/>
    </w:rPr>
  </w:style>
  <w:style w:type="paragraph" w:styleId="E-mailSignature">
    <w:name w:val="E-mail Signature"/>
    <w:basedOn w:val="Normal"/>
    <w:link w:val="E-mailSignatureChar"/>
    <w:uiPriority w:val="99"/>
    <w:semiHidden/>
    <w:unhideWhenUsed/>
    <w:rsid w:val="002D1592"/>
    <w:pPr>
      <w:spacing w:before="0" w:line="240" w:lineRule="auto"/>
    </w:pPr>
  </w:style>
  <w:style w:type="character" w:customStyle="1" w:styleId="E-mailSignatureChar">
    <w:name w:val="E-mail Signature Char"/>
    <w:basedOn w:val="DefaultParagraphFont"/>
    <w:link w:val="E-mailSignature"/>
    <w:uiPriority w:val="99"/>
    <w:semiHidden/>
    <w:rsid w:val="002D1592"/>
    <w:rPr>
      <w:rFonts w:ascii="Effra Light" w:eastAsia="Times New Roman" w:hAnsi="Effra Light" w:cs="Times New Roman"/>
      <w:sz w:val="20"/>
      <w:lang w:eastAsia="en-GB"/>
    </w:rPr>
  </w:style>
  <w:style w:type="paragraph" w:styleId="EndnoteText">
    <w:name w:val="endnote text"/>
    <w:basedOn w:val="Normal"/>
    <w:link w:val="EndnoteTextChar"/>
    <w:uiPriority w:val="99"/>
    <w:semiHidden/>
    <w:unhideWhenUsed/>
    <w:rsid w:val="002D1592"/>
    <w:pPr>
      <w:spacing w:before="0" w:line="240" w:lineRule="auto"/>
    </w:pPr>
    <w:rPr>
      <w:szCs w:val="20"/>
    </w:rPr>
  </w:style>
  <w:style w:type="character" w:customStyle="1" w:styleId="EndnoteTextChar">
    <w:name w:val="Endnote Text Char"/>
    <w:basedOn w:val="DefaultParagraphFont"/>
    <w:link w:val="EndnoteText"/>
    <w:uiPriority w:val="99"/>
    <w:semiHidden/>
    <w:rsid w:val="002D1592"/>
    <w:rPr>
      <w:rFonts w:ascii="Effra Light" w:eastAsia="Times New Roman" w:hAnsi="Effra Light" w:cs="Times New Roman"/>
      <w:sz w:val="20"/>
      <w:szCs w:val="20"/>
      <w:lang w:eastAsia="en-GB"/>
    </w:rPr>
  </w:style>
  <w:style w:type="paragraph" w:styleId="EnvelopeAddress">
    <w:name w:val="envelope address"/>
    <w:basedOn w:val="Normal"/>
    <w:uiPriority w:val="99"/>
    <w:semiHidden/>
    <w:unhideWhenUsed/>
    <w:rsid w:val="002D159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D1592"/>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2D1592"/>
    <w:pPr>
      <w:spacing w:before="0" w:line="240" w:lineRule="auto"/>
    </w:pPr>
    <w:rPr>
      <w:szCs w:val="20"/>
    </w:rPr>
  </w:style>
  <w:style w:type="character" w:customStyle="1" w:styleId="FootnoteTextChar">
    <w:name w:val="Footnote Text Char"/>
    <w:basedOn w:val="DefaultParagraphFont"/>
    <w:link w:val="FootnoteText"/>
    <w:uiPriority w:val="99"/>
    <w:semiHidden/>
    <w:rsid w:val="002D1592"/>
    <w:rPr>
      <w:rFonts w:ascii="Effra Light" w:eastAsia="Times New Roman" w:hAnsi="Effra Light" w:cs="Times New Roman"/>
      <w:sz w:val="20"/>
      <w:szCs w:val="20"/>
      <w:lang w:eastAsia="en-GB"/>
    </w:rPr>
  </w:style>
  <w:style w:type="character" w:customStyle="1" w:styleId="Heading5Char">
    <w:name w:val="Heading 5 Char"/>
    <w:basedOn w:val="DefaultParagraphFont"/>
    <w:link w:val="Heading5"/>
    <w:uiPriority w:val="9"/>
    <w:semiHidden/>
    <w:rsid w:val="002D1592"/>
    <w:rPr>
      <w:rFonts w:asciiTheme="majorHAnsi" w:eastAsiaTheme="majorEastAsia" w:hAnsiTheme="majorHAnsi" w:cstheme="majorBidi"/>
      <w:color w:val="9D0021" w:themeColor="accent1" w:themeShade="BF"/>
      <w:sz w:val="20"/>
      <w:lang w:eastAsia="en-GB"/>
    </w:rPr>
  </w:style>
  <w:style w:type="character" w:customStyle="1" w:styleId="Heading6Char">
    <w:name w:val="Heading 6 Char"/>
    <w:basedOn w:val="DefaultParagraphFont"/>
    <w:link w:val="Heading6"/>
    <w:uiPriority w:val="9"/>
    <w:semiHidden/>
    <w:rsid w:val="002D1592"/>
    <w:rPr>
      <w:rFonts w:asciiTheme="majorHAnsi" w:eastAsiaTheme="majorEastAsia" w:hAnsiTheme="majorHAnsi" w:cstheme="majorBidi"/>
      <w:color w:val="680016" w:themeColor="accent1" w:themeShade="7F"/>
      <w:sz w:val="20"/>
      <w:lang w:eastAsia="en-GB"/>
    </w:rPr>
  </w:style>
  <w:style w:type="character" w:customStyle="1" w:styleId="Heading7Char">
    <w:name w:val="Heading 7 Char"/>
    <w:basedOn w:val="DefaultParagraphFont"/>
    <w:link w:val="Heading7"/>
    <w:uiPriority w:val="9"/>
    <w:semiHidden/>
    <w:rsid w:val="002D1592"/>
    <w:rPr>
      <w:rFonts w:asciiTheme="majorHAnsi" w:eastAsiaTheme="majorEastAsia" w:hAnsiTheme="majorHAnsi" w:cstheme="majorBidi"/>
      <w:i/>
      <w:iCs/>
      <w:color w:val="680016" w:themeColor="accent1" w:themeShade="7F"/>
      <w:sz w:val="20"/>
      <w:lang w:eastAsia="en-GB"/>
    </w:rPr>
  </w:style>
  <w:style w:type="character" w:customStyle="1" w:styleId="Heading8Char">
    <w:name w:val="Heading 8 Char"/>
    <w:basedOn w:val="DefaultParagraphFont"/>
    <w:link w:val="Heading8"/>
    <w:uiPriority w:val="9"/>
    <w:semiHidden/>
    <w:rsid w:val="002D1592"/>
    <w:rPr>
      <w:rFonts w:asciiTheme="majorHAnsi" w:eastAsiaTheme="majorEastAsia" w:hAnsiTheme="majorHAnsi" w:cstheme="majorBidi"/>
      <w:color w:val="686C75" w:themeColor="text1" w:themeTint="D8"/>
      <w:sz w:val="21"/>
      <w:szCs w:val="21"/>
      <w:lang w:eastAsia="en-GB"/>
    </w:rPr>
  </w:style>
  <w:style w:type="character" w:customStyle="1" w:styleId="Heading9Char">
    <w:name w:val="Heading 9 Char"/>
    <w:basedOn w:val="DefaultParagraphFont"/>
    <w:link w:val="Heading9"/>
    <w:uiPriority w:val="9"/>
    <w:semiHidden/>
    <w:rsid w:val="002D1592"/>
    <w:rPr>
      <w:rFonts w:asciiTheme="majorHAnsi" w:eastAsiaTheme="majorEastAsia" w:hAnsiTheme="majorHAnsi" w:cstheme="majorBidi"/>
      <w:i/>
      <w:iCs/>
      <w:color w:val="686C75" w:themeColor="text1" w:themeTint="D8"/>
      <w:sz w:val="21"/>
      <w:szCs w:val="21"/>
      <w:lang w:eastAsia="en-GB"/>
    </w:rPr>
  </w:style>
  <w:style w:type="paragraph" w:styleId="HTMLAddress">
    <w:name w:val="HTML Address"/>
    <w:basedOn w:val="Normal"/>
    <w:link w:val="HTMLAddressChar"/>
    <w:uiPriority w:val="99"/>
    <w:semiHidden/>
    <w:unhideWhenUsed/>
    <w:rsid w:val="002D1592"/>
    <w:pPr>
      <w:spacing w:before="0" w:line="240" w:lineRule="auto"/>
    </w:pPr>
    <w:rPr>
      <w:i/>
      <w:iCs/>
    </w:rPr>
  </w:style>
  <w:style w:type="character" w:customStyle="1" w:styleId="HTMLAddressChar">
    <w:name w:val="HTML Address Char"/>
    <w:basedOn w:val="DefaultParagraphFont"/>
    <w:link w:val="HTMLAddress"/>
    <w:uiPriority w:val="99"/>
    <w:semiHidden/>
    <w:rsid w:val="002D1592"/>
    <w:rPr>
      <w:rFonts w:ascii="Effra Light" w:eastAsia="Times New Roman" w:hAnsi="Effra Light" w:cs="Times New Roman"/>
      <w:i/>
      <w:iCs/>
      <w:sz w:val="20"/>
      <w:lang w:eastAsia="en-GB"/>
    </w:rPr>
  </w:style>
  <w:style w:type="paragraph" w:styleId="HTMLPreformatted">
    <w:name w:val="HTML Preformatted"/>
    <w:basedOn w:val="Normal"/>
    <w:link w:val="HTMLPreformattedChar"/>
    <w:uiPriority w:val="99"/>
    <w:semiHidden/>
    <w:unhideWhenUsed/>
    <w:rsid w:val="002D1592"/>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D1592"/>
    <w:rPr>
      <w:rFonts w:ascii="Consolas" w:eastAsia="Times New Roman" w:hAnsi="Consolas" w:cs="Times New Roman"/>
      <w:sz w:val="20"/>
      <w:szCs w:val="20"/>
      <w:lang w:eastAsia="en-GB"/>
    </w:rPr>
  </w:style>
  <w:style w:type="paragraph" w:styleId="Index1">
    <w:name w:val="index 1"/>
    <w:basedOn w:val="Normal"/>
    <w:next w:val="Normal"/>
    <w:autoRedefine/>
    <w:uiPriority w:val="99"/>
    <w:semiHidden/>
    <w:unhideWhenUsed/>
    <w:rsid w:val="002D1592"/>
    <w:pPr>
      <w:spacing w:before="0" w:line="240" w:lineRule="auto"/>
      <w:ind w:left="200" w:hanging="200"/>
    </w:pPr>
  </w:style>
  <w:style w:type="paragraph" w:styleId="Index2">
    <w:name w:val="index 2"/>
    <w:basedOn w:val="Normal"/>
    <w:next w:val="Normal"/>
    <w:autoRedefine/>
    <w:uiPriority w:val="99"/>
    <w:semiHidden/>
    <w:unhideWhenUsed/>
    <w:rsid w:val="002D1592"/>
    <w:pPr>
      <w:spacing w:before="0" w:line="240" w:lineRule="auto"/>
      <w:ind w:left="400" w:hanging="200"/>
    </w:pPr>
  </w:style>
  <w:style w:type="paragraph" w:styleId="Index3">
    <w:name w:val="index 3"/>
    <w:basedOn w:val="Normal"/>
    <w:next w:val="Normal"/>
    <w:autoRedefine/>
    <w:uiPriority w:val="99"/>
    <w:semiHidden/>
    <w:unhideWhenUsed/>
    <w:rsid w:val="002D1592"/>
    <w:pPr>
      <w:spacing w:before="0" w:line="240" w:lineRule="auto"/>
      <w:ind w:left="600" w:hanging="200"/>
    </w:pPr>
  </w:style>
  <w:style w:type="paragraph" w:styleId="Index4">
    <w:name w:val="index 4"/>
    <w:basedOn w:val="Normal"/>
    <w:next w:val="Normal"/>
    <w:autoRedefine/>
    <w:uiPriority w:val="99"/>
    <w:semiHidden/>
    <w:unhideWhenUsed/>
    <w:rsid w:val="002D1592"/>
    <w:pPr>
      <w:spacing w:before="0" w:line="240" w:lineRule="auto"/>
      <w:ind w:left="800" w:hanging="200"/>
    </w:pPr>
  </w:style>
  <w:style w:type="paragraph" w:styleId="Index5">
    <w:name w:val="index 5"/>
    <w:basedOn w:val="Normal"/>
    <w:next w:val="Normal"/>
    <w:autoRedefine/>
    <w:uiPriority w:val="99"/>
    <w:semiHidden/>
    <w:unhideWhenUsed/>
    <w:rsid w:val="002D1592"/>
    <w:pPr>
      <w:spacing w:before="0" w:line="240" w:lineRule="auto"/>
      <w:ind w:left="1000" w:hanging="200"/>
    </w:pPr>
  </w:style>
  <w:style w:type="paragraph" w:styleId="Index6">
    <w:name w:val="index 6"/>
    <w:basedOn w:val="Normal"/>
    <w:next w:val="Normal"/>
    <w:autoRedefine/>
    <w:uiPriority w:val="99"/>
    <w:semiHidden/>
    <w:unhideWhenUsed/>
    <w:rsid w:val="002D1592"/>
    <w:pPr>
      <w:spacing w:before="0" w:line="240" w:lineRule="auto"/>
      <w:ind w:left="1200" w:hanging="200"/>
    </w:pPr>
  </w:style>
  <w:style w:type="paragraph" w:styleId="Index7">
    <w:name w:val="index 7"/>
    <w:basedOn w:val="Normal"/>
    <w:next w:val="Normal"/>
    <w:autoRedefine/>
    <w:uiPriority w:val="99"/>
    <w:semiHidden/>
    <w:unhideWhenUsed/>
    <w:rsid w:val="002D1592"/>
    <w:pPr>
      <w:spacing w:before="0" w:line="240" w:lineRule="auto"/>
      <w:ind w:left="1400" w:hanging="200"/>
    </w:pPr>
  </w:style>
  <w:style w:type="paragraph" w:styleId="Index8">
    <w:name w:val="index 8"/>
    <w:basedOn w:val="Normal"/>
    <w:next w:val="Normal"/>
    <w:autoRedefine/>
    <w:uiPriority w:val="99"/>
    <w:semiHidden/>
    <w:unhideWhenUsed/>
    <w:rsid w:val="002D1592"/>
    <w:pPr>
      <w:spacing w:before="0" w:line="240" w:lineRule="auto"/>
      <w:ind w:left="1600" w:hanging="200"/>
    </w:pPr>
  </w:style>
  <w:style w:type="paragraph" w:styleId="Index9">
    <w:name w:val="index 9"/>
    <w:basedOn w:val="Normal"/>
    <w:next w:val="Normal"/>
    <w:autoRedefine/>
    <w:uiPriority w:val="99"/>
    <w:semiHidden/>
    <w:unhideWhenUsed/>
    <w:rsid w:val="002D1592"/>
    <w:pPr>
      <w:spacing w:before="0" w:line="240" w:lineRule="auto"/>
      <w:ind w:left="1800" w:hanging="200"/>
    </w:pPr>
  </w:style>
  <w:style w:type="paragraph" w:styleId="IndexHeading">
    <w:name w:val="index heading"/>
    <w:basedOn w:val="Normal"/>
    <w:next w:val="Index1"/>
    <w:uiPriority w:val="99"/>
    <w:semiHidden/>
    <w:unhideWhenUsed/>
    <w:rsid w:val="002D159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D1592"/>
    <w:pPr>
      <w:pBdr>
        <w:top w:val="single" w:sz="4" w:space="10" w:color="D2002E" w:themeColor="accent1"/>
        <w:bottom w:val="single" w:sz="4" w:space="10" w:color="D2002E" w:themeColor="accent1"/>
      </w:pBdr>
      <w:spacing w:before="360" w:after="360"/>
      <w:ind w:left="864" w:right="864"/>
      <w:jc w:val="center"/>
    </w:pPr>
    <w:rPr>
      <w:i/>
      <w:iCs/>
      <w:color w:val="D2002E" w:themeColor="accent1"/>
    </w:rPr>
  </w:style>
  <w:style w:type="character" w:customStyle="1" w:styleId="IntenseQuoteChar">
    <w:name w:val="Intense Quote Char"/>
    <w:basedOn w:val="DefaultParagraphFont"/>
    <w:link w:val="IntenseQuote"/>
    <w:uiPriority w:val="30"/>
    <w:rsid w:val="002D1592"/>
    <w:rPr>
      <w:rFonts w:ascii="Effra Light" w:eastAsia="Times New Roman" w:hAnsi="Effra Light" w:cs="Times New Roman"/>
      <w:i/>
      <w:iCs/>
      <w:color w:val="D2002E" w:themeColor="accent1"/>
      <w:sz w:val="20"/>
      <w:lang w:eastAsia="en-GB"/>
    </w:rPr>
  </w:style>
  <w:style w:type="paragraph" w:styleId="List">
    <w:name w:val="List"/>
    <w:basedOn w:val="Normal"/>
    <w:uiPriority w:val="99"/>
    <w:semiHidden/>
    <w:unhideWhenUsed/>
    <w:rsid w:val="002D1592"/>
    <w:pPr>
      <w:ind w:left="283" w:hanging="283"/>
      <w:contextualSpacing/>
    </w:pPr>
  </w:style>
  <w:style w:type="paragraph" w:styleId="List2">
    <w:name w:val="List 2"/>
    <w:basedOn w:val="Normal"/>
    <w:uiPriority w:val="99"/>
    <w:semiHidden/>
    <w:unhideWhenUsed/>
    <w:rsid w:val="002D1592"/>
    <w:pPr>
      <w:ind w:left="566" w:hanging="283"/>
      <w:contextualSpacing/>
    </w:pPr>
  </w:style>
  <w:style w:type="paragraph" w:styleId="List3">
    <w:name w:val="List 3"/>
    <w:basedOn w:val="Normal"/>
    <w:uiPriority w:val="99"/>
    <w:semiHidden/>
    <w:unhideWhenUsed/>
    <w:rsid w:val="002D1592"/>
    <w:pPr>
      <w:ind w:left="849" w:hanging="283"/>
      <w:contextualSpacing/>
    </w:pPr>
  </w:style>
  <w:style w:type="paragraph" w:styleId="List4">
    <w:name w:val="List 4"/>
    <w:basedOn w:val="Normal"/>
    <w:uiPriority w:val="99"/>
    <w:semiHidden/>
    <w:unhideWhenUsed/>
    <w:rsid w:val="002D1592"/>
    <w:pPr>
      <w:ind w:left="1132" w:hanging="283"/>
      <w:contextualSpacing/>
    </w:pPr>
  </w:style>
  <w:style w:type="paragraph" w:styleId="List5">
    <w:name w:val="List 5"/>
    <w:basedOn w:val="Normal"/>
    <w:uiPriority w:val="99"/>
    <w:semiHidden/>
    <w:unhideWhenUsed/>
    <w:rsid w:val="002D1592"/>
    <w:pPr>
      <w:ind w:left="1415" w:hanging="283"/>
      <w:contextualSpacing/>
    </w:pPr>
  </w:style>
  <w:style w:type="paragraph" w:styleId="ListBullet">
    <w:name w:val="List Bullet"/>
    <w:basedOn w:val="Normal"/>
    <w:uiPriority w:val="99"/>
    <w:semiHidden/>
    <w:unhideWhenUsed/>
    <w:rsid w:val="002D1592"/>
    <w:pPr>
      <w:numPr>
        <w:numId w:val="4"/>
      </w:numPr>
      <w:contextualSpacing/>
    </w:pPr>
  </w:style>
  <w:style w:type="paragraph" w:styleId="ListBullet2">
    <w:name w:val="List Bullet 2"/>
    <w:basedOn w:val="Normal"/>
    <w:uiPriority w:val="99"/>
    <w:semiHidden/>
    <w:unhideWhenUsed/>
    <w:rsid w:val="002D1592"/>
    <w:pPr>
      <w:numPr>
        <w:numId w:val="5"/>
      </w:numPr>
      <w:contextualSpacing/>
    </w:pPr>
  </w:style>
  <w:style w:type="paragraph" w:styleId="ListBullet3">
    <w:name w:val="List Bullet 3"/>
    <w:basedOn w:val="Normal"/>
    <w:uiPriority w:val="99"/>
    <w:semiHidden/>
    <w:unhideWhenUsed/>
    <w:rsid w:val="002D1592"/>
    <w:pPr>
      <w:numPr>
        <w:numId w:val="6"/>
      </w:numPr>
      <w:contextualSpacing/>
    </w:pPr>
  </w:style>
  <w:style w:type="paragraph" w:styleId="ListBullet4">
    <w:name w:val="List Bullet 4"/>
    <w:basedOn w:val="Normal"/>
    <w:uiPriority w:val="99"/>
    <w:semiHidden/>
    <w:unhideWhenUsed/>
    <w:rsid w:val="002D1592"/>
    <w:pPr>
      <w:numPr>
        <w:numId w:val="7"/>
      </w:numPr>
      <w:contextualSpacing/>
    </w:pPr>
  </w:style>
  <w:style w:type="paragraph" w:styleId="ListBullet5">
    <w:name w:val="List Bullet 5"/>
    <w:basedOn w:val="Normal"/>
    <w:uiPriority w:val="99"/>
    <w:semiHidden/>
    <w:unhideWhenUsed/>
    <w:rsid w:val="002D1592"/>
    <w:pPr>
      <w:numPr>
        <w:numId w:val="8"/>
      </w:numPr>
      <w:contextualSpacing/>
    </w:pPr>
  </w:style>
  <w:style w:type="paragraph" w:styleId="ListContinue">
    <w:name w:val="List Continue"/>
    <w:basedOn w:val="Normal"/>
    <w:uiPriority w:val="99"/>
    <w:semiHidden/>
    <w:unhideWhenUsed/>
    <w:rsid w:val="002D1592"/>
    <w:pPr>
      <w:spacing w:after="120"/>
      <w:ind w:left="283"/>
      <w:contextualSpacing/>
    </w:pPr>
  </w:style>
  <w:style w:type="paragraph" w:styleId="ListContinue2">
    <w:name w:val="List Continue 2"/>
    <w:basedOn w:val="Normal"/>
    <w:uiPriority w:val="99"/>
    <w:semiHidden/>
    <w:unhideWhenUsed/>
    <w:rsid w:val="002D1592"/>
    <w:pPr>
      <w:spacing w:after="120"/>
      <w:ind w:left="566"/>
      <w:contextualSpacing/>
    </w:pPr>
  </w:style>
  <w:style w:type="paragraph" w:styleId="ListContinue3">
    <w:name w:val="List Continue 3"/>
    <w:basedOn w:val="Normal"/>
    <w:uiPriority w:val="99"/>
    <w:semiHidden/>
    <w:unhideWhenUsed/>
    <w:rsid w:val="002D1592"/>
    <w:pPr>
      <w:spacing w:after="120"/>
      <w:ind w:left="849"/>
      <w:contextualSpacing/>
    </w:pPr>
  </w:style>
  <w:style w:type="paragraph" w:styleId="ListContinue4">
    <w:name w:val="List Continue 4"/>
    <w:basedOn w:val="Normal"/>
    <w:uiPriority w:val="99"/>
    <w:semiHidden/>
    <w:unhideWhenUsed/>
    <w:rsid w:val="002D1592"/>
    <w:pPr>
      <w:spacing w:after="120"/>
      <w:ind w:left="1132"/>
      <w:contextualSpacing/>
    </w:pPr>
  </w:style>
  <w:style w:type="paragraph" w:styleId="ListContinue5">
    <w:name w:val="List Continue 5"/>
    <w:basedOn w:val="Normal"/>
    <w:uiPriority w:val="99"/>
    <w:semiHidden/>
    <w:unhideWhenUsed/>
    <w:rsid w:val="002D1592"/>
    <w:pPr>
      <w:spacing w:after="120"/>
      <w:ind w:left="1415"/>
      <w:contextualSpacing/>
    </w:pPr>
  </w:style>
  <w:style w:type="paragraph" w:styleId="ListNumber">
    <w:name w:val="List Number"/>
    <w:basedOn w:val="Normal"/>
    <w:uiPriority w:val="99"/>
    <w:semiHidden/>
    <w:unhideWhenUsed/>
    <w:rsid w:val="002D1592"/>
    <w:pPr>
      <w:numPr>
        <w:numId w:val="9"/>
      </w:numPr>
      <w:contextualSpacing/>
    </w:pPr>
  </w:style>
  <w:style w:type="paragraph" w:styleId="ListNumber2">
    <w:name w:val="List Number 2"/>
    <w:basedOn w:val="Normal"/>
    <w:uiPriority w:val="99"/>
    <w:semiHidden/>
    <w:unhideWhenUsed/>
    <w:rsid w:val="002D1592"/>
    <w:pPr>
      <w:numPr>
        <w:numId w:val="10"/>
      </w:numPr>
      <w:contextualSpacing/>
    </w:pPr>
  </w:style>
  <w:style w:type="paragraph" w:styleId="ListNumber3">
    <w:name w:val="List Number 3"/>
    <w:basedOn w:val="Normal"/>
    <w:uiPriority w:val="99"/>
    <w:semiHidden/>
    <w:unhideWhenUsed/>
    <w:rsid w:val="002D1592"/>
    <w:pPr>
      <w:numPr>
        <w:numId w:val="11"/>
      </w:numPr>
      <w:contextualSpacing/>
    </w:pPr>
  </w:style>
  <w:style w:type="paragraph" w:styleId="ListNumber4">
    <w:name w:val="List Number 4"/>
    <w:basedOn w:val="Normal"/>
    <w:uiPriority w:val="99"/>
    <w:semiHidden/>
    <w:unhideWhenUsed/>
    <w:rsid w:val="002D1592"/>
    <w:pPr>
      <w:numPr>
        <w:numId w:val="12"/>
      </w:numPr>
      <w:contextualSpacing/>
    </w:pPr>
  </w:style>
  <w:style w:type="paragraph" w:styleId="ListNumber5">
    <w:name w:val="List Number 5"/>
    <w:basedOn w:val="Normal"/>
    <w:uiPriority w:val="99"/>
    <w:semiHidden/>
    <w:unhideWhenUsed/>
    <w:rsid w:val="002D1592"/>
    <w:pPr>
      <w:numPr>
        <w:numId w:val="13"/>
      </w:numPr>
      <w:contextualSpacing/>
    </w:pPr>
  </w:style>
  <w:style w:type="paragraph" w:styleId="MacroText">
    <w:name w:val="macro"/>
    <w:link w:val="MacroTextChar"/>
    <w:uiPriority w:val="99"/>
    <w:semiHidden/>
    <w:unhideWhenUsed/>
    <w:rsid w:val="002D1592"/>
    <w:pPr>
      <w:tabs>
        <w:tab w:val="left" w:pos="480"/>
        <w:tab w:val="left" w:pos="960"/>
        <w:tab w:val="left" w:pos="1440"/>
        <w:tab w:val="left" w:pos="1920"/>
        <w:tab w:val="left" w:pos="2400"/>
        <w:tab w:val="left" w:pos="2880"/>
        <w:tab w:val="left" w:pos="3360"/>
        <w:tab w:val="left" w:pos="3840"/>
        <w:tab w:val="left" w:pos="4320"/>
      </w:tabs>
      <w:spacing w:before="120" w:after="0" w:line="280" w:lineRule="exact"/>
    </w:pPr>
    <w:rPr>
      <w:rFonts w:ascii="Consolas" w:eastAsia="Times New Roman" w:hAnsi="Consolas" w:cs="Times New Roman"/>
      <w:sz w:val="20"/>
      <w:szCs w:val="20"/>
      <w:lang w:eastAsia="en-GB"/>
    </w:rPr>
  </w:style>
  <w:style w:type="character" w:customStyle="1" w:styleId="MacroTextChar">
    <w:name w:val="Macro Text Char"/>
    <w:basedOn w:val="DefaultParagraphFont"/>
    <w:link w:val="MacroText"/>
    <w:uiPriority w:val="99"/>
    <w:semiHidden/>
    <w:rsid w:val="002D1592"/>
    <w:rPr>
      <w:rFonts w:ascii="Consolas" w:eastAsia="Times New Roman" w:hAnsi="Consolas" w:cs="Times New Roman"/>
      <w:sz w:val="20"/>
      <w:szCs w:val="20"/>
      <w:lang w:eastAsia="en-GB"/>
    </w:rPr>
  </w:style>
  <w:style w:type="paragraph" w:styleId="MessageHeader">
    <w:name w:val="Message Header"/>
    <w:basedOn w:val="Normal"/>
    <w:link w:val="MessageHeaderChar"/>
    <w:uiPriority w:val="99"/>
    <w:semiHidden/>
    <w:unhideWhenUsed/>
    <w:rsid w:val="002D1592"/>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1592"/>
    <w:rPr>
      <w:rFonts w:asciiTheme="majorHAnsi" w:eastAsiaTheme="majorEastAsia" w:hAnsiTheme="majorHAnsi" w:cstheme="majorBidi"/>
      <w:sz w:val="24"/>
      <w:szCs w:val="24"/>
      <w:shd w:val="pct20" w:color="auto" w:fill="auto"/>
      <w:lang w:eastAsia="en-GB"/>
    </w:rPr>
  </w:style>
  <w:style w:type="paragraph" w:styleId="NoSpacing">
    <w:name w:val="No Spacing"/>
    <w:uiPriority w:val="1"/>
    <w:qFormat/>
    <w:rsid w:val="002D1592"/>
    <w:pPr>
      <w:spacing w:after="0" w:line="240" w:lineRule="auto"/>
    </w:pPr>
    <w:rPr>
      <w:rFonts w:ascii="Effra Light" w:eastAsia="Times New Roman" w:hAnsi="Effra Light" w:cs="Times New Roman"/>
      <w:sz w:val="20"/>
      <w:lang w:eastAsia="en-GB"/>
    </w:rPr>
  </w:style>
  <w:style w:type="paragraph" w:styleId="NormalWeb">
    <w:name w:val="Normal (Web)"/>
    <w:basedOn w:val="Normal"/>
    <w:uiPriority w:val="99"/>
    <w:semiHidden/>
    <w:unhideWhenUsed/>
    <w:rsid w:val="002D1592"/>
    <w:rPr>
      <w:rFonts w:ascii="Times New Roman" w:hAnsi="Times New Roman"/>
      <w:sz w:val="24"/>
      <w:szCs w:val="24"/>
    </w:rPr>
  </w:style>
  <w:style w:type="paragraph" w:styleId="NormalIndent">
    <w:name w:val="Normal Indent"/>
    <w:basedOn w:val="Normal"/>
    <w:uiPriority w:val="99"/>
    <w:semiHidden/>
    <w:unhideWhenUsed/>
    <w:rsid w:val="002D1592"/>
    <w:pPr>
      <w:ind w:left="720"/>
    </w:pPr>
  </w:style>
  <w:style w:type="paragraph" w:styleId="NoteHeading">
    <w:name w:val="Note Heading"/>
    <w:basedOn w:val="Normal"/>
    <w:next w:val="Normal"/>
    <w:link w:val="NoteHeadingChar"/>
    <w:uiPriority w:val="99"/>
    <w:semiHidden/>
    <w:unhideWhenUsed/>
    <w:rsid w:val="002D1592"/>
    <w:pPr>
      <w:spacing w:before="0" w:line="240" w:lineRule="auto"/>
    </w:pPr>
  </w:style>
  <w:style w:type="character" w:customStyle="1" w:styleId="NoteHeadingChar">
    <w:name w:val="Note Heading Char"/>
    <w:basedOn w:val="DefaultParagraphFont"/>
    <w:link w:val="NoteHeading"/>
    <w:uiPriority w:val="99"/>
    <w:semiHidden/>
    <w:rsid w:val="002D1592"/>
    <w:rPr>
      <w:rFonts w:ascii="Effra Light" w:eastAsia="Times New Roman" w:hAnsi="Effra Light" w:cs="Times New Roman"/>
      <w:sz w:val="20"/>
      <w:lang w:eastAsia="en-GB"/>
    </w:rPr>
  </w:style>
  <w:style w:type="paragraph" w:styleId="Quote">
    <w:name w:val="Quote"/>
    <w:basedOn w:val="Normal"/>
    <w:next w:val="Normal"/>
    <w:link w:val="QuoteChar"/>
    <w:uiPriority w:val="29"/>
    <w:qFormat/>
    <w:rsid w:val="002D1592"/>
    <w:pPr>
      <w:spacing w:before="200" w:after="160"/>
      <w:ind w:left="864" w:right="864"/>
      <w:jc w:val="center"/>
    </w:pPr>
    <w:rPr>
      <w:i/>
      <w:iCs/>
      <w:color w:val="787C87" w:themeColor="text1" w:themeTint="BF"/>
    </w:rPr>
  </w:style>
  <w:style w:type="character" w:customStyle="1" w:styleId="QuoteChar">
    <w:name w:val="Quote Char"/>
    <w:basedOn w:val="DefaultParagraphFont"/>
    <w:link w:val="Quote"/>
    <w:uiPriority w:val="29"/>
    <w:rsid w:val="002D1592"/>
    <w:rPr>
      <w:rFonts w:ascii="Effra Light" w:eastAsia="Times New Roman" w:hAnsi="Effra Light" w:cs="Times New Roman"/>
      <w:i/>
      <w:iCs/>
      <w:color w:val="787C87" w:themeColor="text1" w:themeTint="BF"/>
      <w:sz w:val="20"/>
      <w:lang w:eastAsia="en-GB"/>
    </w:rPr>
  </w:style>
  <w:style w:type="paragraph" w:styleId="Salutation">
    <w:name w:val="Salutation"/>
    <w:basedOn w:val="Normal"/>
    <w:next w:val="Normal"/>
    <w:link w:val="SalutationChar"/>
    <w:uiPriority w:val="99"/>
    <w:semiHidden/>
    <w:unhideWhenUsed/>
    <w:rsid w:val="002D1592"/>
  </w:style>
  <w:style w:type="character" w:customStyle="1" w:styleId="SalutationChar">
    <w:name w:val="Salutation Char"/>
    <w:basedOn w:val="DefaultParagraphFont"/>
    <w:link w:val="Salutation"/>
    <w:uiPriority w:val="99"/>
    <w:semiHidden/>
    <w:rsid w:val="002D1592"/>
    <w:rPr>
      <w:rFonts w:ascii="Effra Light" w:eastAsia="Times New Roman" w:hAnsi="Effra Light" w:cs="Times New Roman"/>
      <w:sz w:val="20"/>
      <w:lang w:eastAsia="en-GB"/>
    </w:rPr>
  </w:style>
  <w:style w:type="paragraph" w:styleId="Signature">
    <w:name w:val="Signature"/>
    <w:basedOn w:val="Normal"/>
    <w:link w:val="SignatureChar"/>
    <w:uiPriority w:val="99"/>
    <w:semiHidden/>
    <w:unhideWhenUsed/>
    <w:rsid w:val="002D1592"/>
    <w:pPr>
      <w:spacing w:before="0" w:line="240" w:lineRule="auto"/>
      <w:ind w:left="4252"/>
    </w:pPr>
  </w:style>
  <w:style w:type="character" w:customStyle="1" w:styleId="SignatureChar">
    <w:name w:val="Signature Char"/>
    <w:basedOn w:val="DefaultParagraphFont"/>
    <w:link w:val="Signature"/>
    <w:uiPriority w:val="99"/>
    <w:semiHidden/>
    <w:rsid w:val="002D1592"/>
    <w:rPr>
      <w:rFonts w:ascii="Effra Light" w:eastAsia="Times New Roman" w:hAnsi="Effra Light" w:cs="Times New Roman"/>
      <w:sz w:val="20"/>
      <w:lang w:eastAsia="en-GB"/>
    </w:rPr>
  </w:style>
  <w:style w:type="paragraph" w:styleId="Subtitle">
    <w:name w:val="Subtitle"/>
    <w:basedOn w:val="Normal"/>
    <w:next w:val="Normal"/>
    <w:link w:val="SubtitleChar"/>
    <w:uiPriority w:val="11"/>
    <w:qFormat/>
    <w:rsid w:val="002D1592"/>
    <w:pPr>
      <w:numPr>
        <w:ilvl w:val="1"/>
      </w:numPr>
      <w:spacing w:after="160"/>
    </w:pPr>
    <w:rPr>
      <w:rFonts w:asciiTheme="minorHAnsi" w:eastAsiaTheme="minorEastAsia" w:hAnsiTheme="minorHAnsi" w:cstheme="minorBidi"/>
      <w:color w:val="8A8E97" w:themeColor="text1" w:themeTint="A5"/>
      <w:spacing w:val="15"/>
      <w:sz w:val="22"/>
    </w:rPr>
  </w:style>
  <w:style w:type="character" w:customStyle="1" w:styleId="SubtitleChar">
    <w:name w:val="Subtitle Char"/>
    <w:basedOn w:val="DefaultParagraphFont"/>
    <w:link w:val="Subtitle"/>
    <w:uiPriority w:val="11"/>
    <w:rsid w:val="002D1592"/>
    <w:rPr>
      <w:rFonts w:eastAsiaTheme="minorEastAsia"/>
      <w:color w:val="8A8E97" w:themeColor="text1" w:themeTint="A5"/>
      <w:spacing w:val="15"/>
      <w:lang w:eastAsia="en-GB"/>
    </w:rPr>
  </w:style>
  <w:style w:type="paragraph" w:styleId="TableofAuthorities">
    <w:name w:val="table of authorities"/>
    <w:basedOn w:val="Normal"/>
    <w:next w:val="Normal"/>
    <w:uiPriority w:val="99"/>
    <w:semiHidden/>
    <w:unhideWhenUsed/>
    <w:rsid w:val="002D1592"/>
    <w:pPr>
      <w:ind w:left="200" w:hanging="200"/>
    </w:pPr>
  </w:style>
  <w:style w:type="paragraph" w:styleId="TableofFigures">
    <w:name w:val="table of figures"/>
    <w:basedOn w:val="Normal"/>
    <w:next w:val="Normal"/>
    <w:uiPriority w:val="99"/>
    <w:semiHidden/>
    <w:unhideWhenUsed/>
    <w:rsid w:val="002D1592"/>
  </w:style>
  <w:style w:type="paragraph" w:styleId="Title">
    <w:name w:val="Title"/>
    <w:basedOn w:val="Normal"/>
    <w:next w:val="Normal"/>
    <w:link w:val="TitleChar"/>
    <w:uiPriority w:val="10"/>
    <w:qFormat/>
    <w:rsid w:val="002D1592"/>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592"/>
    <w:rPr>
      <w:rFonts w:asciiTheme="majorHAnsi" w:eastAsiaTheme="majorEastAsia" w:hAnsiTheme="majorHAnsi" w:cstheme="majorBidi"/>
      <w:spacing w:val="-10"/>
      <w:kern w:val="28"/>
      <w:sz w:val="56"/>
      <w:szCs w:val="56"/>
      <w:lang w:eastAsia="en-GB"/>
    </w:rPr>
  </w:style>
  <w:style w:type="paragraph" w:styleId="TOAHeading">
    <w:name w:val="toa heading"/>
    <w:basedOn w:val="Normal"/>
    <w:next w:val="Normal"/>
    <w:uiPriority w:val="99"/>
    <w:semiHidden/>
    <w:unhideWhenUsed/>
    <w:rsid w:val="002D1592"/>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D1592"/>
    <w:pPr>
      <w:spacing w:after="100"/>
      <w:ind w:left="600"/>
    </w:pPr>
  </w:style>
  <w:style w:type="paragraph" w:styleId="TOC5">
    <w:name w:val="toc 5"/>
    <w:basedOn w:val="Normal"/>
    <w:next w:val="Normal"/>
    <w:autoRedefine/>
    <w:uiPriority w:val="39"/>
    <w:semiHidden/>
    <w:unhideWhenUsed/>
    <w:rsid w:val="002D1592"/>
    <w:pPr>
      <w:spacing w:after="100"/>
      <w:ind w:left="800"/>
    </w:pPr>
  </w:style>
  <w:style w:type="paragraph" w:styleId="TOC6">
    <w:name w:val="toc 6"/>
    <w:basedOn w:val="Normal"/>
    <w:next w:val="Normal"/>
    <w:autoRedefine/>
    <w:uiPriority w:val="39"/>
    <w:semiHidden/>
    <w:unhideWhenUsed/>
    <w:rsid w:val="002D1592"/>
    <w:pPr>
      <w:spacing w:after="100"/>
      <w:ind w:left="1000"/>
    </w:pPr>
  </w:style>
  <w:style w:type="paragraph" w:styleId="TOC7">
    <w:name w:val="toc 7"/>
    <w:basedOn w:val="Normal"/>
    <w:next w:val="Normal"/>
    <w:autoRedefine/>
    <w:uiPriority w:val="39"/>
    <w:semiHidden/>
    <w:unhideWhenUsed/>
    <w:rsid w:val="002D1592"/>
    <w:pPr>
      <w:spacing w:after="100"/>
      <w:ind w:left="1200"/>
    </w:pPr>
  </w:style>
  <w:style w:type="paragraph" w:styleId="TOC8">
    <w:name w:val="toc 8"/>
    <w:basedOn w:val="Normal"/>
    <w:next w:val="Normal"/>
    <w:autoRedefine/>
    <w:uiPriority w:val="39"/>
    <w:semiHidden/>
    <w:unhideWhenUsed/>
    <w:rsid w:val="002D1592"/>
    <w:pPr>
      <w:spacing w:after="100"/>
      <w:ind w:left="1400"/>
    </w:pPr>
  </w:style>
  <w:style w:type="paragraph" w:styleId="TOC9">
    <w:name w:val="toc 9"/>
    <w:basedOn w:val="Normal"/>
    <w:next w:val="Normal"/>
    <w:autoRedefine/>
    <w:uiPriority w:val="39"/>
    <w:semiHidden/>
    <w:unhideWhenUsed/>
    <w:rsid w:val="002D1592"/>
    <w:pPr>
      <w:spacing w:after="100"/>
      <w:ind w:left="1600"/>
    </w:pPr>
  </w:style>
  <w:style w:type="table" w:customStyle="1" w:styleId="UoRTable1">
    <w:name w:val="UoR Table1"/>
    <w:basedOn w:val="TableNormal"/>
    <w:uiPriority w:val="99"/>
    <w:rsid w:val="0019522D"/>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FootnoteReference">
    <w:name w:val="footnote reference"/>
    <w:basedOn w:val="DefaultParagraphFont"/>
    <w:uiPriority w:val="99"/>
    <w:semiHidden/>
    <w:unhideWhenUsed/>
    <w:rsid w:val="00884998"/>
    <w:rPr>
      <w:vertAlign w:val="superscript"/>
    </w:rPr>
  </w:style>
  <w:style w:type="character" w:customStyle="1" w:styleId="UnresolvedMention1">
    <w:name w:val="Unresolved Mention1"/>
    <w:basedOn w:val="DefaultParagraphFont"/>
    <w:uiPriority w:val="99"/>
    <w:semiHidden/>
    <w:unhideWhenUsed/>
    <w:rsid w:val="00370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8739">
      <w:bodyDiv w:val="1"/>
      <w:marLeft w:val="0"/>
      <w:marRight w:val="0"/>
      <w:marTop w:val="0"/>
      <w:marBottom w:val="0"/>
      <w:divBdr>
        <w:top w:val="none" w:sz="0" w:space="0" w:color="auto"/>
        <w:left w:val="none" w:sz="0" w:space="0" w:color="auto"/>
        <w:bottom w:val="none" w:sz="0" w:space="0" w:color="auto"/>
        <w:right w:val="none" w:sz="0" w:space="0" w:color="auto"/>
      </w:divBdr>
    </w:div>
    <w:div w:id="192573906">
      <w:bodyDiv w:val="1"/>
      <w:marLeft w:val="0"/>
      <w:marRight w:val="0"/>
      <w:marTop w:val="0"/>
      <w:marBottom w:val="0"/>
      <w:divBdr>
        <w:top w:val="none" w:sz="0" w:space="0" w:color="auto"/>
        <w:left w:val="none" w:sz="0" w:space="0" w:color="auto"/>
        <w:bottom w:val="none" w:sz="0" w:space="0" w:color="auto"/>
        <w:right w:val="none" w:sz="0" w:space="0" w:color="auto"/>
      </w:divBdr>
    </w:div>
    <w:div w:id="268508517">
      <w:bodyDiv w:val="1"/>
      <w:marLeft w:val="0"/>
      <w:marRight w:val="0"/>
      <w:marTop w:val="0"/>
      <w:marBottom w:val="0"/>
      <w:divBdr>
        <w:top w:val="none" w:sz="0" w:space="0" w:color="auto"/>
        <w:left w:val="none" w:sz="0" w:space="0" w:color="auto"/>
        <w:bottom w:val="none" w:sz="0" w:space="0" w:color="auto"/>
        <w:right w:val="none" w:sz="0" w:space="0" w:color="auto"/>
      </w:divBdr>
    </w:div>
    <w:div w:id="288436833">
      <w:bodyDiv w:val="1"/>
      <w:marLeft w:val="0"/>
      <w:marRight w:val="0"/>
      <w:marTop w:val="0"/>
      <w:marBottom w:val="0"/>
      <w:divBdr>
        <w:top w:val="none" w:sz="0" w:space="0" w:color="auto"/>
        <w:left w:val="none" w:sz="0" w:space="0" w:color="auto"/>
        <w:bottom w:val="none" w:sz="0" w:space="0" w:color="auto"/>
        <w:right w:val="none" w:sz="0" w:space="0" w:color="auto"/>
      </w:divBdr>
    </w:div>
    <w:div w:id="293559123">
      <w:bodyDiv w:val="1"/>
      <w:marLeft w:val="0"/>
      <w:marRight w:val="0"/>
      <w:marTop w:val="0"/>
      <w:marBottom w:val="0"/>
      <w:divBdr>
        <w:top w:val="none" w:sz="0" w:space="0" w:color="auto"/>
        <w:left w:val="none" w:sz="0" w:space="0" w:color="auto"/>
        <w:bottom w:val="none" w:sz="0" w:space="0" w:color="auto"/>
        <w:right w:val="none" w:sz="0" w:space="0" w:color="auto"/>
      </w:divBdr>
    </w:div>
    <w:div w:id="368530903">
      <w:bodyDiv w:val="1"/>
      <w:marLeft w:val="0"/>
      <w:marRight w:val="0"/>
      <w:marTop w:val="0"/>
      <w:marBottom w:val="0"/>
      <w:divBdr>
        <w:top w:val="none" w:sz="0" w:space="0" w:color="auto"/>
        <w:left w:val="none" w:sz="0" w:space="0" w:color="auto"/>
        <w:bottom w:val="none" w:sz="0" w:space="0" w:color="auto"/>
        <w:right w:val="none" w:sz="0" w:space="0" w:color="auto"/>
      </w:divBdr>
    </w:div>
    <w:div w:id="432209963">
      <w:bodyDiv w:val="1"/>
      <w:marLeft w:val="0"/>
      <w:marRight w:val="0"/>
      <w:marTop w:val="0"/>
      <w:marBottom w:val="0"/>
      <w:divBdr>
        <w:top w:val="none" w:sz="0" w:space="0" w:color="auto"/>
        <w:left w:val="none" w:sz="0" w:space="0" w:color="auto"/>
        <w:bottom w:val="none" w:sz="0" w:space="0" w:color="auto"/>
        <w:right w:val="none" w:sz="0" w:space="0" w:color="auto"/>
      </w:divBdr>
    </w:div>
    <w:div w:id="597174746">
      <w:bodyDiv w:val="1"/>
      <w:marLeft w:val="0"/>
      <w:marRight w:val="0"/>
      <w:marTop w:val="0"/>
      <w:marBottom w:val="0"/>
      <w:divBdr>
        <w:top w:val="none" w:sz="0" w:space="0" w:color="auto"/>
        <w:left w:val="none" w:sz="0" w:space="0" w:color="auto"/>
        <w:bottom w:val="none" w:sz="0" w:space="0" w:color="auto"/>
        <w:right w:val="none" w:sz="0" w:space="0" w:color="auto"/>
      </w:divBdr>
    </w:div>
    <w:div w:id="615480280">
      <w:bodyDiv w:val="1"/>
      <w:marLeft w:val="0"/>
      <w:marRight w:val="0"/>
      <w:marTop w:val="0"/>
      <w:marBottom w:val="0"/>
      <w:divBdr>
        <w:top w:val="none" w:sz="0" w:space="0" w:color="auto"/>
        <w:left w:val="none" w:sz="0" w:space="0" w:color="auto"/>
        <w:bottom w:val="none" w:sz="0" w:space="0" w:color="auto"/>
        <w:right w:val="none" w:sz="0" w:space="0" w:color="auto"/>
      </w:divBdr>
      <w:divsChild>
        <w:div w:id="431822383">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 w:id="719206084">
      <w:bodyDiv w:val="1"/>
      <w:marLeft w:val="0"/>
      <w:marRight w:val="0"/>
      <w:marTop w:val="0"/>
      <w:marBottom w:val="0"/>
      <w:divBdr>
        <w:top w:val="none" w:sz="0" w:space="0" w:color="auto"/>
        <w:left w:val="none" w:sz="0" w:space="0" w:color="auto"/>
        <w:bottom w:val="none" w:sz="0" w:space="0" w:color="auto"/>
        <w:right w:val="none" w:sz="0" w:space="0" w:color="auto"/>
      </w:divBdr>
    </w:div>
    <w:div w:id="766996232">
      <w:bodyDiv w:val="1"/>
      <w:marLeft w:val="0"/>
      <w:marRight w:val="0"/>
      <w:marTop w:val="0"/>
      <w:marBottom w:val="0"/>
      <w:divBdr>
        <w:top w:val="none" w:sz="0" w:space="0" w:color="auto"/>
        <w:left w:val="none" w:sz="0" w:space="0" w:color="auto"/>
        <w:bottom w:val="none" w:sz="0" w:space="0" w:color="auto"/>
        <w:right w:val="none" w:sz="0" w:space="0" w:color="auto"/>
      </w:divBdr>
    </w:div>
    <w:div w:id="849296008">
      <w:bodyDiv w:val="1"/>
      <w:marLeft w:val="0"/>
      <w:marRight w:val="0"/>
      <w:marTop w:val="0"/>
      <w:marBottom w:val="0"/>
      <w:divBdr>
        <w:top w:val="none" w:sz="0" w:space="0" w:color="auto"/>
        <w:left w:val="none" w:sz="0" w:space="0" w:color="auto"/>
        <w:bottom w:val="none" w:sz="0" w:space="0" w:color="auto"/>
        <w:right w:val="none" w:sz="0" w:space="0" w:color="auto"/>
      </w:divBdr>
    </w:div>
    <w:div w:id="855272030">
      <w:bodyDiv w:val="1"/>
      <w:marLeft w:val="0"/>
      <w:marRight w:val="0"/>
      <w:marTop w:val="0"/>
      <w:marBottom w:val="0"/>
      <w:divBdr>
        <w:top w:val="none" w:sz="0" w:space="0" w:color="auto"/>
        <w:left w:val="none" w:sz="0" w:space="0" w:color="auto"/>
        <w:bottom w:val="none" w:sz="0" w:space="0" w:color="auto"/>
        <w:right w:val="none" w:sz="0" w:space="0" w:color="auto"/>
      </w:divBdr>
    </w:div>
    <w:div w:id="897782627">
      <w:bodyDiv w:val="1"/>
      <w:marLeft w:val="0"/>
      <w:marRight w:val="0"/>
      <w:marTop w:val="0"/>
      <w:marBottom w:val="0"/>
      <w:divBdr>
        <w:top w:val="none" w:sz="0" w:space="0" w:color="auto"/>
        <w:left w:val="none" w:sz="0" w:space="0" w:color="auto"/>
        <w:bottom w:val="none" w:sz="0" w:space="0" w:color="auto"/>
        <w:right w:val="none" w:sz="0" w:space="0" w:color="auto"/>
      </w:divBdr>
    </w:div>
    <w:div w:id="944314574">
      <w:bodyDiv w:val="1"/>
      <w:marLeft w:val="0"/>
      <w:marRight w:val="0"/>
      <w:marTop w:val="0"/>
      <w:marBottom w:val="0"/>
      <w:divBdr>
        <w:top w:val="none" w:sz="0" w:space="0" w:color="auto"/>
        <w:left w:val="none" w:sz="0" w:space="0" w:color="auto"/>
        <w:bottom w:val="none" w:sz="0" w:space="0" w:color="auto"/>
        <w:right w:val="none" w:sz="0" w:space="0" w:color="auto"/>
      </w:divBdr>
    </w:div>
    <w:div w:id="963001336">
      <w:bodyDiv w:val="1"/>
      <w:marLeft w:val="0"/>
      <w:marRight w:val="0"/>
      <w:marTop w:val="0"/>
      <w:marBottom w:val="0"/>
      <w:divBdr>
        <w:top w:val="none" w:sz="0" w:space="0" w:color="auto"/>
        <w:left w:val="none" w:sz="0" w:space="0" w:color="auto"/>
        <w:bottom w:val="none" w:sz="0" w:space="0" w:color="auto"/>
        <w:right w:val="none" w:sz="0" w:space="0" w:color="auto"/>
      </w:divBdr>
    </w:div>
    <w:div w:id="989669630">
      <w:bodyDiv w:val="1"/>
      <w:marLeft w:val="0"/>
      <w:marRight w:val="0"/>
      <w:marTop w:val="0"/>
      <w:marBottom w:val="0"/>
      <w:divBdr>
        <w:top w:val="none" w:sz="0" w:space="0" w:color="auto"/>
        <w:left w:val="none" w:sz="0" w:space="0" w:color="auto"/>
        <w:bottom w:val="none" w:sz="0" w:space="0" w:color="auto"/>
        <w:right w:val="none" w:sz="0" w:space="0" w:color="auto"/>
      </w:divBdr>
    </w:div>
    <w:div w:id="991449736">
      <w:bodyDiv w:val="1"/>
      <w:marLeft w:val="0"/>
      <w:marRight w:val="0"/>
      <w:marTop w:val="0"/>
      <w:marBottom w:val="0"/>
      <w:divBdr>
        <w:top w:val="none" w:sz="0" w:space="0" w:color="auto"/>
        <w:left w:val="none" w:sz="0" w:space="0" w:color="auto"/>
        <w:bottom w:val="none" w:sz="0" w:space="0" w:color="auto"/>
        <w:right w:val="none" w:sz="0" w:space="0" w:color="auto"/>
      </w:divBdr>
    </w:div>
    <w:div w:id="993143869">
      <w:bodyDiv w:val="1"/>
      <w:marLeft w:val="0"/>
      <w:marRight w:val="0"/>
      <w:marTop w:val="0"/>
      <w:marBottom w:val="0"/>
      <w:divBdr>
        <w:top w:val="none" w:sz="0" w:space="0" w:color="auto"/>
        <w:left w:val="none" w:sz="0" w:space="0" w:color="auto"/>
        <w:bottom w:val="none" w:sz="0" w:space="0" w:color="auto"/>
        <w:right w:val="none" w:sz="0" w:space="0" w:color="auto"/>
      </w:divBdr>
    </w:div>
    <w:div w:id="1280336913">
      <w:bodyDiv w:val="1"/>
      <w:marLeft w:val="0"/>
      <w:marRight w:val="0"/>
      <w:marTop w:val="0"/>
      <w:marBottom w:val="0"/>
      <w:divBdr>
        <w:top w:val="none" w:sz="0" w:space="0" w:color="auto"/>
        <w:left w:val="none" w:sz="0" w:space="0" w:color="auto"/>
        <w:bottom w:val="none" w:sz="0" w:space="0" w:color="auto"/>
        <w:right w:val="none" w:sz="0" w:space="0" w:color="auto"/>
      </w:divBdr>
    </w:div>
    <w:div w:id="1284459105">
      <w:bodyDiv w:val="1"/>
      <w:marLeft w:val="0"/>
      <w:marRight w:val="0"/>
      <w:marTop w:val="0"/>
      <w:marBottom w:val="0"/>
      <w:divBdr>
        <w:top w:val="none" w:sz="0" w:space="0" w:color="auto"/>
        <w:left w:val="none" w:sz="0" w:space="0" w:color="auto"/>
        <w:bottom w:val="none" w:sz="0" w:space="0" w:color="auto"/>
        <w:right w:val="none" w:sz="0" w:space="0" w:color="auto"/>
      </w:divBdr>
    </w:div>
    <w:div w:id="1321808847">
      <w:bodyDiv w:val="1"/>
      <w:marLeft w:val="0"/>
      <w:marRight w:val="0"/>
      <w:marTop w:val="0"/>
      <w:marBottom w:val="0"/>
      <w:divBdr>
        <w:top w:val="none" w:sz="0" w:space="0" w:color="auto"/>
        <w:left w:val="none" w:sz="0" w:space="0" w:color="auto"/>
        <w:bottom w:val="none" w:sz="0" w:space="0" w:color="auto"/>
        <w:right w:val="none" w:sz="0" w:space="0" w:color="auto"/>
      </w:divBdr>
    </w:div>
    <w:div w:id="1421171389">
      <w:bodyDiv w:val="1"/>
      <w:marLeft w:val="0"/>
      <w:marRight w:val="0"/>
      <w:marTop w:val="0"/>
      <w:marBottom w:val="0"/>
      <w:divBdr>
        <w:top w:val="none" w:sz="0" w:space="0" w:color="auto"/>
        <w:left w:val="none" w:sz="0" w:space="0" w:color="auto"/>
        <w:bottom w:val="none" w:sz="0" w:space="0" w:color="auto"/>
        <w:right w:val="none" w:sz="0" w:space="0" w:color="auto"/>
      </w:divBdr>
    </w:div>
    <w:div w:id="1432623139">
      <w:bodyDiv w:val="1"/>
      <w:marLeft w:val="0"/>
      <w:marRight w:val="0"/>
      <w:marTop w:val="0"/>
      <w:marBottom w:val="0"/>
      <w:divBdr>
        <w:top w:val="none" w:sz="0" w:space="0" w:color="auto"/>
        <w:left w:val="none" w:sz="0" w:space="0" w:color="auto"/>
        <w:bottom w:val="none" w:sz="0" w:space="0" w:color="auto"/>
        <w:right w:val="none" w:sz="0" w:space="0" w:color="auto"/>
      </w:divBdr>
    </w:div>
    <w:div w:id="1574656365">
      <w:bodyDiv w:val="1"/>
      <w:marLeft w:val="0"/>
      <w:marRight w:val="0"/>
      <w:marTop w:val="0"/>
      <w:marBottom w:val="0"/>
      <w:divBdr>
        <w:top w:val="none" w:sz="0" w:space="0" w:color="auto"/>
        <w:left w:val="none" w:sz="0" w:space="0" w:color="auto"/>
        <w:bottom w:val="none" w:sz="0" w:space="0" w:color="auto"/>
        <w:right w:val="none" w:sz="0" w:space="0" w:color="auto"/>
      </w:divBdr>
    </w:div>
    <w:div w:id="1606886344">
      <w:bodyDiv w:val="1"/>
      <w:marLeft w:val="0"/>
      <w:marRight w:val="0"/>
      <w:marTop w:val="0"/>
      <w:marBottom w:val="0"/>
      <w:divBdr>
        <w:top w:val="none" w:sz="0" w:space="0" w:color="auto"/>
        <w:left w:val="none" w:sz="0" w:space="0" w:color="auto"/>
        <w:bottom w:val="none" w:sz="0" w:space="0" w:color="auto"/>
        <w:right w:val="none" w:sz="0" w:space="0" w:color="auto"/>
      </w:divBdr>
    </w:div>
    <w:div w:id="1670644433">
      <w:bodyDiv w:val="1"/>
      <w:marLeft w:val="0"/>
      <w:marRight w:val="0"/>
      <w:marTop w:val="0"/>
      <w:marBottom w:val="0"/>
      <w:divBdr>
        <w:top w:val="none" w:sz="0" w:space="0" w:color="auto"/>
        <w:left w:val="none" w:sz="0" w:space="0" w:color="auto"/>
        <w:bottom w:val="none" w:sz="0" w:space="0" w:color="auto"/>
        <w:right w:val="none" w:sz="0" w:space="0" w:color="auto"/>
      </w:divBdr>
    </w:div>
    <w:div w:id="1777292094">
      <w:bodyDiv w:val="1"/>
      <w:marLeft w:val="0"/>
      <w:marRight w:val="0"/>
      <w:marTop w:val="0"/>
      <w:marBottom w:val="0"/>
      <w:divBdr>
        <w:top w:val="none" w:sz="0" w:space="0" w:color="auto"/>
        <w:left w:val="none" w:sz="0" w:space="0" w:color="auto"/>
        <w:bottom w:val="none" w:sz="0" w:space="0" w:color="auto"/>
        <w:right w:val="none" w:sz="0" w:space="0" w:color="auto"/>
      </w:divBdr>
    </w:div>
    <w:div w:id="1804342950">
      <w:bodyDiv w:val="1"/>
      <w:marLeft w:val="0"/>
      <w:marRight w:val="0"/>
      <w:marTop w:val="0"/>
      <w:marBottom w:val="0"/>
      <w:divBdr>
        <w:top w:val="none" w:sz="0" w:space="0" w:color="auto"/>
        <w:left w:val="none" w:sz="0" w:space="0" w:color="auto"/>
        <w:bottom w:val="none" w:sz="0" w:space="0" w:color="auto"/>
        <w:right w:val="none" w:sz="0" w:space="0" w:color="auto"/>
      </w:divBdr>
    </w:div>
    <w:div w:id="1866672243">
      <w:bodyDiv w:val="1"/>
      <w:marLeft w:val="0"/>
      <w:marRight w:val="0"/>
      <w:marTop w:val="0"/>
      <w:marBottom w:val="0"/>
      <w:divBdr>
        <w:top w:val="none" w:sz="0" w:space="0" w:color="auto"/>
        <w:left w:val="none" w:sz="0" w:space="0" w:color="auto"/>
        <w:bottom w:val="none" w:sz="0" w:space="0" w:color="auto"/>
        <w:right w:val="none" w:sz="0" w:space="0" w:color="auto"/>
      </w:divBdr>
    </w:div>
    <w:div w:id="1891959145">
      <w:bodyDiv w:val="1"/>
      <w:marLeft w:val="0"/>
      <w:marRight w:val="0"/>
      <w:marTop w:val="0"/>
      <w:marBottom w:val="0"/>
      <w:divBdr>
        <w:top w:val="none" w:sz="0" w:space="0" w:color="auto"/>
        <w:left w:val="none" w:sz="0" w:space="0" w:color="auto"/>
        <w:bottom w:val="none" w:sz="0" w:space="0" w:color="auto"/>
        <w:right w:val="none" w:sz="0" w:space="0" w:color="auto"/>
      </w:divBdr>
    </w:div>
    <w:div w:id="2038314368">
      <w:bodyDiv w:val="1"/>
      <w:marLeft w:val="0"/>
      <w:marRight w:val="0"/>
      <w:marTop w:val="0"/>
      <w:marBottom w:val="0"/>
      <w:divBdr>
        <w:top w:val="none" w:sz="0" w:space="0" w:color="auto"/>
        <w:left w:val="none" w:sz="0" w:space="0" w:color="auto"/>
        <w:bottom w:val="none" w:sz="0" w:space="0" w:color="auto"/>
        <w:right w:val="none" w:sz="0" w:space="0" w:color="auto"/>
      </w:divBdr>
      <w:divsChild>
        <w:div w:id="2059737219">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itae.ac.uk/policy/concorda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D8EB9-502E-4001-913D-11684798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Reading Researcher Development Programme</vt:lpstr>
    </vt:vector>
  </TitlesOfParts>
  <Company>University of Reading</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Researcher Development Programme</dc:title>
  <dc:creator>UoR Staff member</dc:creator>
  <cp:lastModifiedBy>Dianne Berry</cp:lastModifiedBy>
  <cp:revision>7</cp:revision>
  <cp:lastPrinted>2019-10-16T08:07:00Z</cp:lastPrinted>
  <dcterms:created xsi:type="dcterms:W3CDTF">2021-01-05T17:07:00Z</dcterms:created>
  <dcterms:modified xsi:type="dcterms:W3CDTF">2021-01-08T15:11:00Z</dcterms:modified>
</cp:coreProperties>
</file>