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40" w:type="dxa"/>
        <w:tblInd w:w="79" w:type="dxa"/>
        <w:tblBorders>
          <w:top w:val="single" w:sz="6" w:space="0" w:color="auto"/>
          <w:left w:val="single" w:sz="6" w:space="0" w:color="auto"/>
          <w:bottom w:val="single" w:sz="6" w:space="0" w:color="auto"/>
          <w:right w:val="single" w:sz="6" w:space="0" w:color="auto"/>
        </w:tblBorders>
        <w:tblLayout w:type="fixed"/>
        <w:tblCellMar>
          <w:left w:w="79" w:type="dxa"/>
          <w:right w:w="79" w:type="dxa"/>
        </w:tblCellMar>
        <w:tblLook w:val="04A0" w:firstRow="1" w:lastRow="0" w:firstColumn="1" w:lastColumn="0" w:noHBand="0" w:noVBand="1"/>
      </w:tblPr>
      <w:tblGrid>
        <w:gridCol w:w="4800"/>
        <w:gridCol w:w="75"/>
        <w:gridCol w:w="141"/>
        <w:gridCol w:w="142"/>
        <w:gridCol w:w="4682"/>
      </w:tblGrid>
      <w:tr w:rsidR="001B7487" w14:paraId="4037EEAD" w14:textId="77777777" w:rsidTr="00475FD0">
        <w:trPr>
          <w:cantSplit/>
          <w:trHeight w:val="65"/>
          <w:tblHeader/>
        </w:trPr>
        <w:tc>
          <w:tcPr>
            <w:tcW w:w="4800" w:type="dxa"/>
            <w:tcBorders>
              <w:top w:val="single" w:sz="6" w:space="0" w:color="auto"/>
              <w:left w:val="single" w:sz="6" w:space="0" w:color="auto"/>
              <w:bottom w:val="double" w:sz="6" w:space="0" w:color="auto"/>
              <w:right w:val="single" w:sz="6" w:space="0" w:color="auto"/>
            </w:tcBorders>
            <w:shd w:val="clear" w:color="auto" w:fill="CCFFFF"/>
          </w:tcPr>
          <w:p w14:paraId="3DBB1A12" w14:textId="77777777" w:rsidR="001B7487" w:rsidRPr="00516A2E" w:rsidRDefault="001B7487" w:rsidP="00475FD0">
            <w:pPr>
              <w:pStyle w:val="TableHeading"/>
              <w:spacing w:before="0" w:after="0"/>
              <w:rPr>
                <w:rFonts w:asciiTheme="minorHAnsi" w:hAnsiTheme="minorHAnsi"/>
                <w:sz w:val="16"/>
                <w:szCs w:val="16"/>
              </w:rPr>
            </w:pPr>
          </w:p>
        </w:tc>
        <w:tc>
          <w:tcPr>
            <w:tcW w:w="5040" w:type="dxa"/>
            <w:gridSpan w:val="4"/>
            <w:tcBorders>
              <w:top w:val="single" w:sz="6" w:space="0" w:color="auto"/>
              <w:left w:val="nil"/>
              <w:bottom w:val="double" w:sz="6" w:space="0" w:color="auto"/>
              <w:right w:val="single" w:sz="6" w:space="0" w:color="auto"/>
            </w:tcBorders>
            <w:shd w:val="clear" w:color="auto" w:fill="CCFFFF"/>
          </w:tcPr>
          <w:p w14:paraId="4DE408F1" w14:textId="77777777" w:rsidR="001B7487" w:rsidRDefault="001B7487" w:rsidP="00475FD0">
            <w:pPr>
              <w:pStyle w:val="TableHeading"/>
              <w:spacing w:before="0" w:after="0"/>
              <w:rPr>
                <w:rFonts w:ascii="Rdg Vesta" w:hAnsi="Rdg Vesta"/>
              </w:rPr>
            </w:pPr>
          </w:p>
        </w:tc>
      </w:tr>
      <w:tr w:rsidR="001B7487" w:rsidRPr="001B7487" w14:paraId="2E06A1EB" w14:textId="77777777" w:rsidTr="001B7487">
        <w:trPr>
          <w:cantSplit/>
          <w:tblHeader/>
        </w:trPr>
        <w:tc>
          <w:tcPr>
            <w:tcW w:w="4800" w:type="dxa"/>
            <w:tcBorders>
              <w:top w:val="double" w:sz="6" w:space="0" w:color="auto"/>
              <w:left w:val="single" w:sz="6" w:space="0" w:color="auto"/>
              <w:bottom w:val="double" w:sz="6" w:space="0" w:color="auto"/>
              <w:right w:val="single" w:sz="6" w:space="0" w:color="auto"/>
            </w:tcBorders>
            <w:shd w:val="clear" w:color="auto" w:fill="auto"/>
          </w:tcPr>
          <w:p w14:paraId="3CCC369E" w14:textId="77777777" w:rsidR="001B7487" w:rsidRPr="00516A2E" w:rsidRDefault="001B7487">
            <w:pPr>
              <w:pStyle w:val="TableHeading"/>
              <w:rPr>
                <w:rFonts w:asciiTheme="minorHAnsi" w:hAnsiTheme="minorHAnsi" w:cs="Tahoma"/>
                <w:b w:val="0"/>
                <w:sz w:val="20"/>
                <w:szCs w:val="20"/>
              </w:rPr>
            </w:pPr>
            <w:r w:rsidRPr="00516A2E">
              <w:rPr>
                <w:rFonts w:asciiTheme="minorHAnsi" w:hAnsiTheme="minorHAnsi" w:cs="Tahoma"/>
                <w:b w:val="0"/>
                <w:sz w:val="20"/>
                <w:szCs w:val="20"/>
              </w:rPr>
              <w:t>Requestor’s name</w:t>
            </w:r>
          </w:p>
        </w:tc>
        <w:tc>
          <w:tcPr>
            <w:tcW w:w="5040" w:type="dxa"/>
            <w:gridSpan w:val="4"/>
            <w:tcBorders>
              <w:top w:val="double" w:sz="6" w:space="0" w:color="auto"/>
              <w:left w:val="nil"/>
              <w:bottom w:val="double" w:sz="6" w:space="0" w:color="auto"/>
              <w:right w:val="single" w:sz="6" w:space="0" w:color="auto"/>
            </w:tcBorders>
            <w:shd w:val="clear" w:color="auto" w:fill="auto"/>
          </w:tcPr>
          <w:p w14:paraId="01582817" w14:textId="77777777" w:rsidR="001B7487" w:rsidRPr="00516A2E" w:rsidRDefault="001B7487">
            <w:pPr>
              <w:pStyle w:val="TableHeading"/>
              <w:rPr>
                <w:rFonts w:asciiTheme="minorHAnsi" w:hAnsiTheme="minorHAnsi"/>
                <w:b w:val="0"/>
                <w:sz w:val="20"/>
                <w:szCs w:val="20"/>
              </w:rPr>
            </w:pPr>
          </w:p>
        </w:tc>
      </w:tr>
      <w:tr w:rsidR="001B7487" w:rsidRPr="001B7487" w14:paraId="2BFF74A2" w14:textId="77777777" w:rsidTr="001B7487">
        <w:trPr>
          <w:cantSplit/>
          <w:tblHeader/>
        </w:trPr>
        <w:tc>
          <w:tcPr>
            <w:tcW w:w="4800" w:type="dxa"/>
            <w:tcBorders>
              <w:top w:val="double" w:sz="6" w:space="0" w:color="auto"/>
              <w:left w:val="single" w:sz="6" w:space="0" w:color="auto"/>
              <w:bottom w:val="double" w:sz="6" w:space="0" w:color="auto"/>
              <w:right w:val="single" w:sz="6" w:space="0" w:color="auto"/>
            </w:tcBorders>
            <w:shd w:val="clear" w:color="auto" w:fill="auto"/>
          </w:tcPr>
          <w:p w14:paraId="4F7E8A9D" w14:textId="77777777" w:rsidR="00F64412" w:rsidRPr="00516A2E" w:rsidRDefault="001E6A58" w:rsidP="004D1B8C">
            <w:pPr>
              <w:pStyle w:val="TableHeading"/>
              <w:rPr>
                <w:rFonts w:asciiTheme="minorHAnsi" w:hAnsiTheme="minorHAnsi" w:cs="Tahoma"/>
                <w:b w:val="0"/>
                <w:sz w:val="20"/>
                <w:szCs w:val="20"/>
              </w:rPr>
            </w:pPr>
            <w:r w:rsidRPr="00516A2E">
              <w:rPr>
                <w:rFonts w:asciiTheme="minorHAnsi" w:hAnsiTheme="minorHAnsi" w:cs="Tahoma"/>
                <w:b w:val="0"/>
                <w:sz w:val="20"/>
                <w:szCs w:val="20"/>
              </w:rPr>
              <w:t>University d</w:t>
            </w:r>
            <w:r w:rsidR="001B7487" w:rsidRPr="00516A2E">
              <w:rPr>
                <w:rFonts w:asciiTheme="minorHAnsi" w:hAnsiTheme="minorHAnsi" w:cs="Tahoma"/>
                <w:b w:val="0"/>
                <w:sz w:val="20"/>
                <w:szCs w:val="20"/>
              </w:rPr>
              <w:t>epartment</w:t>
            </w:r>
            <w:r w:rsidR="004D1B8C" w:rsidRPr="00516A2E">
              <w:rPr>
                <w:rFonts w:asciiTheme="minorHAnsi" w:hAnsiTheme="minorHAnsi" w:cs="Tahoma"/>
                <w:b w:val="0"/>
                <w:sz w:val="20"/>
                <w:szCs w:val="20"/>
              </w:rPr>
              <w:t>:</w:t>
            </w:r>
          </w:p>
        </w:tc>
        <w:tc>
          <w:tcPr>
            <w:tcW w:w="5040" w:type="dxa"/>
            <w:gridSpan w:val="4"/>
            <w:tcBorders>
              <w:top w:val="double" w:sz="6" w:space="0" w:color="auto"/>
              <w:left w:val="nil"/>
              <w:bottom w:val="double" w:sz="6" w:space="0" w:color="auto"/>
              <w:right w:val="single" w:sz="6" w:space="0" w:color="auto"/>
            </w:tcBorders>
            <w:shd w:val="clear" w:color="auto" w:fill="auto"/>
          </w:tcPr>
          <w:p w14:paraId="44989100" w14:textId="77777777" w:rsidR="001B7487" w:rsidRPr="00516A2E" w:rsidRDefault="001B7487">
            <w:pPr>
              <w:pStyle w:val="TableHeading"/>
              <w:rPr>
                <w:rFonts w:asciiTheme="minorHAnsi" w:hAnsiTheme="minorHAnsi"/>
                <w:b w:val="0"/>
                <w:sz w:val="20"/>
                <w:szCs w:val="20"/>
              </w:rPr>
            </w:pPr>
          </w:p>
        </w:tc>
      </w:tr>
      <w:tr w:rsidR="001B7487" w:rsidRPr="001B7487" w14:paraId="6947B487" w14:textId="77777777" w:rsidTr="001B7487">
        <w:trPr>
          <w:cantSplit/>
          <w:tblHeader/>
        </w:trPr>
        <w:tc>
          <w:tcPr>
            <w:tcW w:w="4800" w:type="dxa"/>
            <w:tcBorders>
              <w:top w:val="double" w:sz="6" w:space="0" w:color="auto"/>
              <w:left w:val="single" w:sz="6" w:space="0" w:color="auto"/>
              <w:bottom w:val="double" w:sz="6" w:space="0" w:color="auto"/>
              <w:right w:val="single" w:sz="6" w:space="0" w:color="auto"/>
            </w:tcBorders>
            <w:shd w:val="clear" w:color="auto" w:fill="auto"/>
          </w:tcPr>
          <w:p w14:paraId="022A3735" w14:textId="34700C82" w:rsidR="001B7487" w:rsidRPr="00516A2E" w:rsidRDefault="00270A06">
            <w:pPr>
              <w:pStyle w:val="TableHeading"/>
              <w:rPr>
                <w:rFonts w:asciiTheme="minorHAnsi" w:hAnsiTheme="minorHAnsi" w:cs="Tahoma"/>
                <w:b w:val="0"/>
                <w:sz w:val="20"/>
                <w:szCs w:val="20"/>
              </w:rPr>
            </w:pPr>
            <w:r>
              <w:rPr>
                <w:rFonts w:asciiTheme="minorHAnsi" w:hAnsiTheme="minorHAnsi" w:cs="Tahoma"/>
                <w:b w:val="0"/>
                <w:sz w:val="20"/>
                <w:szCs w:val="20"/>
              </w:rPr>
              <w:t>O</w:t>
            </w:r>
            <w:r w:rsidR="001B7487" w:rsidRPr="00516A2E">
              <w:rPr>
                <w:rFonts w:asciiTheme="minorHAnsi" w:hAnsiTheme="minorHAnsi" w:cs="Tahoma"/>
                <w:b w:val="0"/>
                <w:sz w:val="20"/>
                <w:szCs w:val="20"/>
              </w:rPr>
              <w:t>rganiser’s name</w:t>
            </w:r>
            <w:r w:rsidR="006079D7" w:rsidRPr="00516A2E">
              <w:rPr>
                <w:rFonts w:asciiTheme="minorHAnsi" w:hAnsiTheme="minorHAnsi" w:cs="Tahoma"/>
                <w:b w:val="0"/>
                <w:sz w:val="20"/>
                <w:szCs w:val="20"/>
              </w:rPr>
              <w:t xml:space="preserve"> &amp; Extension No.</w:t>
            </w:r>
          </w:p>
        </w:tc>
        <w:tc>
          <w:tcPr>
            <w:tcW w:w="5040" w:type="dxa"/>
            <w:gridSpan w:val="4"/>
            <w:tcBorders>
              <w:top w:val="double" w:sz="6" w:space="0" w:color="auto"/>
              <w:left w:val="nil"/>
              <w:bottom w:val="double" w:sz="6" w:space="0" w:color="auto"/>
              <w:right w:val="single" w:sz="6" w:space="0" w:color="auto"/>
            </w:tcBorders>
            <w:shd w:val="clear" w:color="auto" w:fill="auto"/>
          </w:tcPr>
          <w:p w14:paraId="2894A341" w14:textId="77777777" w:rsidR="001B7487" w:rsidRPr="00516A2E" w:rsidRDefault="001B7487">
            <w:pPr>
              <w:pStyle w:val="TableHeading"/>
              <w:rPr>
                <w:rFonts w:asciiTheme="minorHAnsi" w:hAnsiTheme="minorHAnsi"/>
                <w:b w:val="0"/>
                <w:sz w:val="20"/>
                <w:szCs w:val="20"/>
              </w:rPr>
            </w:pPr>
          </w:p>
        </w:tc>
      </w:tr>
      <w:tr w:rsidR="005C4CF9" w14:paraId="60C77A4A" w14:textId="77777777" w:rsidTr="00475FD0">
        <w:trPr>
          <w:cantSplit/>
          <w:trHeight w:val="35"/>
          <w:tblHeader/>
        </w:trPr>
        <w:tc>
          <w:tcPr>
            <w:tcW w:w="4800" w:type="dxa"/>
            <w:tcBorders>
              <w:top w:val="single" w:sz="6" w:space="0" w:color="auto"/>
              <w:left w:val="single" w:sz="6" w:space="0" w:color="auto"/>
              <w:bottom w:val="double" w:sz="6" w:space="0" w:color="auto"/>
              <w:right w:val="single" w:sz="6" w:space="0" w:color="auto"/>
            </w:tcBorders>
            <w:shd w:val="clear" w:color="auto" w:fill="CCFFFF"/>
            <w:hideMark/>
          </w:tcPr>
          <w:p w14:paraId="7EE58D8F" w14:textId="77777777" w:rsidR="005C4CF9" w:rsidRPr="00516A2E" w:rsidRDefault="005C4CF9">
            <w:pPr>
              <w:pStyle w:val="TableHeading"/>
              <w:rPr>
                <w:rFonts w:asciiTheme="minorHAnsi" w:hAnsiTheme="minorHAnsi" w:cs="Tahoma"/>
                <w:sz w:val="20"/>
                <w:szCs w:val="20"/>
              </w:rPr>
            </w:pPr>
          </w:p>
        </w:tc>
        <w:tc>
          <w:tcPr>
            <w:tcW w:w="5040" w:type="dxa"/>
            <w:gridSpan w:val="4"/>
            <w:tcBorders>
              <w:top w:val="single" w:sz="6" w:space="0" w:color="auto"/>
              <w:left w:val="nil"/>
              <w:bottom w:val="double" w:sz="6" w:space="0" w:color="auto"/>
              <w:right w:val="single" w:sz="6" w:space="0" w:color="auto"/>
            </w:tcBorders>
            <w:shd w:val="clear" w:color="auto" w:fill="CCFFFF"/>
            <w:hideMark/>
          </w:tcPr>
          <w:p w14:paraId="4774A414" w14:textId="77777777" w:rsidR="005C4CF9" w:rsidRPr="00516A2E" w:rsidRDefault="005C4CF9">
            <w:pPr>
              <w:pStyle w:val="TableHeading"/>
              <w:rPr>
                <w:rFonts w:asciiTheme="minorHAnsi" w:hAnsiTheme="minorHAnsi"/>
                <w:sz w:val="20"/>
                <w:szCs w:val="20"/>
              </w:rPr>
            </w:pPr>
          </w:p>
        </w:tc>
      </w:tr>
      <w:tr w:rsidR="002404A4" w14:paraId="7D0798D0" w14:textId="77777777" w:rsidTr="005C4CF9">
        <w:trPr>
          <w:cantSplit/>
        </w:trPr>
        <w:tc>
          <w:tcPr>
            <w:tcW w:w="4800" w:type="dxa"/>
            <w:tcBorders>
              <w:top w:val="nil"/>
              <w:left w:val="single" w:sz="6" w:space="0" w:color="auto"/>
              <w:bottom w:val="single" w:sz="6" w:space="0" w:color="auto"/>
              <w:right w:val="single" w:sz="6" w:space="0" w:color="auto"/>
            </w:tcBorders>
          </w:tcPr>
          <w:p w14:paraId="5FAB5FB8" w14:textId="77777777" w:rsidR="002404A4" w:rsidRPr="00516A2E" w:rsidRDefault="00AC28EF" w:rsidP="00871D44">
            <w:pPr>
              <w:pStyle w:val="TableText"/>
              <w:spacing w:before="40" w:after="40"/>
              <w:rPr>
                <w:rFonts w:asciiTheme="minorHAnsi" w:hAnsiTheme="minorHAnsi" w:cs="Tahoma"/>
                <w:sz w:val="20"/>
                <w:szCs w:val="20"/>
              </w:rPr>
            </w:pPr>
            <w:r w:rsidRPr="00516A2E">
              <w:rPr>
                <w:rFonts w:asciiTheme="minorHAnsi" w:hAnsiTheme="minorHAnsi" w:cs="Tahoma"/>
                <w:sz w:val="20"/>
                <w:szCs w:val="20"/>
              </w:rPr>
              <w:t>Product name</w:t>
            </w:r>
          </w:p>
        </w:tc>
        <w:tc>
          <w:tcPr>
            <w:tcW w:w="5040" w:type="dxa"/>
            <w:gridSpan w:val="4"/>
            <w:tcBorders>
              <w:top w:val="nil"/>
              <w:left w:val="single" w:sz="6" w:space="0" w:color="auto"/>
              <w:bottom w:val="single" w:sz="6" w:space="0" w:color="auto"/>
              <w:right w:val="single" w:sz="6" w:space="0" w:color="auto"/>
            </w:tcBorders>
          </w:tcPr>
          <w:p w14:paraId="4C83F2D4" w14:textId="77777777" w:rsidR="002404A4" w:rsidRPr="00516A2E" w:rsidRDefault="002404A4" w:rsidP="00871D44">
            <w:pPr>
              <w:pStyle w:val="TableText"/>
              <w:spacing w:before="40" w:after="40"/>
              <w:rPr>
                <w:rFonts w:asciiTheme="minorHAnsi" w:hAnsiTheme="minorHAnsi"/>
                <w:sz w:val="20"/>
                <w:szCs w:val="20"/>
              </w:rPr>
            </w:pPr>
          </w:p>
        </w:tc>
      </w:tr>
      <w:tr w:rsidR="00554B18" w14:paraId="79409AEF" w14:textId="77777777" w:rsidTr="005C4CF9">
        <w:trPr>
          <w:cantSplit/>
        </w:trPr>
        <w:tc>
          <w:tcPr>
            <w:tcW w:w="4800" w:type="dxa"/>
            <w:tcBorders>
              <w:top w:val="nil"/>
              <w:left w:val="single" w:sz="6" w:space="0" w:color="auto"/>
              <w:bottom w:val="single" w:sz="6" w:space="0" w:color="auto"/>
              <w:right w:val="single" w:sz="6" w:space="0" w:color="auto"/>
            </w:tcBorders>
          </w:tcPr>
          <w:p w14:paraId="277E4FB0" w14:textId="18BE1F1D" w:rsidR="00554B18" w:rsidRPr="00516A2E" w:rsidRDefault="00554B18" w:rsidP="00871D44">
            <w:pPr>
              <w:pStyle w:val="TableText"/>
              <w:spacing w:before="40" w:after="40"/>
              <w:rPr>
                <w:rFonts w:asciiTheme="minorHAnsi" w:hAnsiTheme="minorHAnsi" w:cs="Tahoma"/>
                <w:sz w:val="20"/>
                <w:szCs w:val="20"/>
              </w:rPr>
            </w:pPr>
            <w:r>
              <w:rPr>
                <w:rFonts w:asciiTheme="minorHAnsi" w:hAnsiTheme="minorHAnsi" w:cs="Tahoma"/>
                <w:sz w:val="20"/>
                <w:szCs w:val="20"/>
              </w:rPr>
              <w:t xml:space="preserve">Is this product to be made </w:t>
            </w:r>
            <w:proofErr w:type="spellStart"/>
            <w:r>
              <w:rPr>
                <w:rFonts w:asciiTheme="minorHAnsi" w:hAnsiTheme="minorHAnsi" w:cs="Tahoma"/>
                <w:sz w:val="20"/>
                <w:szCs w:val="20"/>
              </w:rPr>
              <w:t>publically</w:t>
            </w:r>
            <w:proofErr w:type="spellEnd"/>
            <w:r>
              <w:rPr>
                <w:rFonts w:asciiTheme="minorHAnsi" w:hAnsiTheme="minorHAnsi" w:cs="Tahoma"/>
                <w:sz w:val="20"/>
                <w:szCs w:val="20"/>
              </w:rPr>
              <w:t xml:space="preserve"> available or ‘hidden’</w:t>
            </w:r>
            <w:r w:rsidR="00ED40CC">
              <w:rPr>
                <w:rFonts w:asciiTheme="minorHAnsi" w:hAnsiTheme="minorHAnsi" w:cs="Tahoma"/>
                <w:sz w:val="20"/>
                <w:szCs w:val="20"/>
              </w:rPr>
              <w:t xml:space="preserve"> if you only want to sell to a certain person/group of people</w:t>
            </w:r>
            <w:r>
              <w:rPr>
                <w:rFonts w:asciiTheme="minorHAnsi" w:hAnsiTheme="minorHAnsi" w:cs="Tahoma"/>
                <w:sz w:val="20"/>
                <w:szCs w:val="20"/>
              </w:rPr>
              <w:t>?</w:t>
            </w:r>
            <w:r w:rsidR="00ED40CC">
              <w:rPr>
                <w:rFonts w:asciiTheme="minorHAnsi" w:hAnsiTheme="minorHAnsi" w:cs="Tahoma"/>
                <w:sz w:val="20"/>
                <w:szCs w:val="20"/>
              </w:rPr>
              <w:br/>
            </w:r>
            <w:r w:rsidR="00ED40CC" w:rsidRPr="00516A2E">
              <w:rPr>
                <w:rFonts w:asciiTheme="minorHAnsi" w:hAnsiTheme="minorHAnsi" w:cs="Tahoma"/>
                <w:color w:val="808080" w:themeColor="background1" w:themeShade="80"/>
                <w:sz w:val="20"/>
                <w:szCs w:val="20"/>
              </w:rPr>
              <w:t>(</w:t>
            </w:r>
            <w:r w:rsidR="00ED40CC">
              <w:rPr>
                <w:rFonts w:asciiTheme="minorHAnsi" w:hAnsiTheme="minorHAnsi" w:cs="Tahoma"/>
                <w:color w:val="808080" w:themeColor="background1" w:themeShade="80"/>
                <w:sz w:val="20"/>
                <w:szCs w:val="20"/>
              </w:rPr>
              <w:t xml:space="preserve">If you choose </w:t>
            </w:r>
            <w:proofErr w:type="gramStart"/>
            <w:r w:rsidR="00ED40CC">
              <w:rPr>
                <w:rFonts w:asciiTheme="minorHAnsi" w:hAnsiTheme="minorHAnsi" w:cs="Tahoma"/>
                <w:color w:val="808080" w:themeColor="background1" w:themeShade="80"/>
                <w:sz w:val="20"/>
                <w:szCs w:val="20"/>
              </w:rPr>
              <w:t>hidden</w:t>
            </w:r>
            <w:proofErr w:type="gramEnd"/>
            <w:r w:rsidR="00ED40CC">
              <w:rPr>
                <w:rFonts w:asciiTheme="minorHAnsi" w:hAnsiTheme="minorHAnsi" w:cs="Tahoma"/>
                <w:color w:val="808080" w:themeColor="background1" w:themeShade="80"/>
                <w:sz w:val="20"/>
                <w:szCs w:val="20"/>
              </w:rPr>
              <w:t xml:space="preserve"> we will give you a URL you make available to people to access the product</w:t>
            </w:r>
            <w:r w:rsidR="00ED40CC" w:rsidRPr="00516A2E">
              <w:rPr>
                <w:rFonts w:asciiTheme="minorHAnsi" w:hAnsiTheme="minorHAnsi" w:cs="Tahoma"/>
                <w:color w:val="808080" w:themeColor="background1" w:themeShade="80"/>
                <w:sz w:val="20"/>
                <w:szCs w:val="20"/>
              </w:rPr>
              <w:t>)</w:t>
            </w:r>
          </w:p>
        </w:tc>
        <w:tc>
          <w:tcPr>
            <w:tcW w:w="5040" w:type="dxa"/>
            <w:gridSpan w:val="4"/>
            <w:tcBorders>
              <w:top w:val="nil"/>
              <w:left w:val="single" w:sz="6" w:space="0" w:color="auto"/>
              <w:bottom w:val="single" w:sz="6" w:space="0" w:color="auto"/>
              <w:right w:val="single" w:sz="6" w:space="0" w:color="auto"/>
            </w:tcBorders>
          </w:tcPr>
          <w:p w14:paraId="33C3CA9C" w14:textId="77777777" w:rsidR="00554B18" w:rsidRPr="00516A2E" w:rsidRDefault="00554B18" w:rsidP="00871D44">
            <w:pPr>
              <w:pStyle w:val="TableText"/>
              <w:spacing w:before="40" w:after="40"/>
              <w:rPr>
                <w:rFonts w:asciiTheme="minorHAnsi" w:hAnsiTheme="minorHAnsi"/>
                <w:sz w:val="20"/>
                <w:szCs w:val="20"/>
              </w:rPr>
            </w:pPr>
            <w:r>
              <w:rPr>
                <w:rFonts w:asciiTheme="minorHAnsi" w:hAnsiTheme="minorHAnsi"/>
                <w:sz w:val="20"/>
                <w:szCs w:val="20"/>
              </w:rPr>
              <w:t xml:space="preserve"> </w:t>
            </w:r>
          </w:p>
        </w:tc>
      </w:tr>
      <w:tr w:rsidR="002404A4" w14:paraId="1A0189CB" w14:textId="77777777" w:rsidTr="005C4CF9">
        <w:trPr>
          <w:cantSplit/>
        </w:trPr>
        <w:tc>
          <w:tcPr>
            <w:tcW w:w="4800" w:type="dxa"/>
            <w:tcBorders>
              <w:top w:val="nil"/>
              <w:left w:val="single" w:sz="6" w:space="0" w:color="auto"/>
              <w:bottom w:val="single" w:sz="6" w:space="0" w:color="auto"/>
              <w:right w:val="single" w:sz="6" w:space="0" w:color="auto"/>
            </w:tcBorders>
          </w:tcPr>
          <w:p w14:paraId="3E84C1FA" w14:textId="77777777" w:rsidR="002404A4" w:rsidRPr="00516A2E" w:rsidRDefault="00AC28EF" w:rsidP="00871D44">
            <w:pPr>
              <w:pStyle w:val="TableText"/>
              <w:spacing w:before="40" w:after="40"/>
              <w:rPr>
                <w:rFonts w:asciiTheme="minorHAnsi" w:hAnsiTheme="minorHAnsi" w:cs="Tahoma"/>
                <w:sz w:val="20"/>
                <w:szCs w:val="20"/>
              </w:rPr>
            </w:pPr>
            <w:r w:rsidRPr="00516A2E">
              <w:rPr>
                <w:rFonts w:asciiTheme="minorHAnsi" w:hAnsiTheme="minorHAnsi" w:cs="Tahoma"/>
                <w:sz w:val="20"/>
                <w:szCs w:val="20"/>
              </w:rPr>
              <w:t xml:space="preserve">Short </w:t>
            </w:r>
            <w:r w:rsidR="002404A4" w:rsidRPr="00516A2E">
              <w:rPr>
                <w:rFonts w:asciiTheme="minorHAnsi" w:hAnsiTheme="minorHAnsi" w:cs="Tahoma"/>
                <w:sz w:val="20"/>
                <w:szCs w:val="20"/>
              </w:rPr>
              <w:t>Description</w:t>
            </w:r>
            <w:r w:rsidR="008E5163" w:rsidRPr="00516A2E">
              <w:rPr>
                <w:rFonts w:asciiTheme="minorHAnsi" w:hAnsiTheme="minorHAnsi" w:cs="Tahoma"/>
                <w:sz w:val="20"/>
                <w:szCs w:val="20"/>
              </w:rPr>
              <w:t xml:space="preserve"> </w:t>
            </w:r>
          </w:p>
          <w:p w14:paraId="0612771B" w14:textId="77777777" w:rsidR="007B63EC" w:rsidRPr="00516A2E" w:rsidRDefault="007B63EC" w:rsidP="00871D44">
            <w:pPr>
              <w:pStyle w:val="TableText"/>
              <w:spacing w:before="40" w:after="40"/>
              <w:rPr>
                <w:rFonts w:asciiTheme="minorHAnsi" w:hAnsiTheme="minorHAnsi" w:cs="Tahoma"/>
                <w:sz w:val="20"/>
                <w:szCs w:val="20"/>
              </w:rPr>
            </w:pPr>
            <w:r w:rsidRPr="00516A2E">
              <w:rPr>
                <w:rFonts w:asciiTheme="minorHAnsi" w:hAnsiTheme="minorHAnsi" w:cs="Tahoma"/>
                <w:color w:val="808080" w:themeColor="background1" w:themeShade="80"/>
                <w:sz w:val="20"/>
                <w:szCs w:val="20"/>
              </w:rPr>
              <w:t>(</w:t>
            </w:r>
            <w:r w:rsidR="004D1B8C" w:rsidRPr="00516A2E">
              <w:rPr>
                <w:rFonts w:asciiTheme="minorHAnsi" w:hAnsiTheme="minorHAnsi" w:cs="Tahoma"/>
                <w:color w:val="808080" w:themeColor="background1" w:themeShade="80"/>
                <w:sz w:val="20"/>
                <w:szCs w:val="20"/>
              </w:rPr>
              <w:t xml:space="preserve">This is what the customer will see instantly when they see the product </w:t>
            </w:r>
            <w:r w:rsidRPr="00516A2E">
              <w:rPr>
                <w:rFonts w:asciiTheme="minorHAnsi" w:hAnsiTheme="minorHAnsi" w:cs="Tahoma"/>
                <w:color w:val="808080" w:themeColor="background1" w:themeShade="80"/>
                <w:sz w:val="20"/>
                <w:szCs w:val="20"/>
              </w:rPr>
              <w:t>)</w:t>
            </w:r>
          </w:p>
        </w:tc>
        <w:tc>
          <w:tcPr>
            <w:tcW w:w="5040" w:type="dxa"/>
            <w:gridSpan w:val="4"/>
            <w:tcBorders>
              <w:top w:val="nil"/>
              <w:left w:val="single" w:sz="6" w:space="0" w:color="auto"/>
              <w:bottom w:val="single" w:sz="6" w:space="0" w:color="auto"/>
              <w:right w:val="single" w:sz="6" w:space="0" w:color="auto"/>
            </w:tcBorders>
          </w:tcPr>
          <w:p w14:paraId="0D6FEDC6" w14:textId="77777777" w:rsidR="002404A4" w:rsidRPr="00516A2E" w:rsidRDefault="002404A4" w:rsidP="00871D44">
            <w:pPr>
              <w:pStyle w:val="TableText"/>
              <w:spacing w:before="40" w:after="40"/>
              <w:rPr>
                <w:rFonts w:asciiTheme="minorHAnsi" w:hAnsiTheme="minorHAnsi"/>
                <w:sz w:val="20"/>
                <w:szCs w:val="20"/>
              </w:rPr>
            </w:pPr>
          </w:p>
        </w:tc>
      </w:tr>
      <w:tr w:rsidR="002404A4" w14:paraId="75BCA135" w14:textId="77777777" w:rsidTr="005C4CF9">
        <w:trPr>
          <w:cantSplit/>
        </w:trPr>
        <w:tc>
          <w:tcPr>
            <w:tcW w:w="4800" w:type="dxa"/>
            <w:tcBorders>
              <w:top w:val="nil"/>
              <w:left w:val="single" w:sz="6" w:space="0" w:color="auto"/>
              <w:bottom w:val="single" w:sz="6" w:space="0" w:color="auto"/>
              <w:right w:val="single" w:sz="6" w:space="0" w:color="auto"/>
            </w:tcBorders>
          </w:tcPr>
          <w:p w14:paraId="480FE173" w14:textId="77777777" w:rsidR="00F71795" w:rsidRPr="00516A2E" w:rsidRDefault="00AC28EF" w:rsidP="00871D44">
            <w:pPr>
              <w:pStyle w:val="TableText"/>
              <w:spacing w:before="40" w:after="40"/>
              <w:rPr>
                <w:rFonts w:asciiTheme="minorHAnsi" w:hAnsiTheme="minorHAnsi" w:cs="Tahoma"/>
                <w:sz w:val="20"/>
                <w:szCs w:val="20"/>
              </w:rPr>
            </w:pPr>
            <w:r w:rsidRPr="00516A2E">
              <w:rPr>
                <w:rFonts w:asciiTheme="minorHAnsi" w:hAnsiTheme="minorHAnsi" w:cs="Tahoma"/>
                <w:sz w:val="20"/>
                <w:szCs w:val="20"/>
              </w:rPr>
              <w:t>Long Description</w:t>
            </w:r>
          </w:p>
          <w:p w14:paraId="2448D52A" w14:textId="77777777" w:rsidR="007B63EC" w:rsidRPr="00516A2E" w:rsidRDefault="007B63EC" w:rsidP="00871D44">
            <w:pPr>
              <w:pStyle w:val="TableText"/>
              <w:spacing w:before="40" w:after="40"/>
              <w:rPr>
                <w:rFonts w:asciiTheme="minorHAnsi" w:hAnsiTheme="minorHAnsi" w:cs="Tahoma"/>
                <w:sz w:val="20"/>
                <w:szCs w:val="20"/>
              </w:rPr>
            </w:pPr>
            <w:r w:rsidRPr="00516A2E">
              <w:rPr>
                <w:rFonts w:asciiTheme="minorHAnsi" w:hAnsiTheme="minorHAnsi" w:cs="Tahoma"/>
                <w:color w:val="808080" w:themeColor="background1" w:themeShade="80"/>
                <w:sz w:val="20"/>
                <w:szCs w:val="20"/>
              </w:rPr>
              <w:t>(</w:t>
            </w:r>
            <w:r w:rsidR="00AE1F1C">
              <w:rPr>
                <w:rFonts w:asciiTheme="minorHAnsi" w:hAnsiTheme="minorHAnsi" w:cs="Tahoma"/>
                <w:color w:val="808080" w:themeColor="background1" w:themeShade="80"/>
                <w:sz w:val="20"/>
                <w:szCs w:val="20"/>
              </w:rPr>
              <w:t xml:space="preserve">what the customer will see </w:t>
            </w:r>
            <w:r w:rsidR="00516A2E" w:rsidRPr="00516A2E">
              <w:rPr>
                <w:rFonts w:asciiTheme="minorHAnsi" w:hAnsiTheme="minorHAnsi" w:cs="Tahoma"/>
                <w:color w:val="808080" w:themeColor="background1" w:themeShade="80"/>
                <w:sz w:val="20"/>
                <w:szCs w:val="20"/>
              </w:rPr>
              <w:t>when they click on [read more], so a</w:t>
            </w:r>
            <w:r w:rsidRPr="00516A2E">
              <w:rPr>
                <w:rFonts w:asciiTheme="minorHAnsi" w:hAnsiTheme="minorHAnsi" w:cs="Tahoma"/>
                <w:color w:val="808080" w:themeColor="background1" w:themeShade="80"/>
                <w:sz w:val="20"/>
                <w:szCs w:val="20"/>
              </w:rPr>
              <w:t>dditional detail or URL’s)</w:t>
            </w:r>
          </w:p>
        </w:tc>
        <w:tc>
          <w:tcPr>
            <w:tcW w:w="5040" w:type="dxa"/>
            <w:gridSpan w:val="4"/>
            <w:tcBorders>
              <w:top w:val="nil"/>
              <w:left w:val="single" w:sz="6" w:space="0" w:color="auto"/>
              <w:bottom w:val="single" w:sz="6" w:space="0" w:color="auto"/>
              <w:right w:val="single" w:sz="6" w:space="0" w:color="auto"/>
            </w:tcBorders>
          </w:tcPr>
          <w:p w14:paraId="192684AD" w14:textId="77777777" w:rsidR="00617B97" w:rsidRPr="00516A2E" w:rsidRDefault="00617B97" w:rsidP="00871D44">
            <w:pPr>
              <w:pStyle w:val="TableText"/>
              <w:spacing w:before="40" w:after="40"/>
              <w:rPr>
                <w:rFonts w:asciiTheme="minorHAnsi" w:hAnsiTheme="minorHAnsi"/>
                <w:sz w:val="20"/>
                <w:szCs w:val="20"/>
              </w:rPr>
            </w:pPr>
          </w:p>
        </w:tc>
      </w:tr>
      <w:tr w:rsidR="00AC28EF" w14:paraId="52719BD6" w14:textId="77777777" w:rsidTr="005C4CF9">
        <w:trPr>
          <w:cantSplit/>
        </w:trPr>
        <w:tc>
          <w:tcPr>
            <w:tcW w:w="4800" w:type="dxa"/>
            <w:tcBorders>
              <w:top w:val="nil"/>
              <w:left w:val="single" w:sz="6" w:space="0" w:color="auto"/>
              <w:bottom w:val="single" w:sz="6" w:space="0" w:color="auto"/>
              <w:right w:val="single" w:sz="6" w:space="0" w:color="auto"/>
            </w:tcBorders>
          </w:tcPr>
          <w:p w14:paraId="60816F94" w14:textId="77777777" w:rsidR="00AC28EF" w:rsidRPr="00516A2E" w:rsidRDefault="0091794B" w:rsidP="00871D44">
            <w:pPr>
              <w:pStyle w:val="TableText"/>
              <w:spacing w:before="40" w:after="40"/>
              <w:rPr>
                <w:rFonts w:asciiTheme="minorHAnsi" w:hAnsiTheme="minorHAnsi" w:cs="Tahoma"/>
                <w:sz w:val="20"/>
                <w:szCs w:val="20"/>
              </w:rPr>
            </w:pPr>
            <w:r w:rsidRPr="00516A2E">
              <w:rPr>
                <w:rFonts w:asciiTheme="minorHAnsi" w:hAnsiTheme="minorHAnsi" w:cs="Tahoma"/>
                <w:sz w:val="20"/>
                <w:szCs w:val="20"/>
              </w:rPr>
              <w:t xml:space="preserve">Selling </w:t>
            </w:r>
            <w:r w:rsidR="00AC28EF" w:rsidRPr="00516A2E">
              <w:rPr>
                <w:rFonts w:asciiTheme="minorHAnsi" w:hAnsiTheme="minorHAnsi" w:cs="Tahoma"/>
                <w:sz w:val="20"/>
                <w:szCs w:val="20"/>
              </w:rPr>
              <w:t>Price</w:t>
            </w:r>
            <w:r w:rsidRPr="00516A2E">
              <w:rPr>
                <w:rFonts w:asciiTheme="minorHAnsi" w:hAnsiTheme="minorHAnsi" w:cs="Tahoma"/>
                <w:sz w:val="20"/>
                <w:szCs w:val="20"/>
              </w:rPr>
              <w:t xml:space="preserve"> of product </w:t>
            </w:r>
            <w:r w:rsidR="00AC28EF" w:rsidRPr="00516A2E">
              <w:rPr>
                <w:rFonts w:asciiTheme="minorHAnsi" w:hAnsiTheme="minorHAnsi" w:cs="Tahoma"/>
                <w:sz w:val="20"/>
                <w:szCs w:val="20"/>
              </w:rPr>
              <w:t xml:space="preserve"> </w:t>
            </w:r>
            <w:r w:rsidRPr="00516A2E">
              <w:rPr>
                <w:rFonts w:asciiTheme="minorHAnsi" w:hAnsiTheme="minorHAnsi" w:cs="Tahoma"/>
                <w:sz w:val="20"/>
                <w:szCs w:val="20"/>
              </w:rPr>
              <w:t>(</w:t>
            </w:r>
            <w:r w:rsidR="00AC28EF" w:rsidRPr="00516A2E">
              <w:rPr>
                <w:rFonts w:asciiTheme="minorHAnsi" w:hAnsiTheme="minorHAnsi" w:cs="Tahoma"/>
                <w:b/>
                <w:sz w:val="20"/>
                <w:szCs w:val="20"/>
              </w:rPr>
              <w:t>inc</w:t>
            </w:r>
            <w:r w:rsidR="00151A16" w:rsidRPr="00516A2E">
              <w:rPr>
                <w:rFonts w:asciiTheme="minorHAnsi" w:hAnsiTheme="minorHAnsi" w:cs="Tahoma"/>
                <w:b/>
                <w:sz w:val="20"/>
                <w:szCs w:val="20"/>
              </w:rPr>
              <w:t xml:space="preserve">lusive of any </w:t>
            </w:r>
            <w:r w:rsidR="00AC28EF" w:rsidRPr="00516A2E">
              <w:rPr>
                <w:rFonts w:asciiTheme="minorHAnsi" w:hAnsiTheme="minorHAnsi" w:cs="Tahoma"/>
                <w:b/>
                <w:sz w:val="20"/>
                <w:szCs w:val="20"/>
              </w:rPr>
              <w:t>VAT</w:t>
            </w:r>
            <w:r w:rsidRPr="00516A2E">
              <w:rPr>
                <w:rFonts w:asciiTheme="minorHAnsi" w:hAnsiTheme="minorHAnsi" w:cs="Tahoma"/>
                <w:b/>
                <w:sz w:val="20"/>
                <w:szCs w:val="20"/>
              </w:rPr>
              <w:t>)</w:t>
            </w:r>
            <w:r w:rsidRPr="00516A2E">
              <w:rPr>
                <w:rFonts w:asciiTheme="minorHAnsi" w:hAnsiTheme="minorHAnsi" w:cs="Tahoma"/>
                <w:sz w:val="20"/>
                <w:szCs w:val="20"/>
              </w:rPr>
              <w:t xml:space="preserve"> </w:t>
            </w:r>
          </w:p>
        </w:tc>
        <w:tc>
          <w:tcPr>
            <w:tcW w:w="5040" w:type="dxa"/>
            <w:gridSpan w:val="4"/>
            <w:tcBorders>
              <w:top w:val="nil"/>
              <w:left w:val="single" w:sz="6" w:space="0" w:color="auto"/>
              <w:bottom w:val="single" w:sz="6" w:space="0" w:color="auto"/>
              <w:right w:val="single" w:sz="6" w:space="0" w:color="auto"/>
            </w:tcBorders>
          </w:tcPr>
          <w:p w14:paraId="60A26E62" w14:textId="77777777" w:rsidR="00AC28EF" w:rsidRPr="00516A2E" w:rsidRDefault="0091794B" w:rsidP="00871D44">
            <w:pPr>
              <w:pStyle w:val="TableText"/>
              <w:spacing w:before="40" w:after="40"/>
              <w:rPr>
                <w:rFonts w:asciiTheme="minorHAnsi" w:hAnsiTheme="minorHAnsi"/>
                <w:sz w:val="20"/>
                <w:szCs w:val="20"/>
              </w:rPr>
            </w:pPr>
            <w:r w:rsidRPr="00516A2E">
              <w:rPr>
                <w:rFonts w:asciiTheme="minorHAnsi" w:hAnsiTheme="minorHAnsi"/>
                <w:sz w:val="20"/>
                <w:szCs w:val="20"/>
              </w:rPr>
              <w:t>£</w:t>
            </w:r>
          </w:p>
        </w:tc>
      </w:tr>
      <w:tr w:rsidR="0091794B" w14:paraId="5612BDA8" w14:textId="77777777" w:rsidTr="005C4CF9">
        <w:trPr>
          <w:cantSplit/>
        </w:trPr>
        <w:tc>
          <w:tcPr>
            <w:tcW w:w="4800" w:type="dxa"/>
            <w:tcBorders>
              <w:top w:val="nil"/>
              <w:left w:val="single" w:sz="6" w:space="0" w:color="auto"/>
              <w:bottom w:val="single" w:sz="6" w:space="0" w:color="auto"/>
              <w:right w:val="single" w:sz="6" w:space="0" w:color="auto"/>
            </w:tcBorders>
          </w:tcPr>
          <w:p w14:paraId="6B7452B5" w14:textId="77777777" w:rsidR="0091794B" w:rsidRPr="00516A2E" w:rsidRDefault="0091794B" w:rsidP="00871D44">
            <w:pPr>
              <w:pStyle w:val="TableText"/>
              <w:spacing w:before="40" w:after="40"/>
              <w:rPr>
                <w:rFonts w:asciiTheme="minorHAnsi" w:hAnsiTheme="minorHAnsi" w:cs="Tahoma"/>
                <w:sz w:val="20"/>
                <w:szCs w:val="20"/>
              </w:rPr>
            </w:pPr>
            <w:r w:rsidRPr="00516A2E">
              <w:rPr>
                <w:rFonts w:asciiTheme="minorHAnsi" w:hAnsiTheme="minorHAnsi" w:cs="Tahoma"/>
                <w:sz w:val="20"/>
                <w:szCs w:val="20"/>
              </w:rPr>
              <w:t>Cost price of product</w:t>
            </w:r>
          </w:p>
        </w:tc>
        <w:tc>
          <w:tcPr>
            <w:tcW w:w="5040" w:type="dxa"/>
            <w:gridSpan w:val="4"/>
            <w:tcBorders>
              <w:top w:val="nil"/>
              <w:left w:val="single" w:sz="6" w:space="0" w:color="auto"/>
              <w:bottom w:val="single" w:sz="6" w:space="0" w:color="auto"/>
              <w:right w:val="single" w:sz="6" w:space="0" w:color="auto"/>
            </w:tcBorders>
          </w:tcPr>
          <w:p w14:paraId="6895CE28" w14:textId="77777777" w:rsidR="0091794B" w:rsidRPr="00516A2E" w:rsidRDefault="0091794B" w:rsidP="00871D44">
            <w:pPr>
              <w:pStyle w:val="TableText"/>
              <w:spacing w:before="40" w:after="40"/>
              <w:rPr>
                <w:rFonts w:asciiTheme="minorHAnsi" w:hAnsiTheme="minorHAnsi"/>
                <w:sz w:val="20"/>
                <w:szCs w:val="20"/>
              </w:rPr>
            </w:pPr>
            <w:r w:rsidRPr="00516A2E">
              <w:rPr>
                <w:rFonts w:asciiTheme="minorHAnsi" w:hAnsiTheme="minorHAnsi"/>
                <w:sz w:val="20"/>
                <w:szCs w:val="20"/>
              </w:rPr>
              <w:t>£</w:t>
            </w:r>
          </w:p>
        </w:tc>
      </w:tr>
      <w:tr w:rsidR="00545E89" w14:paraId="15488289" w14:textId="77777777" w:rsidTr="00AE1F1C">
        <w:trPr>
          <w:cantSplit/>
          <w:trHeight w:val="837"/>
        </w:trPr>
        <w:tc>
          <w:tcPr>
            <w:tcW w:w="4800" w:type="dxa"/>
            <w:tcBorders>
              <w:top w:val="nil"/>
              <w:left w:val="single" w:sz="6" w:space="0" w:color="auto"/>
              <w:bottom w:val="single" w:sz="6" w:space="0" w:color="auto"/>
              <w:right w:val="single" w:sz="6" w:space="0" w:color="auto"/>
            </w:tcBorders>
          </w:tcPr>
          <w:p w14:paraId="2802A9CE" w14:textId="77777777" w:rsidR="00545E89" w:rsidRPr="00516A2E" w:rsidRDefault="00545E89" w:rsidP="00871D44">
            <w:pPr>
              <w:pStyle w:val="TableText"/>
              <w:spacing w:before="40" w:after="40"/>
              <w:rPr>
                <w:rFonts w:asciiTheme="minorHAnsi" w:hAnsiTheme="minorHAnsi" w:cs="Tahoma"/>
                <w:sz w:val="20"/>
                <w:szCs w:val="20"/>
              </w:rPr>
            </w:pPr>
            <w:r w:rsidRPr="00516A2E">
              <w:rPr>
                <w:rFonts w:asciiTheme="minorHAnsi" w:hAnsiTheme="minorHAnsi" w:cs="Tahoma"/>
                <w:sz w:val="20"/>
                <w:szCs w:val="20"/>
              </w:rPr>
              <w:t xml:space="preserve">e-mail addresses to receive the sales notification </w:t>
            </w:r>
          </w:p>
          <w:p w14:paraId="0938FA2A" w14:textId="77777777" w:rsidR="00545E89" w:rsidRPr="00516A2E" w:rsidRDefault="00545E89" w:rsidP="00871D44">
            <w:pPr>
              <w:pStyle w:val="TableText"/>
              <w:spacing w:before="40" w:after="40"/>
              <w:rPr>
                <w:rFonts w:asciiTheme="minorHAnsi" w:hAnsiTheme="minorHAnsi" w:cs="Tahoma"/>
                <w:sz w:val="20"/>
                <w:szCs w:val="20"/>
              </w:rPr>
            </w:pPr>
            <w:r w:rsidRPr="00516A2E">
              <w:rPr>
                <w:rFonts w:asciiTheme="minorHAnsi" w:hAnsiTheme="minorHAnsi" w:cs="Tahoma"/>
                <w:color w:val="A6A6A6" w:themeColor="background1" w:themeShade="A6"/>
                <w:sz w:val="20"/>
                <w:szCs w:val="20"/>
              </w:rPr>
              <w:t>(we recommend a group account where possible to allow for holidays, illness</w:t>
            </w:r>
            <w:r w:rsidR="00516A2E" w:rsidRPr="00516A2E">
              <w:rPr>
                <w:rFonts w:asciiTheme="minorHAnsi" w:hAnsiTheme="minorHAnsi" w:cs="Tahoma"/>
                <w:color w:val="A6A6A6" w:themeColor="background1" w:themeShade="A6"/>
                <w:sz w:val="20"/>
                <w:szCs w:val="20"/>
              </w:rPr>
              <w:t>, leavers</w:t>
            </w:r>
            <w:r w:rsidRPr="00516A2E">
              <w:rPr>
                <w:rFonts w:asciiTheme="minorHAnsi" w:hAnsiTheme="minorHAnsi" w:cs="Tahoma"/>
                <w:color w:val="A6A6A6" w:themeColor="background1" w:themeShade="A6"/>
                <w:sz w:val="20"/>
                <w:szCs w:val="20"/>
              </w:rPr>
              <w:t>…etc.)</w:t>
            </w:r>
          </w:p>
        </w:tc>
        <w:tc>
          <w:tcPr>
            <w:tcW w:w="5040" w:type="dxa"/>
            <w:gridSpan w:val="4"/>
            <w:tcBorders>
              <w:top w:val="nil"/>
              <w:left w:val="single" w:sz="6" w:space="0" w:color="auto"/>
              <w:bottom w:val="single" w:sz="6" w:space="0" w:color="auto"/>
              <w:right w:val="single" w:sz="6" w:space="0" w:color="auto"/>
            </w:tcBorders>
          </w:tcPr>
          <w:p w14:paraId="69E1C4D1" w14:textId="77777777" w:rsidR="00545E89" w:rsidRPr="00516A2E" w:rsidRDefault="00545E89" w:rsidP="00871D44">
            <w:pPr>
              <w:pStyle w:val="TableText"/>
              <w:spacing w:before="40" w:after="40"/>
              <w:rPr>
                <w:rFonts w:asciiTheme="minorHAnsi" w:hAnsiTheme="minorHAnsi"/>
                <w:sz w:val="20"/>
                <w:szCs w:val="20"/>
              </w:rPr>
            </w:pPr>
          </w:p>
        </w:tc>
      </w:tr>
      <w:tr w:rsidR="00AC28EF" w14:paraId="64459883" w14:textId="77777777" w:rsidTr="005C4CF9">
        <w:trPr>
          <w:cantSplit/>
        </w:trPr>
        <w:tc>
          <w:tcPr>
            <w:tcW w:w="4800" w:type="dxa"/>
            <w:tcBorders>
              <w:top w:val="nil"/>
              <w:left w:val="single" w:sz="6" w:space="0" w:color="auto"/>
              <w:bottom w:val="single" w:sz="6" w:space="0" w:color="auto"/>
              <w:right w:val="single" w:sz="6" w:space="0" w:color="auto"/>
            </w:tcBorders>
          </w:tcPr>
          <w:p w14:paraId="19C477DF" w14:textId="77777777" w:rsidR="00AC28EF" w:rsidRPr="00516A2E" w:rsidRDefault="00AC28EF" w:rsidP="00871D44">
            <w:pPr>
              <w:pStyle w:val="TableText"/>
              <w:spacing w:before="40" w:after="40"/>
              <w:rPr>
                <w:rFonts w:asciiTheme="minorHAnsi" w:hAnsiTheme="minorHAnsi" w:cs="Tahoma"/>
                <w:sz w:val="20"/>
                <w:szCs w:val="20"/>
              </w:rPr>
            </w:pPr>
            <w:r w:rsidRPr="00516A2E">
              <w:rPr>
                <w:rFonts w:asciiTheme="minorHAnsi" w:hAnsiTheme="minorHAnsi" w:cs="Tahoma"/>
                <w:sz w:val="20"/>
                <w:szCs w:val="20"/>
              </w:rPr>
              <w:t>Amount in stock</w:t>
            </w:r>
            <w:r w:rsidR="007B63EC" w:rsidRPr="00516A2E">
              <w:rPr>
                <w:rFonts w:asciiTheme="minorHAnsi" w:hAnsiTheme="minorHAnsi" w:cs="Tahoma"/>
                <w:sz w:val="20"/>
                <w:szCs w:val="20"/>
              </w:rPr>
              <w:t>/places available</w:t>
            </w:r>
            <w:r w:rsidRPr="00516A2E">
              <w:rPr>
                <w:rFonts w:asciiTheme="minorHAnsi" w:hAnsiTheme="minorHAnsi" w:cs="Tahoma"/>
                <w:sz w:val="20"/>
                <w:szCs w:val="20"/>
              </w:rPr>
              <w:t xml:space="preserve"> </w:t>
            </w:r>
            <w:r w:rsidR="007B63EC" w:rsidRPr="00516A2E">
              <w:rPr>
                <w:rFonts w:asciiTheme="minorHAnsi" w:hAnsiTheme="minorHAnsi" w:cs="Tahoma"/>
                <w:sz w:val="20"/>
                <w:szCs w:val="20"/>
              </w:rPr>
              <w:t>per item</w:t>
            </w:r>
            <w:r w:rsidR="00516A2E" w:rsidRPr="00516A2E">
              <w:rPr>
                <w:rFonts w:asciiTheme="minorHAnsi" w:hAnsiTheme="minorHAnsi" w:cs="Tahoma"/>
                <w:sz w:val="20"/>
                <w:szCs w:val="20"/>
              </w:rPr>
              <w:t xml:space="preserve"> </w:t>
            </w:r>
          </w:p>
        </w:tc>
        <w:tc>
          <w:tcPr>
            <w:tcW w:w="5040" w:type="dxa"/>
            <w:gridSpan w:val="4"/>
            <w:tcBorders>
              <w:top w:val="nil"/>
              <w:left w:val="single" w:sz="6" w:space="0" w:color="auto"/>
              <w:bottom w:val="single" w:sz="6" w:space="0" w:color="auto"/>
              <w:right w:val="single" w:sz="6" w:space="0" w:color="auto"/>
            </w:tcBorders>
          </w:tcPr>
          <w:p w14:paraId="21375F09" w14:textId="77777777" w:rsidR="00AC28EF" w:rsidRPr="00516A2E" w:rsidRDefault="00AC28EF" w:rsidP="00871D44">
            <w:pPr>
              <w:pStyle w:val="TableText"/>
              <w:spacing w:before="40" w:after="40"/>
              <w:rPr>
                <w:rFonts w:asciiTheme="minorHAnsi" w:hAnsiTheme="minorHAnsi"/>
                <w:sz w:val="20"/>
                <w:szCs w:val="20"/>
              </w:rPr>
            </w:pPr>
          </w:p>
        </w:tc>
      </w:tr>
      <w:tr w:rsidR="00AC28EF" w14:paraId="1423EA0F" w14:textId="77777777" w:rsidTr="005C4CF9">
        <w:trPr>
          <w:cantSplit/>
        </w:trPr>
        <w:tc>
          <w:tcPr>
            <w:tcW w:w="4800" w:type="dxa"/>
            <w:tcBorders>
              <w:top w:val="nil"/>
              <w:left w:val="single" w:sz="6" w:space="0" w:color="auto"/>
              <w:bottom w:val="single" w:sz="6" w:space="0" w:color="auto"/>
              <w:right w:val="single" w:sz="6" w:space="0" w:color="auto"/>
            </w:tcBorders>
          </w:tcPr>
          <w:p w14:paraId="5CF8B4ED" w14:textId="77777777" w:rsidR="00AC28EF" w:rsidRPr="00516A2E" w:rsidRDefault="00AC28EF" w:rsidP="00871D44">
            <w:pPr>
              <w:pStyle w:val="TableText"/>
              <w:spacing w:before="40" w:after="40"/>
              <w:rPr>
                <w:rFonts w:asciiTheme="minorHAnsi" w:hAnsiTheme="minorHAnsi" w:cs="Tahoma"/>
                <w:sz w:val="20"/>
                <w:szCs w:val="20"/>
              </w:rPr>
            </w:pPr>
            <w:r w:rsidRPr="00516A2E">
              <w:rPr>
                <w:rFonts w:asciiTheme="minorHAnsi" w:hAnsiTheme="minorHAnsi" w:cs="Tahoma"/>
                <w:sz w:val="20"/>
                <w:szCs w:val="20"/>
              </w:rPr>
              <w:t>Do you wish to be notified when this is running low on stock and if so at what level</w:t>
            </w:r>
            <w:r w:rsidR="00AE1F1C">
              <w:rPr>
                <w:rFonts w:asciiTheme="minorHAnsi" w:hAnsiTheme="minorHAnsi" w:cs="Tahoma"/>
                <w:sz w:val="20"/>
                <w:szCs w:val="20"/>
              </w:rPr>
              <w:t>?</w:t>
            </w:r>
            <w:r w:rsidRPr="00516A2E">
              <w:rPr>
                <w:rFonts w:asciiTheme="minorHAnsi" w:hAnsiTheme="minorHAnsi" w:cs="Tahoma"/>
                <w:sz w:val="20"/>
                <w:szCs w:val="20"/>
              </w:rPr>
              <w:t xml:space="preserve"> </w:t>
            </w:r>
            <w:r w:rsidR="00AE1F1C">
              <w:rPr>
                <w:rFonts w:asciiTheme="minorHAnsi" w:hAnsiTheme="minorHAnsi" w:cs="Tahoma"/>
                <w:sz w:val="20"/>
                <w:szCs w:val="20"/>
              </w:rPr>
              <w:t xml:space="preserve">  </w:t>
            </w:r>
            <w:r w:rsidRPr="00516A2E">
              <w:rPr>
                <w:rFonts w:asciiTheme="minorHAnsi" w:hAnsiTheme="minorHAnsi" w:cs="Tahoma"/>
                <w:color w:val="A6A6A6" w:themeColor="background1" w:themeShade="A6"/>
                <w:sz w:val="20"/>
                <w:szCs w:val="20"/>
              </w:rPr>
              <w:t>(E.g. 10 remaining)</w:t>
            </w:r>
          </w:p>
        </w:tc>
        <w:tc>
          <w:tcPr>
            <w:tcW w:w="5040" w:type="dxa"/>
            <w:gridSpan w:val="4"/>
            <w:tcBorders>
              <w:top w:val="nil"/>
              <w:left w:val="single" w:sz="6" w:space="0" w:color="auto"/>
              <w:bottom w:val="single" w:sz="6" w:space="0" w:color="auto"/>
              <w:right w:val="single" w:sz="6" w:space="0" w:color="auto"/>
            </w:tcBorders>
          </w:tcPr>
          <w:p w14:paraId="4C41D20C" w14:textId="77777777" w:rsidR="00AC28EF" w:rsidRPr="00516A2E" w:rsidRDefault="00AC28EF" w:rsidP="00871D44">
            <w:pPr>
              <w:pStyle w:val="TableText"/>
              <w:spacing w:before="40" w:after="40"/>
              <w:rPr>
                <w:rFonts w:asciiTheme="minorHAnsi" w:hAnsiTheme="minorHAnsi"/>
                <w:sz w:val="20"/>
                <w:szCs w:val="20"/>
              </w:rPr>
            </w:pPr>
          </w:p>
        </w:tc>
      </w:tr>
      <w:tr w:rsidR="00AC28EF" w14:paraId="1E2013F9" w14:textId="77777777" w:rsidTr="005C4CF9">
        <w:trPr>
          <w:cantSplit/>
        </w:trPr>
        <w:tc>
          <w:tcPr>
            <w:tcW w:w="4800" w:type="dxa"/>
            <w:tcBorders>
              <w:top w:val="nil"/>
              <w:left w:val="single" w:sz="6" w:space="0" w:color="auto"/>
              <w:bottom w:val="single" w:sz="6" w:space="0" w:color="auto"/>
              <w:right w:val="single" w:sz="6" w:space="0" w:color="auto"/>
            </w:tcBorders>
          </w:tcPr>
          <w:p w14:paraId="40D6F0CE" w14:textId="77777777" w:rsidR="00AC28EF" w:rsidRPr="00516A2E" w:rsidRDefault="00DD3E03" w:rsidP="00871D44">
            <w:pPr>
              <w:pStyle w:val="TableText"/>
              <w:spacing w:before="40" w:after="40"/>
              <w:rPr>
                <w:rFonts w:asciiTheme="minorHAnsi" w:hAnsiTheme="minorHAnsi" w:cs="Tahoma"/>
                <w:sz w:val="20"/>
                <w:szCs w:val="20"/>
              </w:rPr>
            </w:pPr>
            <w:r w:rsidRPr="00516A2E">
              <w:rPr>
                <w:rFonts w:asciiTheme="minorHAnsi" w:hAnsiTheme="minorHAnsi" w:cs="Tahoma"/>
                <w:sz w:val="20"/>
                <w:szCs w:val="20"/>
              </w:rPr>
              <w:t>Recipients e</w:t>
            </w:r>
            <w:r w:rsidR="00AC28EF" w:rsidRPr="00516A2E">
              <w:rPr>
                <w:rFonts w:asciiTheme="minorHAnsi" w:hAnsiTheme="minorHAnsi" w:cs="Tahoma"/>
                <w:sz w:val="20"/>
                <w:szCs w:val="20"/>
              </w:rPr>
              <w:t xml:space="preserve"> mail address for the above</w:t>
            </w:r>
          </w:p>
        </w:tc>
        <w:tc>
          <w:tcPr>
            <w:tcW w:w="5040" w:type="dxa"/>
            <w:gridSpan w:val="4"/>
            <w:tcBorders>
              <w:top w:val="nil"/>
              <w:left w:val="single" w:sz="6" w:space="0" w:color="auto"/>
              <w:bottom w:val="single" w:sz="6" w:space="0" w:color="auto"/>
              <w:right w:val="single" w:sz="6" w:space="0" w:color="auto"/>
            </w:tcBorders>
          </w:tcPr>
          <w:p w14:paraId="10E0E0E3" w14:textId="77777777" w:rsidR="00AC28EF" w:rsidRPr="00516A2E" w:rsidRDefault="00AC28EF" w:rsidP="00871D44">
            <w:pPr>
              <w:pStyle w:val="TableText"/>
              <w:spacing w:before="40" w:after="40"/>
              <w:rPr>
                <w:rFonts w:asciiTheme="minorHAnsi" w:hAnsiTheme="minorHAnsi"/>
                <w:sz w:val="20"/>
                <w:szCs w:val="20"/>
              </w:rPr>
            </w:pPr>
          </w:p>
        </w:tc>
      </w:tr>
      <w:tr w:rsidR="00C91B3B" w14:paraId="517D3AF8" w14:textId="77777777" w:rsidTr="00F47707">
        <w:trPr>
          <w:cantSplit/>
        </w:trPr>
        <w:tc>
          <w:tcPr>
            <w:tcW w:w="4800" w:type="dxa"/>
            <w:tcBorders>
              <w:top w:val="single" w:sz="6" w:space="0" w:color="auto"/>
              <w:left w:val="single" w:sz="6" w:space="0" w:color="auto"/>
              <w:bottom w:val="single" w:sz="6" w:space="0" w:color="auto"/>
              <w:right w:val="single" w:sz="6" w:space="0" w:color="auto"/>
            </w:tcBorders>
          </w:tcPr>
          <w:p w14:paraId="4FAAF114" w14:textId="77777777" w:rsidR="00C91B3B" w:rsidRPr="00516A2E" w:rsidRDefault="00AE1F1C" w:rsidP="00871D44">
            <w:pPr>
              <w:pStyle w:val="TableText"/>
              <w:spacing w:before="40" w:after="40"/>
              <w:rPr>
                <w:rFonts w:asciiTheme="minorHAnsi" w:hAnsiTheme="minorHAnsi" w:cs="Tahoma"/>
                <w:sz w:val="20"/>
                <w:szCs w:val="20"/>
              </w:rPr>
            </w:pPr>
            <w:r>
              <w:rPr>
                <w:rFonts w:asciiTheme="minorHAnsi" w:hAnsiTheme="minorHAnsi" w:cs="Tahoma"/>
                <w:sz w:val="20"/>
                <w:szCs w:val="20"/>
              </w:rPr>
              <w:t>Display product from &amp;</w:t>
            </w:r>
            <w:r w:rsidR="00C91B3B" w:rsidRPr="00516A2E">
              <w:rPr>
                <w:rFonts w:asciiTheme="minorHAnsi" w:hAnsiTheme="minorHAnsi" w:cs="Tahoma"/>
                <w:sz w:val="20"/>
                <w:szCs w:val="20"/>
              </w:rPr>
              <w:t xml:space="preserve"> to dates</w:t>
            </w:r>
            <w:r>
              <w:rPr>
                <w:rFonts w:asciiTheme="minorHAnsi" w:hAnsiTheme="minorHAnsi" w:cs="Tahoma"/>
                <w:sz w:val="20"/>
                <w:szCs w:val="20"/>
              </w:rPr>
              <w:t xml:space="preserve"> or N/A</w:t>
            </w:r>
          </w:p>
          <w:p w14:paraId="6BEF59E4" w14:textId="77777777" w:rsidR="00C91B3B" w:rsidRPr="00516A2E" w:rsidRDefault="00C91B3B" w:rsidP="00871D44">
            <w:pPr>
              <w:pStyle w:val="TableText"/>
              <w:spacing w:before="40" w:after="40"/>
              <w:rPr>
                <w:rFonts w:asciiTheme="minorHAnsi" w:hAnsiTheme="minorHAnsi" w:cs="Tahoma"/>
                <w:sz w:val="20"/>
                <w:szCs w:val="20"/>
              </w:rPr>
            </w:pPr>
            <w:r w:rsidRPr="00516A2E">
              <w:rPr>
                <w:rFonts w:asciiTheme="minorHAnsi" w:hAnsiTheme="minorHAnsi" w:cs="Tahoma"/>
                <w:color w:val="A6A6A6" w:themeColor="background1" w:themeShade="A6"/>
                <w:sz w:val="20"/>
                <w:szCs w:val="20"/>
              </w:rPr>
              <w:t>(01/07/2013-03/07/2013)</w:t>
            </w:r>
          </w:p>
        </w:tc>
        <w:tc>
          <w:tcPr>
            <w:tcW w:w="5040" w:type="dxa"/>
            <w:gridSpan w:val="4"/>
            <w:tcBorders>
              <w:top w:val="nil"/>
              <w:left w:val="single" w:sz="6" w:space="0" w:color="auto"/>
              <w:bottom w:val="single" w:sz="6" w:space="0" w:color="auto"/>
              <w:right w:val="single" w:sz="6" w:space="0" w:color="auto"/>
            </w:tcBorders>
          </w:tcPr>
          <w:p w14:paraId="5858608F" w14:textId="77777777" w:rsidR="00C91B3B" w:rsidRPr="00516A2E" w:rsidRDefault="00C91B3B" w:rsidP="00871D44">
            <w:pPr>
              <w:pStyle w:val="TableText"/>
              <w:spacing w:before="40" w:after="40"/>
              <w:rPr>
                <w:rFonts w:asciiTheme="minorHAnsi" w:hAnsiTheme="minorHAnsi"/>
                <w:sz w:val="20"/>
                <w:szCs w:val="20"/>
              </w:rPr>
            </w:pPr>
          </w:p>
        </w:tc>
      </w:tr>
      <w:tr w:rsidR="00C91B3B" w14:paraId="44830674" w14:textId="77777777" w:rsidTr="00E84B53">
        <w:trPr>
          <w:cantSplit/>
        </w:trPr>
        <w:tc>
          <w:tcPr>
            <w:tcW w:w="4800" w:type="dxa"/>
            <w:tcBorders>
              <w:top w:val="single" w:sz="6" w:space="0" w:color="auto"/>
              <w:left w:val="single" w:sz="6" w:space="0" w:color="auto"/>
              <w:bottom w:val="single" w:sz="6" w:space="0" w:color="auto"/>
              <w:right w:val="single" w:sz="6" w:space="0" w:color="auto"/>
            </w:tcBorders>
          </w:tcPr>
          <w:p w14:paraId="4C4C20F2" w14:textId="77777777" w:rsidR="00C91B3B" w:rsidRPr="00516A2E" w:rsidRDefault="00C91B3B" w:rsidP="00871D44">
            <w:pPr>
              <w:pStyle w:val="TableText"/>
              <w:spacing w:before="40" w:after="40"/>
              <w:rPr>
                <w:rFonts w:asciiTheme="minorHAnsi" w:hAnsiTheme="minorHAnsi" w:cs="Tahoma"/>
                <w:sz w:val="20"/>
                <w:szCs w:val="20"/>
              </w:rPr>
            </w:pPr>
            <w:r w:rsidRPr="00516A2E">
              <w:rPr>
                <w:rFonts w:asciiTheme="minorHAnsi" w:hAnsiTheme="minorHAnsi" w:cs="Tahoma"/>
                <w:sz w:val="20"/>
                <w:szCs w:val="20"/>
              </w:rPr>
              <w:t>Maximum per person</w:t>
            </w:r>
          </w:p>
        </w:tc>
        <w:tc>
          <w:tcPr>
            <w:tcW w:w="5040" w:type="dxa"/>
            <w:gridSpan w:val="4"/>
            <w:tcBorders>
              <w:top w:val="nil"/>
              <w:left w:val="single" w:sz="6" w:space="0" w:color="auto"/>
              <w:bottom w:val="single" w:sz="6" w:space="0" w:color="auto"/>
              <w:right w:val="single" w:sz="6" w:space="0" w:color="auto"/>
            </w:tcBorders>
          </w:tcPr>
          <w:p w14:paraId="1F98D07D" w14:textId="77777777" w:rsidR="00C91B3B" w:rsidRPr="00516A2E" w:rsidRDefault="00C91B3B" w:rsidP="00871D44">
            <w:pPr>
              <w:pStyle w:val="TableText"/>
              <w:spacing w:before="40" w:after="40"/>
              <w:rPr>
                <w:rFonts w:asciiTheme="minorHAnsi" w:hAnsiTheme="minorHAnsi"/>
                <w:sz w:val="20"/>
                <w:szCs w:val="20"/>
              </w:rPr>
            </w:pPr>
          </w:p>
        </w:tc>
      </w:tr>
      <w:tr w:rsidR="00C91B3B" w14:paraId="0A1232AB" w14:textId="77777777" w:rsidTr="00E84B53">
        <w:trPr>
          <w:cantSplit/>
        </w:trPr>
        <w:tc>
          <w:tcPr>
            <w:tcW w:w="4800" w:type="dxa"/>
            <w:tcBorders>
              <w:top w:val="single" w:sz="6" w:space="0" w:color="auto"/>
              <w:left w:val="single" w:sz="6" w:space="0" w:color="auto"/>
              <w:bottom w:val="single" w:sz="6" w:space="0" w:color="auto"/>
              <w:right w:val="single" w:sz="6" w:space="0" w:color="auto"/>
            </w:tcBorders>
          </w:tcPr>
          <w:p w14:paraId="719B6F12" w14:textId="77777777" w:rsidR="00C91B3B" w:rsidRPr="00516A2E" w:rsidRDefault="00C91B3B" w:rsidP="00871D44">
            <w:pPr>
              <w:pStyle w:val="TableText"/>
              <w:spacing w:before="40" w:after="40"/>
              <w:rPr>
                <w:rFonts w:asciiTheme="minorHAnsi" w:hAnsiTheme="minorHAnsi" w:cs="Tahoma"/>
                <w:sz w:val="20"/>
                <w:szCs w:val="20"/>
              </w:rPr>
            </w:pPr>
            <w:r w:rsidRPr="00516A2E">
              <w:rPr>
                <w:rFonts w:asciiTheme="minorHAnsi" w:hAnsiTheme="minorHAnsi" w:cs="Tahoma"/>
                <w:sz w:val="20"/>
                <w:szCs w:val="20"/>
              </w:rPr>
              <w:t>Maximum purchase at one time</w:t>
            </w:r>
          </w:p>
        </w:tc>
        <w:tc>
          <w:tcPr>
            <w:tcW w:w="5040" w:type="dxa"/>
            <w:gridSpan w:val="4"/>
            <w:tcBorders>
              <w:top w:val="nil"/>
              <w:left w:val="single" w:sz="6" w:space="0" w:color="auto"/>
              <w:bottom w:val="single" w:sz="6" w:space="0" w:color="auto"/>
              <w:right w:val="single" w:sz="6" w:space="0" w:color="auto"/>
            </w:tcBorders>
          </w:tcPr>
          <w:p w14:paraId="73010B0F" w14:textId="77777777" w:rsidR="00C91B3B" w:rsidRPr="00516A2E" w:rsidRDefault="00C91B3B" w:rsidP="00871D44">
            <w:pPr>
              <w:pStyle w:val="TableText"/>
              <w:spacing w:before="40" w:after="40"/>
              <w:rPr>
                <w:rFonts w:asciiTheme="minorHAnsi" w:hAnsiTheme="minorHAnsi"/>
                <w:sz w:val="20"/>
                <w:szCs w:val="20"/>
              </w:rPr>
            </w:pPr>
          </w:p>
        </w:tc>
      </w:tr>
      <w:tr w:rsidR="00C91B3B" w14:paraId="1FB43676" w14:textId="77777777" w:rsidTr="00F47707">
        <w:trPr>
          <w:cantSplit/>
        </w:trPr>
        <w:tc>
          <w:tcPr>
            <w:tcW w:w="4800" w:type="dxa"/>
            <w:tcBorders>
              <w:top w:val="single" w:sz="6" w:space="0" w:color="auto"/>
              <w:left w:val="single" w:sz="6" w:space="0" w:color="auto"/>
              <w:bottom w:val="single" w:sz="6" w:space="0" w:color="auto"/>
              <w:right w:val="single" w:sz="6" w:space="0" w:color="auto"/>
            </w:tcBorders>
          </w:tcPr>
          <w:p w14:paraId="772E731B" w14:textId="77777777" w:rsidR="00C91B3B" w:rsidRPr="00516A2E" w:rsidRDefault="00C91B3B" w:rsidP="00871D44">
            <w:pPr>
              <w:pStyle w:val="TableText"/>
              <w:spacing w:before="40" w:after="40"/>
              <w:rPr>
                <w:rFonts w:asciiTheme="minorHAnsi" w:hAnsiTheme="minorHAnsi" w:cs="Tahoma"/>
                <w:sz w:val="20"/>
                <w:szCs w:val="20"/>
              </w:rPr>
            </w:pPr>
            <w:r w:rsidRPr="00516A2E">
              <w:rPr>
                <w:rFonts w:asciiTheme="minorHAnsi" w:hAnsiTheme="minorHAnsi" w:cs="Tahoma"/>
                <w:sz w:val="20"/>
                <w:szCs w:val="20"/>
              </w:rPr>
              <w:t>Are there any questions that you would like to ask via a Questionnaire?</w:t>
            </w:r>
            <w:r w:rsidR="00AE1F1C">
              <w:rPr>
                <w:rFonts w:asciiTheme="minorHAnsi" w:hAnsiTheme="minorHAnsi" w:cs="Tahoma"/>
                <w:sz w:val="20"/>
                <w:szCs w:val="20"/>
              </w:rPr>
              <w:t xml:space="preserve"> </w:t>
            </w:r>
            <w:r w:rsidRPr="00516A2E">
              <w:rPr>
                <w:rFonts w:asciiTheme="minorHAnsi" w:hAnsiTheme="minorHAnsi" w:cs="Tahoma"/>
                <w:color w:val="A6A6A6" w:themeColor="background1" w:themeShade="A6"/>
                <w:sz w:val="20"/>
                <w:szCs w:val="20"/>
              </w:rPr>
              <w:t xml:space="preserve">(E.g. opt </w:t>
            </w:r>
            <w:r w:rsidRPr="00516A2E">
              <w:rPr>
                <w:rFonts w:asciiTheme="minorHAnsi" w:hAnsiTheme="minorHAnsi" w:cs="Tahoma"/>
                <w:b/>
                <w:color w:val="A6A6A6" w:themeColor="background1" w:themeShade="A6"/>
                <w:sz w:val="20"/>
                <w:szCs w:val="20"/>
              </w:rPr>
              <w:t>into</w:t>
            </w:r>
            <w:r w:rsidRPr="00516A2E">
              <w:rPr>
                <w:rFonts w:asciiTheme="minorHAnsi" w:hAnsiTheme="minorHAnsi" w:cs="Tahoma"/>
                <w:color w:val="A6A6A6" w:themeColor="background1" w:themeShade="A6"/>
                <w:sz w:val="20"/>
                <w:szCs w:val="20"/>
              </w:rPr>
              <w:t xml:space="preserve"> mailing list)</w:t>
            </w:r>
          </w:p>
        </w:tc>
        <w:tc>
          <w:tcPr>
            <w:tcW w:w="5040" w:type="dxa"/>
            <w:gridSpan w:val="4"/>
            <w:tcBorders>
              <w:top w:val="single" w:sz="6" w:space="0" w:color="auto"/>
              <w:left w:val="single" w:sz="6" w:space="0" w:color="auto"/>
              <w:bottom w:val="single" w:sz="6" w:space="0" w:color="auto"/>
              <w:right w:val="single" w:sz="6" w:space="0" w:color="auto"/>
            </w:tcBorders>
          </w:tcPr>
          <w:p w14:paraId="4C02BA5C" w14:textId="77777777" w:rsidR="00C91B3B" w:rsidRPr="00516A2E" w:rsidRDefault="00C91B3B" w:rsidP="00871D44">
            <w:pPr>
              <w:pStyle w:val="TableText"/>
              <w:spacing w:before="40" w:after="40"/>
              <w:rPr>
                <w:rFonts w:asciiTheme="minorHAnsi" w:hAnsiTheme="minorHAnsi"/>
                <w:sz w:val="20"/>
                <w:szCs w:val="20"/>
              </w:rPr>
            </w:pPr>
          </w:p>
        </w:tc>
      </w:tr>
      <w:tr w:rsidR="00C91B3B" w14:paraId="4B3CA69C" w14:textId="77777777" w:rsidTr="00F47707">
        <w:trPr>
          <w:cantSplit/>
        </w:trPr>
        <w:tc>
          <w:tcPr>
            <w:tcW w:w="4800" w:type="dxa"/>
            <w:tcBorders>
              <w:top w:val="single" w:sz="6" w:space="0" w:color="auto"/>
              <w:left w:val="single" w:sz="6" w:space="0" w:color="auto"/>
              <w:bottom w:val="single" w:sz="6" w:space="0" w:color="auto"/>
              <w:right w:val="single" w:sz="6" w:space="0" w:color="auto"/>
            </w:tcBorders>
          </w:tcPr>
          <w:p w14:paraId="5F9A1AF1" w14:textId="1D8AF433" w:rsidR="00C91B3B" w:rsidRPr="00516A2E" w:rsidRDefault="00C91B3B" w:rsidP="00871D44">
            <w:pPr>
              <w:pStyle w:val="TableText"/>
              <w:spacing w:before="40" w:after="40"/>
              <w:rPr>
                <w:rFonts w:asciiTheme="minorHAnsi" w:hAnsiTheme="minorHAnsi" w:cs="Tahoma"/>
                <w:sz w:val="20"/>
                <w:szCs w:val="20"/>
              </w:rPr>
            </w:pPr>
            <w:r w:rsidRPr="00516A2E">
              <w:rPr>
                <w:rFonts w:asciiTheme="minorHAnsi" w:hAnsiTheme="minorHAnsi" w:cs="Tahoma"/>
                <w:sz w:val="20"/>
                <w:szCs w:val="20"/>
              </w:rPr>
              <w:t xml:space="preserve">What is the Project </w:t>
            </w:r>
            <w:r w:rsidR="00BC79E2">
              <w:rPr>
                <w:rFonts w:asciiTheme="minorHAnsi" w:hAnsiTheme="minorHAnsi" w:cs="Tahoma"/>
                <w:sz w:val="20"/>
                <w:szCs w:val="20"/>
              </w:rPr>
              <w:t>&amp;</w:t>
            </w:r>
            <w:r w:rsidR="004D7932">
              <w:rPr>
                <w:rFonts w:asciiTheme="minorHAnsi" w:hAnsiTheme="minorHAnsi" w:cs="Tahoma"/>
                <w:sz w:val="20"/>
                <w:szCs w:val="20"/>
              </w:rPr>
              <w:t xml:space="preserve"> account </w:t>
            </w:r>
            <w:r w:rsidRPr="00516A2E">
              <w:rPr>
                <w:rFonts w:asciiTheme="minorHAnsi" w:hAnsiTheme="minorHAnsi" w:cs="Tahoma"/>
                <w:sz w:val="20"/>
                <w:szCs w:val="20"/>
              </w:rPr>
              <w:t>code for this product?</w:t>
            </w:r>
          </w:p>
          <w:p w14:paraId="360873BB" w14:textId="4CD92ABF" w:rsidR="00C91B3B" w:rsidRPr="00516A2E" w:rsidRDefault="00C91B3B" w:rsidP="00871D44">
            <w:pPr>
              <w:pStyle w:val="TableText"/>
              <w:spacing w:before="40" w:after="40"/>
              <w:rPr>
                <w:rFonts w:asciiTheme="minorHAnsi" w:hAnsiTheme="minorHAnsi" w:cs="Tahoma"/>
                <w:sz w:val="20"/>
                <w:szCs w:val="20"/>
              </w:rPr>
            </w:pPr>
            <w:r w:rsidRPr="00516A2E">
              <w:rPr>
                <w:rFonts w:asciiTheme="minorHAnsi" w:hAnsiTheme="minorHAnsi" w:cs="Tahoma"/>
                <w:sz w:val="20"/>
                <w:szCs w:val="20"/>
              </w:rPr>
              <w:t xml:space="preserve">(the </w:t>
            </w:r>
            <w:r w:rsidR="004D7932">
              <w:rPr>
                <w:rFonts w:asciiTheme="minorHAnsi" w:hAnsiTheme="minorHAnsi" w:cs="Tahoma"/>
                <w:sz w:val="20"/>
                <w:szCs w:val="20"/>
              </w:rPr>
              <w:t>product</w:t>
            </w:r>
            <w:r w:rsidRPr="00516A2E">
              <w:rPr>
                <w:rFonts w:asciiTheme="minorHAnsi" w:hAnsiTheme="minorHAnsi" w:cs="Tahoma"/>
                <w:sz w:val="20"/>
                <w:szCs w:val="20"/>
              </w:rPr>
              <w:t xml:space="preserve"> cannot be set up without this)</w:t>
            </w:r>
          </w:p>
        </w:tc>
        <w:tc>
          <w:tcPr>
            <w:tcW w:w="5040" w:type="dxa"/>
            <w:gridSpan w:val="4"/>
            <w:tcBorders>
              <w:top w:val="single" w:sz="6" w:space="0" w:color="auto"/>
              <w:left w:val="single" w:sz="6" w:space="0" w:color="auto"/>
              <w:bottom w:val="single" w:sz="6" w:space="0" w:color="auto"/>
              <w:right w:val="single" w:sz="6" w:space="0" w:color="auto"/>
            </w:tcBorders>
          </w:tcPr>
          <w:p w14:paraId="7D4CA126" w14:textId="77777777" w:rsidR="00C91B3B" w:rsidRDefault="00C91B3B" w:rsidP="00871D44">
            <w:pPr>
              <w:pStyle w:val="TableText"/>
              <w:spacing w:before="40" w:after="40"/>
              <w:rPr>
                <w:rFonts w:asciiTheme="minorHAnsi" w:hAnsiTheme="minorHAnsi"/>
                <w:sz w:val="20"/>
                <w:szCs w:val="20"/>
              </w:rPr>
            </w:pPr>
          </w:p>
          <w:p w14:paraId="7FCF354C" w14:textId="77777777" w:rsidR="00D50E7F" w:rsidRPr="00516A2E" w:rsidRDefault="00D50E7F" w:rsidP="00871D44">
            <w:pPr>
              <w:pStyle w:val="TableText"/>
              <w:spacing w:before="40" w:after="40"/>
              <w:rPr>
                <w:rFonts w:asciiTheme="minorHAnsi" w:hAnsiTheme="minorHAnsi"/>
                <w:sz w:val="20"/>
                <w:szCs w:val="20"/>
              </w:rPr>
            </w:pPr>
          </w:p>
        </w:tc>
      </w:tr>
      <w:tr w:rsidR="00C91B3B" w14:paraId="178CCD50" w14:textId="77777777" w:rsidTr="00AC28EF">
        <w:trPr>
          <w:cantSplit/>
        </w:trPr>
        <w:tc>
          <w:tcPr>
            <w:tcW w:w="4800" w:type="dxa"/>
            <w:tcBorders>
              <w:top w:val="single" w:sz="6" w:space="0" w:color="auto"/>
              <w:left w:val="single" w:sz="6" w:space="0" w:color="auto"/>
              <w:bottom w:val="single" w:sz="6" w:space="0" w:color="auto"/>
              <w:right w:val="single" w:sz="6" w:space="0" w:color="auto"/>
            </w:tcBorders>
          </w:tcPr>
          <w:p w14:paraId="70D08E34" w14:textId="77777777" w:rsidR="00C91B3B" w:rsidRPr="00516A2E" w:rsidRDefault="00C91B3B" w:rsidP="00871D44">
            <w:pPr>
              <w:pStyle w:val="TableText"/>
              <w:spacing w:before="40" w:after="40"/>
              <w:rPr>
                <w:rFonts w:asciiTheme="minorHAnsi" w:hAnsiTheme="minorHAnsi" w:cs="Tahoma"/>
                <w:sz w:val="20"/>
                <w:szCs w:val="20"/>
              </w:rPr>
            </w:pPr>
            <w:r w:rsidRPr="00516A2E">
              <w:rPr>
                <w:rFonts w:asciiTheme="minorHAnsi" w:hAnsiTheme="minorHAnsi" w:cs="Tahoma"/>
                <w:sz w:val="20"/>
                <w:szCs w:val="20"/>
              </w:rPr>
              <w:t>Is this product available for collection only, delivery or both?  (Please circle/highlight)</w:t>
            </w:r>
          </w:p>
        </w:tc>
        <w:tc>
          <w:tcPr>
            <w:tcW w:w="5040" w:type="dxa"/>
            <w:gridSpan w:val="4"/>
            <w:tcBorders>
              <w:top w:val="single" w:sz="6" w:space="0" w:color="auto"/>
              <w:left w:val="single" w:sz="6" w:space="0" w:color="auto"/>
              <w:bottom w:val="single" w:sz="6" w:space="0" w:color="auto"/>
              <w:right w:val="single" w:sz="6" w:space="0" w:color="auto"/>
            </w:tcBorders>
          </w:tcPr>
          <w:p w14:paraId="0BEC5170" w14:textId="77777777" w:rsidR="00C91B3B" w:rsidRPr="00516A2E" w:rsidRDefault="00C91B3B" w:rsidP="00871D44">
            <w:pPr>
              <w:pStyle w:val="TableText"/>
              <w:spacing w:before="40" w:after="40"/>
              <w:rPr>
                <w:rFonts w:asciiTheme="minorHAnsi" w:hAnsiTheme="minorHAnsi"/>
                <w:sz w:val="20"/>
                <w:szCs w:val="20"/>
              </w:rPr>
            </w:pPr>
            <w:r w:rsidRPr="00516A2E">
              <w:rPr>
                <w:rFonts w:asciiTheme="minorHAnsi" w:hAnsiTheme="minorHAnsi"/>
                <w:sz w:val="20"/>
                <w:szCs w:val="20"/>
              </w:rPr>
              <w:t xml:space="preserve">{Collection only}                      {Delivery}  </w:t>
            </w:r>
          </w:p>
          <w:p w14:paraId="03FCE293" w14:textId="77777777" w:rsidR="00C91B3B" w:rsidRPr="00516A2E" w:rsidRDefault="00C91B3B" w:rsidP="00871D44">
            <w:pPr>
              <w:pStyle w:val="TableText"/>
              <w:spacing w:before="40" w:after="40"/>
              <w:rPr>
                <w:rFonts w:asciiTheme="minorHAnsi" w:hAnsiTheme="minorHAnsi"/>
                <w:sz w:val="20"/>
                <w:szCs w:val="20"/>
              </w:rPr>
            </w:pPr>
            <w:r w:rsidRPr="00516A2E">
              <w:rPr>
                <w:rFonts w:asciiTheme="minorHAnsi" w:hAnsiTheme="minorHAnsi"/>
                <w:sz w:val="20"/>
                <w:szCs w:val="20"/>
              </w:rPr>
              <w:t xml:space="preserve">{collection &amp; Delivery}            {N/A}        </w:t>
            </w:r>
          </w:p>
        </w:tc>
      </w:tr>
      <w:tr w:rsidR="00037DFE" w14:paraId="03A90795" w14:textId="77777777" w:rsidTr="001109D4">
        <w:trPr>
          <w:cantSplit/>
        </w:trPr>
        <w:tc>
          <w:tcPr>
            <w:tcW w:w="9840" w:type="dxa"/>
            <w:gridSpan w:val="5"/>
            <w:tcBorders>
              <w:top w:val="single" w:sz="6" w:space="0" w:color="auto"/>
              <w:left w:val="single" w:sz="6" w:space="0" w:color="auto"/>
              <w:bottom w:val="single" w:sz="6" w:space="0" w:color="auto"/>
              <w:right w:val="single" w:sz="6" w:space="0" w:color="auto"/>
            </w:tcBorders>
          </w:tcPr>
          <w:p w14:paraId="0FAD3A7A" w14:textId="77777777" w:rsidR="00037DFE" w:rsidRPr="00516A2E" w:rsidRDefault="00037DFE" w:rsidP="00871D44">
            <w:pPr>
              <w:pStyle w:val="TableText"/>
              <w:spacing w:before="40" w:after="40"/>
              <w:rPr>
                <w:rFonts w:asciiTheme="minorHAnsi" w:hAnsiTheme="minorHAnsi" w:cs="Tahoma"/>
                <w:sz w:val="20"/>
                <w:szCs w:val="20"/>
              </w:rPr>
            </w:pPr>
            <w:r w:rsidRPr="00516A2E">
              <w:rPr>
                <w:rFonts w:asciiTheme="minorHAnsi" w:hAnsiTheme="minorHAnsi" w:cs="Tahoma"/>
                <w:sz w:val="20"/>
                <w:szCs w:val="20"/>
              </w:rPr>
              <w:t xml:space="preserve">If the product is available for delivery you should contact </w:t>
            </w:r>
            <w:r w:rsidR="00AE1F1C">
              <w:rPr>
                <w:rFonts w:asciiTheme="minorHAnsi" w:hAnsiTheme="minorHAnsi" w:cs="Tahoma"/>
                <w:sz w:val="20"/>
                <w:szCs w:val="20"/>
              </w:rPr>
              <w:t>Postal Services</w:t>
            </w:r>
            <w:r w:rsidRPr="00516A2E">
              <w:rPr>
                <w:rFonts w:asciiTheme="minorHAnsi" w:hAnsiTheme="minorHAnsi" w:cs="Tahoma"/>
                <w:sz w:val="20"/>
                <w:szCs w:val="20"/>
              </w:rPr>
              <w:t xml:space="preserve"> to get</w:t>
            </w:r>
            <w:r w:rsidR="004D1B8C" w:rsidRPr="00516A2E">
              <w:rPr>
                <w:rFonts w:asciiTheme="minorHAnsi" w:hAnsiTheme="minorHAnsi" w:cs="Tahoma"/>
                <w:sz w:val="20"/>
                <w:szCs w:val="20"/>
              </w:rPr>
              <w:t xml:space="preserve"> a</w:t>
            </w:r>
            <w:r w:rsidRPr="00516A2E">
              <w:rPr>
                <w:rFonts w:asciiTheme="minorHAnsi" w:hAnsiTheme="minorHAnsi" w:cs="Tahoma"/>
                <w:sz w:val="20"/>
                <w:szCs w:val="20"/>
              </w:rPr>
              <w:t xml:space="preserve"> quote for your item</w:t>
            </w:r>
            <w:r w:rsidR="00F75966" w:rsidRPr="00516A2E">
              <w:rPr>
                <w:rFonts w:asciiTheme="minorHAnsi" w:hAnsiTheme="minorHAnsi" w:cs="Tahoma"/>
                <w:sz w:val="20"/>
                <w:szCs w:val="20"/>
              </w:rPr>
              <w:t xml:space="preserve"> (</w:t>
            </w:r>
            <w:r w:rsidR="00AE1F1C">
              <w:rPr>
                <w:rFonts w:asciiTheme="minorHAnsi" w:hAnsiTheme="minorHAnsi" w:cs="Tahoma"/>
                <w:sz w:val="20"/>
                <w:szCs w:val="20"/>
              </w:rPr>
              <w:t>make</w:t>
            </w:r>
            <w:r w:rsidR="00F75966" w:rsidRPr="00516A2E">
              <w:rPr>
                <w:rFonts w:asciiTheme="minorHAnsi" w:hAnsiTheme="minorHAnsi" w:cs="Tahoma"/>
                <w:sz w:val="20"/>
                <w:szCs w:val="20"/>
              </w:rPr>
              <w:t xml:space="preserve"> sure you include any packaging material) and tell you if the method of postage you will use is subject to VAT</w:t>
            </w:r>
            <w:r w:rsidRPr="00516A2E">
              <w:rPr>
                <w:rFonts w:asciiTheme="minorHAnsi" w:hAnsiTheme="minorHAnsi" w:cs="Tahoma"/>
                <w:sz w:val="20"/>
                <w:szCs w:val="20"/>
              </w:rPr>
              <w:t xml:space="preserve">. </w:t>
            </w:r>
            <w:r w:rsidR="00F75966" w:rsidRPr="00516A2E">
              <w:rPr>
                <w:rFonts w:asciiTheme="minorHAnsi" w:hAnsiTheme="minorHAnsi" w:cs="Tahoma"/>
                <w:sz w:val="20"/>
                <w:szCs w:val="20"/>
              </w:rPr>
              <w:t xml:space="preserve"> </w:t>
            </w:r>
            <w:r w:rsidRPr="00516A2E">
              <w:rPr>
                <w:rFonts w:asciiTheme="minorHAnsi" w:hAnsiTheme="minorHAnsi" w:cs="Tahoma"/>
                <w:sz w:val="20"/>
                <w:szCs w:val="20"/>
              </w:rPr>
              <w:t xml:space="preserve">Post room can be contacted at </w:t>
            </w:r>
            <w:hyperlink r:id="rId8" w:history="1">
              <w:r w:rsidR="004D1B8C" w:rsidRPr="00516A2E">
                <w:rPr>
                  <w:rStyle w:val="Hyperlink"/>
                  <w:rFonts w:asciiTheme="minorHAnsi" w:hAnsiTheme="minorHAnsi" w:cs="Tahoma"/>
                  <w:sz w:val="20"/>
                  <w:szCs w:val="20"/>
                </w:rPr>
                <w:t>postroom@reading.ac.uk</w:t>
              </w:r>
            </w:hyperlink>
            <w:r w:rsidR="004D1B8C" w:rsidRPr="00516A2E">
              <w:rPr>
                <w:rFonts w:asciiTheme="minorHAnsi" w:hAnsiTheme="minorHAnsi" w:cs="Tahoma"/>
                <w:sz w:val="20"/>
                <w:szCs w:val="20"/>
              </w:rPr>
              <w:t xml:space="preserve">. </w:t>
            </w:r>
            <w:r w:rsidR="00F75966" w:rsidRPr="00516A2E">
              <w:rPr>
                <w:rFonts w:asciiTheme="minorHAnsi" w:hAnsiTheme="minorHAnsi" w:cs="Tahoma"/>
                <w:sz w:val="20"/>
                <w:szCs w:val="20"/>
              </w:rPr>
              <w:t>You o</w:t>
            </w:r>
            <w:r w:rsidR="004D1B8C" w:rsidRPr="00516A2E">
              <w:rPr>
                <w:rFonts w:asciiTheme="minorHAnsi" w:hAnsiTheme="minorHAnsi" w:cs="Tahoma"/>
                <w:sz w:val="20"/>
                <w:szCs w:val="20"/>
              </w:rPr>
              <w:t>nly</w:t>
            </w:r>
            <w:r w:rsidR="00F75966" w:rsidRPr="00516A2E">
              <w:rPr>
                <w:rFonts w:asciiTheme="minorHAnsi" w:hAnsiTheme="minorHAnsi" w:cs="Tahoma"/>
                <w:sz w:val="20"/>
                <w:szCs w:val="20"/>
              </w:rPr>
              <w:t xml:space="preserve"> need to</w:t>
            </w:r>
            <w:r w:rsidR="004D1B8C" w:rsidRPr="00516A2E">
              <w:rPr>
                <w:rFonts w:asciiTheme="minorHAnsi" w:hAnsiTheme="minorHAnsi" w:cs="Tahoma"/>
                <w:sz w:val="20"/>
                <w:szCs w:val="20"/>
              </w:rPr>
              <w:t xml:space="preserve"> fill in the rows below that you are wanting to post to.  </w:t>
            </w:r>
            <w:r w:rsidRPr="00516A2E">
              <w:rPr>
                <w:rFonts w:asciiTheme="minorHAnsi" w:hAnsiTheme="minorHAnsi" w:cs="Tahoma"/>
                <w:sz w:val="20"/>
                <w:szCs w:val="20"/>
              </w:rPr>
              <w:t xml:space="preserve"> </w:t>
            </w:r>
          </w:p>
        </w:tc>
      </w:tr>
      <w:tr w:rsidR="00F75966" w14:paraId="3B3FD29E" w14:textId="77777777" w:rsidTr="00145FEF">
        <w:trPr>
          <w:cantSplit/>
        </w:trPr>
        <w:tc>
          <w:tcPr>
            <w:tcW w:w="4800" w:type="dxa"/>
            <w:tcBorders>
              <w:top w:val="single" w:sz="6" w:space="0" w:color="auto"/>
              <w:left w:val="single" w:sz="6" w:space="0" w:color="auto"/>
              <w:bottom w:val="single" w:sz="6" w:space="0" w:color="auto"/>
              <w:right w:val="single" w:sz="6" w:space="0" w:color="auto"/>
            </w:tcBorders>
          </w:tcPr>
          <w:p w14:paraId="06948785" w14:textId="77777777" w:rsidR="00F75966" w:rsidRPr="00516A2E" w:rsidRDefault="00F75966" w:rsidP="00871D44">
            <w:pPr>
              <w:pStyle w:val="TableText"/>
              <w:spacing w:before="40" w:after="40"/>
              <w:rPr>
                <w:rFonts w:asciiTheme="minorHAnsi" w:hAnsiTheme="minorHAnsi" w:cs="Tahoma"/>
                <w:sz w:val="20"/>
                <w:szCs w:val="20"/>
              </w:rPr>
            </w:pPr>
            <w:bookmarkStart w:id="0" w:name="OLE_LINK1"/>
            <w:bookmarkStart w:id="1" w:name="_Hlk3562480"/>
            <w:r w:rsidRPr="00516A2E">
              <w:rPr>
                <w:rFonts w:asciiTheme="minorHAnsi" w:hAnsiTheme="minorHAnsi" w:cs="Tahoma"/>
                <w:sz w:val="20"/>
                <w:szCs w:val="20"/>
              </w:rPr>
              <w:t>UK Postage cost. Is the postage subject to VAT (please circle/highlight)</w:t>
            </w:r>
            <w:bookmarkEnd w:id="0"/>
            <w:r w:rsidRPr="00516A2E">
              <w:rPr>
                <w:rFonts w:asciiTheme="minorHAnsi" w:hAnsiTheme="minorHAnsi" w:cs="Tahoma"/>
                <w:sz w:val="20"/>
                <w:szCs w:val="20"/>
              </w:rPr>
              <w:t>?</w:t>
            </w:r>
          </w:p>
        </w:tc>
        <w:tc>
          <w:tcPr>
            <w:tcW w:w="358" w:type="dxa"/>
            <w:gridSpan w:val="3"/>
            <w:tcBorders>
              <w:top w:val="single" w:sz="6" w:space="0" w:color="auto"/>
              <w:left w:val="single" w:sz="6" w:space="0" w:color="auto"/>
              <w:bottom w:val="single" w:sz="6" w:space="0" w:color="auto"/>
              <w:right w:val="single" w:sz="6" w:space="0" w:color="auto"/>
            </w:tcBorders>
          </w:tcPr>
          <w:p w14:paraId="0B1FA920" w14:textId="77777777" w:rsidR="00F75966" w:rsidRPr="00516A2E" w:rsidRDefault="00F75966" w:rsidP="00871D44">
            <w:pPr>
              <w:pStyle w:val="TableText"/>
              <w:spacing w:before="40" w:after="40"/>
              <w:rPr>
                <w:rFonts w:asciiTheme="minorHAnsi" w:hAnsiTheme="minorHAnsi"/>
                <w:sz w:val="20"/>
                <w:szCs w:val="20"/>
              </w:rPr>
            </w:pPr>
            <w:r w:rsidRPr="00516A2E">
              <w:rPr>
                <w:rFonts w:asciiTheme="minorHAnsi" w:hAnsiTheme="minorHAnsi"/>
                <w:sz w:val="20"/>
                <w:szCs w:val="20"/>
              </w:rPr>
              <w:t>£</w:t>
            </w:r>
          </w:p>
        </w:tc>
        <w:tc>
          <w:tcPr>
            <w:tcW w:w="4682" w:type="dxa"/>
            <w:tcBorders>
              <w:top w:val="single" w:sz="6" w:space="0" w:color="auto"/>
              <w:left w:val="single" w:sz="6" w:space="0" w:color="auto"/>
              <w:bottom w:val="single" w:sz="6" w:space="0" w:color="auto"/>
              <w:right w:val="single" w:sz="6" w:space="0" w:color="auto"/>
            </w:tcBorders>
          </w:tcPr>
          <w:p w14:paraId="58A7DFC1" w14:textId="77777777" w:rsidR="00F75966" w:rsidRPr="00516A2E" w:rsidRDefault="00F75966" w:rsidP="00871D44">
            <w:pPr>
              <w:pStyle w:val="TableText"/>
              <w:spacing w:before="40" w:after="40"/>
              <w:rPr>
                <w:rFonts w:asciiTheme="minorHAnsi" w:hAnsiTheme="minorHAnsi"/>
                <w:sz w:val="20"/>
                <w:szCs w:val="20"/>
              </w:rPr>
            </w:pPr>
            <w:bookmarkStart w:id="2" w:name="OLE_LINK4"/>
            <w:bookmarkStart w:id="3" w:name="OLE_LINK5"/>
            <w:bookmarkStart w:id="4" w:name="OLE_LINK6"/>
            <w:r w:rsidRPr="00516A2E">
              <w:rPr>
                <w:rFonts w:asciiTheme="minorHAnsi" w:hAnsiTheme="minorHAnsi"/>
                <w:sz w:val="20"/>
                <w:szCs w:val="20"/>
              </w:rPr>
              <w:t>{VAT}     {NO VAT}</w:t>
            </w:r>
            <w:bookmarkEnd w:id="2"/>
            <w:bookmarkEnd w:id="3"/>
            <w:bookmarkEnd w:id="4"/>
          </w:p>
        </w:tc>
      </w:tr>
      <w:tr w:rsidR="00F75966" w14:paraId="78CE1080" w14:textId="77777777" w:rsidTr="001755F1">
        <w:trPr>
          <w:cantSplit/>
        </w:trPr>
        <w:tc>
          <w:tcPr>
            <w:tcW w:w="4800" w:type="dxa"/>
            <w:tcBorders>
              <w:top w:val="single" w:sz="6" w:space="0" w:color="auto"/>
              <w:left w:val="single" w:sz="6" w:space="0" w:color="auto"/>
              <w:bottom w:val="single" w:sz="6" w:space="0" w:color="auto"/>
              <w:right w:val="single" w:sz="6" w:space="0" w:color="auto"/>
            </w:tcBorders>
          </w:tcPr>
          <w:p w14:paraId="1A7FD9A2" w14:textId="7549FD35" w:rsidR="00F75966" w:rsidRPr="00516A2E" w:rsidRDefault="00F75966" w:rsidP="00871D44">
            <w:pPr>
              <w:pStyle w:val="TableText"/>
              <w:spacing w:before="40" w:after="40"/>
              <w:rPr>
                <w:rFonts w:asciiTheme="minorHAnsi" w:hAnsiTheme="minorHAnsi" w:cs="Tahoma"/>
                <w:sz w:val="20"/>
                <w:szCs w:val="20"/>
              </w:rPr>
            </w:pPr>
            <w:bookmarkStart w:id="5" w:name="OLE_LINK7"/>
            <w:bookmarkStart w:id="6" w:name="OLE_LINK8"/>
            <w:bookmarkEnd w:id="1"/>
            <w:r w:rsidRPr="00516A2E">
              <w:rPr>
                <w:rFonts w:asciiTheme="minorHAnsi" w:hAnsiTheme="minorHAnsi" w:cs="Tahoma"/>
                <w:sz w:val="20"/>
                <w:szCs w:val="20"/>
              </w:rPr>
              <w:t>European Postage cost. Is the postage subject to VAT (please circle/highlight)?</w:t>
            </w:r>
            <w:bookmarkEnd w:id="5"/>
            <w:bookmarkEnd w:id="6"/>
          </w:p>
        </w:tc>
        <w:tc>
          <w:tcPr>
            <w:tcW w:w="216" w:type="dxa"/>
            <w:gridSpan w:val="2"/>
            <w:tcBorders>
              <w:top w:val="single" w:sz="6" w:space="0" w:color="auto"/>
              <w:left w:val="single" w:sz="6" w:space="0" w:color="auto"/>
              <w:bottom w:val="single" w:sz="6" w:space="0" w:color="auto"/>
              <w:right w:val="single" w:sz="6" w:space="0" w:color="auto"/>
            </w:tcBorders>
          </w:tcPr>
          <w:p w14:paraId="35CCD459" w14:textId="77777777" w:rsidR="00F75966" w:rsidRPr="00516A2E" w:rsidRDefault="00F75966" w:rsidP="00871D44">
            <w:pPr>
              <w:pStyle w:val="TableText"/>
              <w:spacing w:before="40" w:after="40"/>
              <w:rPr>
                <w:rFonts w:asciiTheme="minorHAnsi" w:hAnsiTheme="minorHAnsi"/>
                <w:sz w:val="20"/>
                <w:szCs w:val="20"/>
              </w:rPr>
            </w:pPr>
            <w:r w:rsidRPr="00516A2E">
              <w:rPr>
                <w:rFonts w:asciiTheme="minorHAnsi" w:hAnsiTheme="minorHAnsi"/>
                <w:sz w:val="20"/>
                <w:szCs w:val="20"/>
              </w:rPr>
              <w:t>£</w:t>
            </w:r>
          </w:p>
        </w:tc>
        <w:tc>
          <w:tcPr>
            <w:tcW w:w="4824" w:type="dxa"/>
            <w:gridSpan w:val="2"/>
            <w:tcBorders>
              <w:top w:val="single" w:sz="6" w:space="0" w:color="auto"/>
              <w:left w:val="single" w:sz="6" w:space="0" w:color="auto"/>
              <w:bottom w:val="single" w:sz="6" w:space="0" w:color="auto"/>
              <w:right w:val="single" w:sz="6" w:space="0" w:color="auto"/>
            </w:tcBorders>
          </w:tcPr>
          <w:p w14:paraId="0DFB3287" w14:textId="77777777" w:rsidR="00F75966" w:rsidRPr="00516A2E" w:rsidRDefault="00F75966" w:rsidP="00871D44">
            <w:pPr>
              <w:pStyle w:val="TableText"/>
              <w:spacing w:before="40" w:after="40"/>
              <w:rPr>
                <w:rFonts w:asciiTheme="minorHAnsi" w:hAnsiTheme="minorHAnsi"/>
                <w:sz w:val="20"/>
                <w:szCs w:val="20"/>
              </w:rPr>
            </w:pPr>
            <w:bookmarkStart w:id="7" w:name="OLE_LINK9"/>
            <w:bookmarkStart w:id="8" w:name="OLE_LINK10"/>
            <w:r w:rsidRPr="00516A2E">
              <w:rPr>
                <w:rFonts w:asciiTheme="minorHAnsi" w:hAnsiTheme="minorHAnsi"/>
                <w:sz w:val="20"/>
                <w:szCs w:val="20"/>
              </w:rPr>
              <w:t>{VAT}     {NO VAT}</w:t>
            </w:r>
            <w:bookmarkEnd w:id="7"/>
            <w:bookmarkEnd w:id="8"/>
          </w:p>
        </w:tc>
      </w:tr>
      <w:tr w:rsidR="004D1B8C" w14:paraId="20A03BB1" w14:textId="77777777" w:rsidTr="00145FEF">
        <w:trPr>
          <w:cantSplit/>
        </w:trPr>
        <w:tc>
          <w:tcPr>
            <w:tcW w:w="4800" w:type="dxa"/>
            <w:tcBorders>
              <w:top w:val="single" w:sz="6" w:space="0" w:color="auto"/>
              <w:left w:val="single" w:sz="6" w:space="0" w:color="auto"/>
              <w:bottom w:val="single" w:sz="6" w:space="0" w:color="auto"/>
              <w:right w:val="single" w:sz="6" w:space="0" w:color="auto"/>
            </w:tcBorders>
          </w:tcPr>
          <w:p w14:paraId="145BE5D4" w14:textId="77777777" w:rsidR="004D1B8C" w:rsidRPr="00516A2E" w:rsidRDefault="00F75966" w:rsidP="00871D44">
            <w:pPr>
              <w:pStyle w:val="TableText"/>
              <w:spacing w:before="40" w:after="40"/>
              <w:rPr>
                <w:rFonts w:asciiTheme="minorHAnsi" w:hAnsiTheme="minorHAnsi" w:cs="Tahoma"/>
                <w:sz w:val="20"/>
                <w:szCs w:val="20"/>
              </w:rPr>
            </w:pPr>
            <w:r w:rsidRPr="00516A2E">
              <w:rPr>
                <w:rFonts w:asciiTheme="minorHAnsi" w:hAnsiTheme="minorHAnsi" w:cs="Tahoma"/>
                <w:sz w:val="20"/>
                <w:szCs w:val="20"/>
              </w:rPr>
              <w:t>World Wide Postage cost. Is the postage subject to VAT (please circle/highlight)?</w:t>
            </w:r>
          </w:p>
        </w:tc>
        <w:tc>
          <w:tcPr>
            <w:tcW w:w="358" w:type="dxa"/>
            <w:gridSpan w:val="3"/>
            <w:tcBorders>
              <w:top w:val="single" w:sz="6" w:space="0" w:color="auto"/>
              <w:left w:val="single" w:sz="6" w:space="0" w:color="auto"/>
              <w:bottom w:val="single" w:sz="6" w:space="0" w:color="auto"/>
              <w:right w:val="single" w:sz="6" w:space="0" w:color="auto"/>
            </w:tcBorders>
          </w:tcPr>
          <w:p w14:paraId="248CBC13" w14:textId="77777777" w:rsidR="004D1B8C" w:rsidRPr="00516A2E" w:rsidRDefault="004D1B8C" w:rsidP="00871D44">
            <w:pPr>
              <w:pStyle w:val="TableText"/>
              <w:spacing w:before="40" w:after="40"/>
              <w:rPr>
                <w:rFonts w:asciiTheme="minorHAnsi" w:hAnsiTheme="minorHAnsi"/>
                <w:sz w:val="20"/>
                <w:szCs w:val="20"/>
              </w:rPr>
            </w:pPr>
            <w:r w:rsidRPr="00516A2E">
              <w:rPr>
                <w:rFonts w:asciiTheme="minorHAnsi" w:hAnsiTheme="minorHAnsi"/>
                <w:sz w:val="20"/>
                <w:szCs w:val="20"/>
              </w:rPr>
              <w:t>£</w:t>
            </w:r>
          </w:p>
        </w:tc>
        <w:tc>
          <w:tcPr>
            <w:tcW w:w="4682" w:type="dxa"/>
            <w:tcBorders>
              <w:top w:val="single" w:sz="6" w:space="0" w:color="auto"/>
              <w:left w:val="single" w:sz="6" w:space="0" w:color="auto"/>
              <w:bottom w:val="single" w:sz="6" w:space="0" w:color="auto"/>
              <w:right w:val="single" w:sz="6" w:space="0" w:color="auto"/>
            </w:tcBorders>
          </w:tcPr>
          <w:p w14:paraId="4617F85F" w14:textId="77777777" w:rsidR="004D1B8C" w:rsidRPr="00516A2E" w:rsidRDefault="00F75966" w:rsidP="00871D44">
            <w:pPr>
              <w:pStyle w:val="TableText"/>
              <w:spacing w:before="40" w:after="40"/>
              <w:rPr>
                <w:rFonts w:asciiTheme="minorHAnsi" w:hAnsiTheme="minorHAnsi"/>
                <w:sz w:val="20"/>
                <w:szCs w:val="20"/>
              </w:rPr>
            </w:pPr>
            <w:r w:rsidRPr="00516A2E">
              <w:rPr>
                <w:rFonts w:asciiTheme="minorHAnsi" w:hAnsiTheme="minorHAnsi"/>
                <w:sz w:val="20"/>
                <w:szCs w:val="20"/>
              </w:rPr>
              <w:t>{VAT}     {NO VAT}</w:t>
            </w:r>
          </w:p>
        </w:tc>
      </w:tr>
      <w:tr w:rsidR="00AA519A" w14:paraId="0DC5A30B" w14:textId="77777777" w:rsidTr="001755F1">
        <w:trPr>
          <w:cantSplit/>
        </w:trPr>
        <w:tc>
          <w:tcPr>
            <w:tcW w:w="4875" w:type="dxa"/>
            <w:gridSpan w:val="2"/>
            <w:tcBorders>
              <w:top w:val="single" w:sz="6" w:space="0" w:color="auto"/>
              <w:left w:val="single" w:sz="6" w:space="0" w:color="auto"/>
              <w:bottom w:val="single" w:sz="6" w:space="0" w:color="auto"/>
              <w:right w:val="single" w:sz="6" w:space="0" w:color="auto"/>
            </w:tcBorders>
          </w:tcPr>
          <w:p w14:paraId="3E1EAD59" w14:textId="77777777" w:rsidR="00AA519A" w:rsidRDefault="00AA519A" w:rsidP="00871D44">
            <w:pPr>
              <w:pStyle w:val="TableText"/>
              <w:spacing w:before="40" w:after="40"/>
              <w:rPr>
                <w:rFonts w:asciiTheme="minorHAnsi" w:hAnsiTheme="minorHAnsi"/>
                <w:sz w:val="20"/>
                <w:szCs w:val="20"/>
              </w:rPr>
            </w:pPr>
            <w:r>
              <w:rPr>
                <w:rFonts w:asciiTheme="minorHAnsi" w:hAnsiTheme="minorHAnsi"/>
                <w:sz w:val="20"/>
                <w:szCs w:val="20"/>
              </w:rPr>
              <w:lastRenderedPageBreak/>
              <w:t xml:space="preserve">Do you require an image or images? </w:t>
            </w:r>
          </w:p>
          <w:p w14:paraId="39ED0414" w14:textId="77777777" w:rsidR="00871D44" w:rsidRDefault="00AA519A" w:rsidP="00871D44">
            <w:pPr>
              <w:pStyle w:val="TableText"/>
              <w:spacing w:before="40" w:after="40"/>
              <w:rPr>
                <w:rFonts w:asciiTheme="minorHAnsi" w:hAnsiTheme="minorHAnsi"/>
                <w:sz w:val="20"/>
                <w:szCs w:val="20"/>
              </w:rPr>
            </w:pPr>
            <w:r>
              <w:rPr>
                <w:rFonts w:asciiTheme="minorHAnsi" w:hAnsiTheme="minorHAnsi"/>
                <w:sz w:val="20"/>
                <w:szCs w:val="20"/>
              </w:rPr>
              <w:t xml:space="preserve">Images must not be smaller than 140 x 140 pixels &amp; are best suited to the site if image is sent as a squared image. </w:t>
            </w:r>
          </w:p>
          <w:p w14:paraId="54C23773" w14:textId="77777777" w:rsidR="00871D44" w:rsidRDefault="00AA519A" w:rsidP="00871D44">
            <w:pPr>
              <w:pStyle w:val="TableText"/>
              <w:spacing w:before="40" w:after="40"/>
              <w:rPr>
                <w:rFonts w:asciiTheme="minorHAnsi" w:hAnsiTheme="minorHAnsi"/>
                <w:sz w:val="20"/>
                <w:szCs w:val="20"/>
              </w:rPr>
            </w:pPr>
            <w:r>
              <w:rPr>
                <w:rFonts w:asciiTheme="minorHAnsi" w:hAnsiTheme="minorHAnsi"/>
                <w:sz w:val="20"/>
                <w:szCs w:val="20"/>
              </w:rPr>
              <w:t xml:space="preserve">If you select ‘No’ image we will insert the University logo as the image. </w:t>
            </w:r>
          </w:p>
          <w:p w14:paraId="39D61BDB" w14:textId="77777777" w:rsidR="00AA519A" w:rsidRDefault="00871D44" w:rsidP="00871D44">
            <w:pPr>
              <w:pStyle w:val="TableText"/>
              <w:spacing w:before="40" w:after="40"/>
              <w:rPr>
                <w:rFonts w:asciiTheme="minorHAnsi" w:hAnsiTheme="minorHAnsi"/>
                <w:sz w:val="20"/>
                <w:szCs w:val="20"/>
              </w:rPr>
            </w:pPr>
            <w:r>
              <w:rPr>
                <w:rFonts w:asciiTheme="minorHAnsi" w:hAnsiTheme="minorHAnsi"/>
                <w:sz w:val="20"/>
                <w:szCs w:val="20"/>
              </w:rPr>
              <w:t>We can accept up to 5 images per product, so I</w:t>
            </w:r>
            <w:r w:rsidRPr="00871D44">
              <w:rPr>
                <w:rFonts w:asciiTheme="minorHAnsi" w:hAnsiTheme="minorHAnsi"/>
                <w:sz w:val="20"/>
                <w:szCs w:val="20"/>
              </w:rPr>
              <w:t>f you are sending more than one image please indicate on the email</w:t>
            </w:r>
            <w:r>
              <w:rPr>
                <w:rFonts w:asciiTheme="minorHAnsi" w:hAnsiTheme="minorHAnsi"/>
                <w:sz w:val="20"/>
                <w:szCs w:val="20"/>
              </w:rPr>
              <w:t xml:space="preserve"> that this form is attached to</w:t>
            </w:r>
            <w:r w:rsidRPr="00871D44">
              <w:rPr>
                <w:rFonts w:asciiTheme="minorHAnsi" w:hAnsiTheme="minorHAnsi"/>
                <w:sz w:val="20"/>
                <w:szCs w:val="20"/>
              </w:rPr>
              <w:t xml:space="preserve"> the ranking of the images.</w:t>
            </w:r>
          </w:p>
          <w:p w14:paraId="65F77BAB" w14:textId="77777777" w:rsidR="00871D44" w:rsidRDefault="00871D44" w:rsidP="00871D44">
            <w:pPr>
              <w:pStyle w:val="TableText"/>
              <w:spacing w:before="40" w:after="40"/>
              <w:rPr>
                <w:rFonts w:asciiTheme="minorHAnsi" w:hAnsiTheme="minorHAnsi"/>
                <w:sz w:val="20"/>
                <w:szCs w:val="20"/>
              </w:rPr>
            </w:pPr>
          </w:p>
          <w:p w14:paraId="62504A87" w14:textId="77777777" w:rsidR="00871D44" w:rsidRDefault="00871D44" w:rsidP="00871D44">
            <w:pPr>
              <w:pStyle w:val="TableText"/>
              <w:spacing w:before="40" w:after="40"/>
              <w:rPr>
                <w:rFonts w:asciiTheme="minorHAnsi" w:hAnsiTheme="minorHAnsi"/>
                <w:sz w:val="20"/>
                <w:szCs w:val="20"/>
              </w:rPr>
            </w:pPr>
            <w:r>
              <w:rPr>
                <w:rFonts w:asciiTheme="minorHAnsi" w:hAnsiTheme="minorHAnsi"/>
                <w:sz w:val="20"/>
                <w:szCs w:val="20"/>
              </w:rPr>
              <w:t xml:space="preserve">We accept JPEG, PNG GIF and BMP. </w:t>
            </w:r>
          </w:p>
        </w:tc>
        <w:tc>
          <w:tcPr>
            <w:tcW w:w="4965" w:type="dxa"/>
            <w:gridSpan w:val="3"/>
            <w:tcBorders>
              <w:top w:val="single" w:sz="6" w:space="0" w:color="auto"/>
              <w:left w:val="single" w:sz="6" w:space="0" w:color="auto"/>
              <w:bottom w:val="single" w:sz="6" w:space="0" w:color="auto"/>
              <w:right w:val="single" w:sz="6" w:space="0" w:color="auto"/>
            </w:tcBorders>
          </w:tcPr>
          <w:p w14:paraId="3D47FD1A" w14:textId="77777777" w:rsidR="00AA519A" w:rsidRPr="00AE1F1C" w:rsidRDefault="00AA519A" w:rsidP="00871D44">
            <w:pPr>
              <w:pStyle w:val="TableText"/>
              <w:spacing w:before="40" w:after="40"/>
              <w:rPr>
                <w:rFonts w:asciiTheme="minorHAnsi" w:hAnsiTheme="minorHAnsi"/>
                <w:sz w:val="20"/>
                <w:szCs w:val="20"/>
              </w:rPr>
            </w:pPr>
            <w:r>
              <w:rPr>
                <w:rFonts w:asciiTheme="minorHAnsi" w:hAnsiTheme="minorHAnsi"/>
                <w:sz w:val="20"/>
                <w:szCs w:val="20"/>
              </w:rPr>
              <w:t xml:space="preserve">{yes}        {No}   </w:t>
            </w:r>
          </w:p>
        </w:tc>
      </w:tr>
      <w:tr w:rsidR="004C25C6" w14:paraId="339422C9" w14:textId="77777777" w:rsidTr="001755F1">
        <w:trPr>
          <w:cantSplit/>
        </w:trPr>
        <w:tc>
          <w:tcPr>
            <w:tcW w:w="4875" w:type="dxa"/>
            <w:gridSpan w:val="2"/>
            <w:tcBorders>
              <w:top w:val="single" w:sz="6" w:space="0" w:color="auto"/>
              <w:left w:val="single" w:sz="6" w:space="0" w:color="auto"/>
              <w:bottom w:val="single" w:sz="6" w:space="0" w:color="auto"/>
              <w:right w:val="single" w:sz="6" w:space="0" w:color="auto"/>
            </w:tcBorders>
          </w:tcPr>
          <w:p w14:paraId="72E9E450" w14:textId="77777777" w:rsidR="004C25C6" w:rsidRDefault="004C25C6" w:rsidP="00871D44">
            <w:pPr>
              <w:pStyle w:val="TableText"/>
              <w:spacing w:before="40" w:after="40"/>
              <w:rPr>
                <w:rFonts w:asciiTheme="minorHAnsi" w:hAnsiTheme="minorHAnsi"/>
                <w:sz w:val="20"/>
                <w:szCs w:val="20"/>
              </w:rPr>
            </w:pPr>
            <w:r>
              <w:rPr>
                <w:rFonts w:asciiTheme="minorHAnsi" w:hAnsiTheme="minorHAnsi"/>
                <w:sz w:val="20"/>
                <w:szCs w:val="20"/>
              </w:rPr>
              <w:t xml:space="preserve">Do you need to send out </w:t>
            </w:r>
            <w:r w:rsidR="001755F1">
              <w:rPr>
                <w:rFonts w:asciiTheme="minorHAnsi" w:hAnsiTheme="minorHAnsi"/>
                <w:sz w:val="20"/>
                <w:szCs w:val="20"/>
              </w:rPr>
              <w:t xml:space="preserve">any additional information about this product via email? If </w:t>
            </w:r>
            <w:proofErr w:type="gramStart"/>
            <w:r w:rsidR="001755F1">
              <w:rPr>
                <w:rFonts w:asciiTheme="minorHAnsi" w:hAnsiTheme="minorHAnsi"/>
                <w:sz w:val="20"/>
                <w:szCs w:val="20"/>
              </w:rPr>
              <w:t>so</w:t>
            </w:r>
            <w:proofErr w:type="gramEnd"/>
            <w:r w:rsidR="001755F1">
              <w:rPr>
                <w:rFonts w:asciiTheme="minorHAnsi" w:hAnsiTheme="minorHAnsi"/>
                <w:sz w:val="20"/>
                <w:szCs w:val="20"/>
              </w:rPr>
              <w:t xml:space="preserve"> please enter the email wording here or attach to the email. </w:t>
            </w:r>
          </w:p>
          <w:p w14:paraId="6432067C" w14:textId="03686FB3" w:rsidR="001755F1" w:rsidRDefault="001755F1" w:rsidP="00871D44">
            <w:pPr>
              <w:pStyle w:val="TableText"/>
              <w:spacing w:before="40" w:after="40"/>
              <w:rPr>
                <w:rFonts w:asciiTheme="minorHAnsi" w:hAnsiTheme="minorHAnsi"/>
                <w:sz w:val="20"/>
                <w:szCs w:val="20"/>
              </w:rPr>
            </w:pPr>
            <w:r>
              <w:rPr>
                <w:rFonts w:asciiTheme="minorHAnsi" w:hAnsiTheme="minorHAnsi"/>
                <w:sz w:val="20"/>
                <w:szCs w:val="20"/>
              </w:rPr>
              <w:t>(please note a VAT receipt is sent out with every purchase as standard)</w:t>
            </w:r>
          </w:p>
        </w:tc>
        <w:tc>
          <w:tcPr>
            <w:tcW w:w="4965" w:type="dxa"/>
            <w:gridSpan w:val="3"/>
            <w:tcBorders>
              <w:top w:val="single" w:sz="6" w:space="0" w:color="auto"/>
              <w:left w:val="single" w:sz="6" w:space="0" w:color="auto"/>
              <w:bottom w:val="single" w:sz="6" w:space="0" w:color="auto"/>
              <w:right w:val="single" w:sz="6" w:space="0" w:color="auto"/>
            </w:tcBorders>
          </w:tcPr>
          <w:p w14:paraId="6E2F9C82" w14:textId="77777777" w:rsidR="004C25C6" w:rsidRDefault="004C25C6" w:rsidP="00871D44">
            <w:pPr>
              <w:pStyle w:val="TableText"/>
              <w:spacing w:before="40" w:after="40"/>
              <w:rPr>
                <w:rFonts w:asciiTheme="minorHAnsi" w:hAnsiTheme="minorHAnsi"/>
                <w:sz w:val="20"/>
                <w:szCs w:val="20"/>
              </w:rPr>
            </w:pPr>
          </w:p>
        </w:tc>
      </w:tr>
      <w:tr w:rsidR="00AE1F1C" w14:paraId="67799ED7" w14:textId="77777777" w:rsidTr="00A42CAB">
        <w:trPr>
          <w:cantSplit/>
        </w:trPr>
        <w:tc>
          <w:tcPr>
            <w:tcW w:w="9840" w:type="dxa"/>
            <w:gridSpan w:val="5"/>
            <w:tcBorders>
              <w:top w:val="single" w:sz="6" w:space="0" w:color="auto"/>
              <w:left w:val="single" w:sz="6" w:space="0" w:color="auto"/>
              <w:bottom w:val="single" w:sz="6" w:space="0" w:color="auto"/>
              <w:right w:val="single" w:sz="6" w:space="0" w:color="auto"/>
            </w:tcBorders>
          </w:tcPr>
          <w:p w14:paraId="720C933E" w14:textId="77777777" w:rsidR="00AE1F1C" w:rsidRPr="00AE1F1C" w:rsidRDefault="00AE1F1C" w:rsidP="00871D44">
            <w:pPr>
              <w:pStyle w:val="TableText"/>
              <w:spacing w:before="40" w:after="40"/>
              <w:rPr>
                <w:rFonts w:asciiTheme="minorHAnsi" w:hAnsiTheme="minorHAnsi"/>
                <w:sz w:val="20"/>
                <w:szCs w:val="20"/>
              </w:rPr>
            </w:pPr>
            <w:r w:rsidRPr="00AE1F1C">
              <w:rPr>
                <w:rFonts w:asciiTheme="minorHAnsi" w:hAnsiTheme="minorHAnsi"/>
                <w:sz w:val="20"/>
                <w:szCs w:val="20"/>
              </w:rPr>
              <w:t xml:space="preserve">The following below is to only be filled in by the VAT team within Finance   </w:t>
            </w:r>
          </w:p>
        </w:tc>
      </w:tr>
      <w:tr w:rsidR="00C91B3B" w14:paraId="12688CC5" w14:textId="77777777" w:rsidTr="00BA3AEE">
        <w:trPr>
          <w:cantSplit/>
        </w:trPr>
        <w:tc>
          <w:tcPr>
            <w:tcW w:w="4800" w:type="dxa"/>
            <w:tcBorders>
              <w:top w:val="single" w:sz="6" w:space="0" w:color="auto"/>
              <w:left w:val="single" w:sz="6" w:space="0" w:color="auto"/>
              <w:bottom w:val="single" w:sz="6" w:space="0" w:color="auto"/>
              <w:right w:val="single" w:sz="6" w:space="0" w:color="auto"/>
            </w:tcBorders>
          </w:tcPr>
          <w:p w14:paraId="3FCF9EE8" w14:textId="77777777" w:rsidR="00C91B3B" w:rsidRPr="00AE1F1C" w:rsidRDefault="00C91B3B" w:rsidP="00871D44">
            <w:pPr>
              <w:pStyle w:val="TableText"/>
              <w:spacing w:before="40" w:after="40"/>
              <w:rPr>
                <w:rFonts w:asciiTheme="minorHAnsi" w:hAnsiTheme="minorHAnsi" w:cs="Tahoma"/>
                <w:sz w:val="20"/>
                <w:szCs w:val="20"/>
              </w:rPr>
            </w:pPr>
            <w:r w:rsidRPr="00AE1F1C">
              <w:rPr>
                <w:rFonts w:asciiTheme="minorHAnsi" w:hAnsiTheme="minorHAnsi" w:cs="Tahoma"/>
                <w:sz w:val="20"/>
                <w:szCs w:val="20"/>
              </w:rPr>
              <w:t>UK/EU VAT Treatment</w:t>
            </w:r>
          </w:p>
          <w:p w14:paraId="1B100D57" w14:textId="77777777" w:rsidR="00C91B3B" w:rsidRPr="00AE1F1C" w:rsidRDefault="00C91B3B" w:rsidP="00871D44">
            <w:pPr>
              <w:pStyle w:val="TableText"/>
              <w:spacing w:before="40" w:after="40"/>
              <w:rPr>
                <w:rFonts w:asciiTheme="minorHAnsi" w:hAnsiTheme="minorHAnsi" w:cs="Tahoma"/>
                <w:sz w:val="20"/>
                <w:szCs w:val="20"/>
              </w:rPr>
            </w:pPr>
            <w:r w:rsidRPr="00AE1F1C">
              <w:rPr>
                <w:rFonts w:asciiTheme="minorHAnsi" w:hAnsiTheme="minorHAnsi" w:cs="Tahoma"/>
                <w:sz w:val="20"/>
                <w:szCs w:val="20"/>
              </w:rPr>
              <w:t>(20% ST/ Exempt SX / Outside the scope SO / Zero rated SZ)</w:t>
            </w:r>
          </w:p>
        </w:tc>
        <w:tc>
          <w:tcPr>
            <w:tcW w:w="5040" w:type="dxa"/>
            <w:gridSpan w:val="4"/>
            <w:tcBorders>
              <w:top w:val="single" w:sz="6" w:space="0" w:color="auto"/>
              <w:left w:val="single" w:sz="6" w:space="0" w:color="auto"/>
              <w:bottom w:val="single" w:sz="6" w:space="0" w:color="auto"/>
              <w:right w:val="single" w:sz="6" w:space="0" w:color="auto"/>
            </w:tcBorders>
          </w:tcPr>
          <w:p w14:paraId="51DC7B07" w14:textId="77777777" w:rsidR="00C91B3B" w:rsidRPr="0006197B" w:rsidRDefault="00C91B3B" w:rsidP="00871D44">
            <w:pPr>
              <w:pStyle w:val="TableText"/>
              <w:spacing w:before="40" w:after="40"/>
              <w:rPr>
                <w:rFonts w:ascii="Rdg Vesta" w:hAnsi="Rdg Vesta"/>
                <w:sz w:val="22"/>
                <w:szCs w:val="22"/>
              </w:rPr>
            </w:pPr>
          </w:p>
        </w:tc>
      </w:tr>
      <w:tr w:rsidR="00C91B3B" w14:paraId="4ECFF245" w14:textId="77777777" w:rsidTr="00BA3AEE">
        <w:trPr>
          <w:cantSplit/>
        </w:trPr>
        <w:tc>
          <w:tcPr>
            <w:tcW w:w="4800" w:type="dxa"/>
            <w:tcBorders>
              <w:top w:val="single" w:sz="6" w:space="0" w:color="auto"/>
              <w:left w:val="single" w:sz="6" w:space="0" w:color="auto"/>
              <w:bottom w:val="single" w:sz="6" w:space="0" w:color="auto"/>
              <w:right w:val="single" w:sz="6" w:space="0" w:color="auto"/>
            </w:tcBorders>
          </w:tcPr>
          <w:p w14:paraId="4FED1125" w14:textId="77777777" w:rsidR="00C91B3B" w:rsidRPr="00AE1F1C" w:rsidRDefault="00C91B3B" w:rsidP="00871D44">
            <w:pPr>
              <w:pStyle w:val="TableText"/>
              <w:spacing w:before="40" w:after="40"/>
              <w:rPr>
                <w:rFonts w:asciiTheme="minorHAnsi" w:hAnsiTheme="minorHAnsi" w:cs="Tahoma"/>
                <w:sz w:val="20"/>
                <w:szCs w:val="20"/>
              </w:rPr>
            </w:pPr>
            <w:r w:rsidRPr="00AE1F1C">
              <w:rPr>
                <w:rFonts w:asciiTheme="minorHAnsi" w:hAnsiTheme="minorHAnsi" w:cs="Tahoma"/>
                <w:sz w:val="20"/>
                <w:szCs w:val="20"/>
              </w:rPr>
              <w:t xml:space="preserve">VAT Charged Worldwide </w:t>
            </w:r>
          </w:p>
          <w:p w14:paraId="54B79F64" w14:textId="77777777" w:rsidR="00C91B3B" w:rsidRPr="00AE1F1C" w:rsidRDefault="00C91B3B" w:rsidP="00871D44">
            <w:pPr>
              <w:pStyle w:val="TableText"/>
              <w:spacing w:before="40" w:after="40"/>
              <w:rPr>
                <w:rFonts w:asciiTheme="minorHAnsi" w:hAnsiTheme="minorHAnsi" w:cs="Tahoma"/>
                <w:sz w:val="20"/>
                <w:szCs w:val="20"/>
              </w:rPr>
            </w:pPr>
            <w:r w:rsidRPr="00AE1F1C">
              <w:rPr>
                <w:rFonts w:asciiTheme="minorHAnsi" w:hAnsiTheme="minorHAnsi" w:cs="Tahoma"/>
                <w:sz w:val="20"/>
                <w:szCs w:val="20"/>
              </w:rPr>
              <w:t>(YES/NO)</w:t>
            </w:r>
          </w:p>
        </w:tc>
        <w:tc>
          <w:tcPr>
            <w:tcW w:w="5040" w:type="dxa"/>
            <w:gridSpan w:val="4"/>
            <w:tcBorders>
              <w:top w:val="single" w:sz="6" w:space="0" w:color="auto"/>
              <w:left w:val="single" w:sz="6" w:space="0" w:color="auto"/>
              <w:bottom w:val="single" w:sz="6" w:space="0" w:color="auto"/>
              <w:right w:val="single" w:sz="6" w:space="0" w:color="auto"/>
            </w:tcBorders>
          </w:tcPr>
          <w:p w14:paraId="236AAF33" w14:textId="77777777" w:rsidR="00C91B3B" w:rsidRPr="0006197B" w:rsidRDefault="00C91B3B" w:rsidP="00871D44">
            <w:pPr>
              <w:pStyle w:val="TableText"/>
              <w:spacing w:before="40" w:after="40"/>
              <w:rPr>
                <w:rFonts w:ascii="Rdg Vesta" w:hAnsi="Rdg Vesta"/>
                <w:sz w:val="22"/>
                <w:szCs w:val="22"/>
              </w:rPr>
            </w:pPr>
          </w:p>
        </w:tc>
      </w:tr>
    </w:tbl>
    <w:p w14:paraId="1A8E2A7E" w14:textId="70EED459" w:rsidR="00A83A99" w:rsidRDefault="00A83A99"/>
    <w:p w14:paraId="15554123" w14:textId="46D882EA" w:rsidR="00FB54FB" w:rsidRDefault="00FB54FB">
      <w:r>
        <w:t xml:space="preserve">Please allow 5 working days after this form has been </w:t>
      </w:r>
      <w:r w:rsidR="000C7F8D">
        <w:t>acknowledged by</w:t>
      </w:r>
      <w:r>
        <w:t xml:space="preserve"> </w:t>
      </w:r>
      <w:hyperlink r:id="rId9" w:history="1">
        <w:r w:rsidRPr="00FC7D32">
          <w:rPr>
            <w:rStyle w:val="Hyperlink"/>
          </w:rPr>
          <w:t>ecommerce@reading.ac.uk</w:t>
        </w:r>
      </w:hyperlink>
      <w:r>
        <w:t xml:space="preserve"> for the product to be set-up.</w:t>
      </w:r>
      <w:r w:rsidR="000C7F8D">
        <w:t xml:space="preserve"> We will do our best endeavours to replicate exactly what you </w:t>
      </w:r>
      <w:proofErr w:type="gramStart"/>
      <w:r w:rsidR="000C7F8D">
        <w:t>request, but</w:t>
      </w:r>
      <w:proofErr w:type="gramEnd"/>
      <w:r w:rsidR="000C7F8D">
        <w:t xml:space="preserve"> reserve the right to make amendments if deemed necessary, you will be informed of any changes.  </w:t>
      </w:r>
      <w:r>
        <w:t xml:space="preserve"> </w:t>
      </w:r>
    </w:p>
    <w:p w14:paraId="4BA88E81" w14:textId="1C6FD38B" w:rsidR="00FB54FB" w:rsidRDefault="00FB54FB">
      <w:r>
        <w:t xml:space="preserve"> </w:t>
      </w:r>
    </w:p>
    <w:p w14:paraId="5B00ED0D" w14:textId="77777777" w:rsidR="00AE1F1C" w:rsidRPr="00871D44" w:rsidRDefault="00F6750F">
      <w:pPr>
        <w:contextualSpacing/>
        <w:rPr>
          <w:rFonts w:asciiTheme="minorHAnsi" w:hAnsiTheme="minorHAnsi"/>
          <w:b/>
          <w:sz w:val="20"/>
          <w:szCs w:val="20"/>
        </w:rPr>
      </w:pPr>
      <w:r>
        <w:rPr>
          <w:rFonts w:asciiTheme="minorHAnsi" w:hAnsiTheme="minorHAnsi"/>
          <w:b/>
          <w:sz w:val="20"/>
          <w:szCs w:val="20"/>
        </w:rPr>
        <w:t xml:space="preserve"> </w:t>
      </w:r>
      <w:r w:rsidR="00AE1F1C" w:rsidRPr="00AE1F1C">
        <w:rPr>
          <w:rFonts w:asciiTheme="minorHAnsi" w:hAnsiTheme="minorHAnsi"/>
          <w:b/>
          <w:sz w:val="20"/>
          <w:szCs w:val="20"/>
        </w:rPr>
        <w:t xml:space="preserve"> </w:t>
      </w:r>
    </w:p>
    <w:p w14:paraId="4D92FE4A" w14:textId="77777777" w:rsidR="008E7707" w:rsidRPr="00AE1F1C" w:rsidRDefault="008E7707" w:rsidP="008E7707">
      <w:pPr>
        <w:jc w:val="center"/>
        <w:rPr>
          <w:rFonts w:asciiTheme="minorHAnsi" w:hAnsiTheme="minorHAnsi"/>
          <w:b/>
          <w:sz w:val="20"/>
          <w:szCs w:val="20"/>
        </w:rPr>
      </w:pPr>
      <w:r w:rsidRPr="00AE1F1C">
        <w:rPr>
          <w:rFonts w:asciiTheme="minorHAnsi" w:hAnsiTheme="minorHAnsi"/>
          <w:b/>
          <w:sz w:val="20"/>
          <w:szCs w:val="20"/>
        </w:rPr>
        <w:t>SELLER’S GUIDE – UNIVERSITY OF READING ONLINE STORE</w:t>
      </w:r>
    </w:p>
    <w:p w14:paraId="1B322C4F" w14:textId="77777777" w:rsidR="008E7707" w:rsidRPr="00AE1F1C" w:rsidRDefault="008E7707" w:rsidP="008E7707">
      <w:pPr>
        <w:rPr>
          <w:rFonts w:asciiTheme="minorHAnsi" w:hAnsiTheme="minorHAnsi"/>
          <w:sz w:val="20"/>
          <w:szCs w:val="20"/>
        </w:rPr>
      </w:pPr>
      <w:r w:rsidRPr="00AE1F1C">
        <w:rPr>
          <w:rFonts w:asciiTheme="minorHAnsi" w:hAnsiTheme="minorHAnsi"/>
          <w:sz w:val="20"/>
          <w:szCs w:val="20"/>
        </w:rPr>
        <w:t xml:space="preserve">This guide is intended to help staff to understand what is expected of them if they wish to sell products, events or courses via the Online Store </w:t>
      </w:r>
      <w:hyperlink r:id="rId10" w:history="1">
        <w:r w:rsidRPr="00AE1F1C">
          <w:rPr>
            <w:rStyle w:val="Hyperlink"/>
            <w:rFonts w:asciiTheme="minorHAnsi" w:eastAsia="MS Mincho" w:hAnsiTheme="minorHAnsi"/>
            <w:sz w:val="20"/>
            <w:szCs w:val="20"/>
          </w:rPr>
          <w:t>www.store.reading.ac.uk</w:t>
        </w:r>
      </w:hyperlink>
      <w:r w:rsidRPr="00AE1F1C">
        <w:rPr>
          <w:rStyle w:val="Hyperlink"/>
          <w:rFonts w:asciiTheme="minorHAnsi" w:eastAsia="MS Mincho" w:hAnsiTheme="minorHAnsi"/>
          <w:sz w:val="20"/>
          <w:szCs w:val="20"/>
        </w:rPr>
        <w:t xml:space="preserve"> </w:t>
      </w:r>
      <w:r w:rsidRPr="00AE1F1C">
        <w:rPr>
          <w:rFonts w:asciiTheme="minorHAnsi" w:hAnsiTheme="minorHAnsi"/>
          <w:sz w:val="20"/>
          <w:szCs w:val="20"/>
        </w:rPr>
        <w:t xml:space="preserve"> </w:t>
      </w:r>
    </w:p>
    <w:p w14:paraId="6EDA9ADA" w14:textId="77777777" w:rsidR="008E7707" w:rsidRPr="00AE1F1C" w:rsidRDefault="008E7707" w:rsidP="008E7707">
      <w:pPr>
        <w:pStyle w:val="ListParagraph"/>
        <w:numPr>
          <w:ilvl w:val="0"/>
          <w:numId w:val="2"/>
        </w:numPr>
        <w:rPr>
          <w:sz w:val="20"/>
          <w:szCs w:val="20"/>
        </w:rPr>
      </w:pPr>
      <w:r w:rsidRPr="00AE1F1C">
        <w:rPr>
          <w:sz w:val="20"/>
          <w:szCs w:val="20"/>
        </w:rPr>
        <w:t xml:space="preserve">You should be aware that a binding contract is formed between the UoR and the buyer once they have paid for the products/events/courses. </w:t>
      </w:r>
      <w:r w:rsidRPr="00AE1F1C">
        <w:rPr>
          <w:sz w:val="20"/>
          <w:szCs w:val="20"/>
        </w:rPr>
        <w:br/>
      </w:r>
    </w:p>
    <w:p w14:paraId="53739A53" w14:textId="77777777" w:rsidR="008E7707" w:rsidRPr="00AE1F1C" w:rsidRDefault="008E7707" w:rsidP="008E7707">
      <w:pPr>
        <w:pStyle w:val="ListParagraph"/>
        <w:numPr>
          <w:ilvl w:val="0"/>
          <w:numId w:val="2"/>
        </w:numPr>
        <w:rPr>
          <w:sz w:val="20"/>
          <w:szCs w:val="20"/>
        </w:rPr>
      </w:pPr>
      <w:r w:rsidRPr="00AE1F1C">
        <w:rPr>
          <w:sz w:val="20"/>
          <w:szCs w:val="20"/>
        </w:rPr>
        <w:t xml:space="preserve">You must make sure that all the information you provide is accurate and not misleading, and that any relevant restrictions have been included *e.g. if you don’t want to deliver outside the UK. </w:t>
      </w:r>
      <w:r w:rsidRPr="00AE1F1C">
        <w:rPr>
          <w:sz w:val="20"/>
          <w:szCs w:val="20"/>
        </w:rPr>
        <w:br/>
      </w:r>
    </w:p>
    <w:p w14:paraId="14F4492F" w14:textId="53270B20" w:rsidR="008E7707" w:rsidRPr="00AE1F1C" w:rsidRDefault="008E7707" w:rsidP="008E7707">
      <w:pPr>
        <w:pStyle w:val="ListParagraph"/>
        <w:numPr>
          <w:ilvl w:val="0"/>
          <w:numId w:val="2"/>
        </w:numPr>
        <w:rPr>
          <w:sz w:val="20"/>
          <w:szCs w:val="20"/>
        </w:rPr>
      </w:pPr>
      <w:r w:rsidRPr="00AE1F1C">
        <w:rPr>
          <w:sz w:val="20"/>
          <w:szCs w:val="20"/>
        </w:rPr>
        <w:t xml:space="preserve">Products must be delivered by the date specified in the Product description, or within 30 days of receipt of the buyer’s order, unless you have specifically agreed a different delivery date with the buyer. </w:t>
      </w:r>
      <w:r w:rsidR="00145FEF">
        <w:rPr>
          <w:sz w:val="20"/>
          <w:szCs w:val="20"/>
        </w:rPr>
        <w:t>You should notify the customer when the product has been shipped out.</w:t>
      </w:r>
      <w:r w:rsidRPr="00AE1F1C">
        <w:rPr>
          <w:sz w:val="20"/>
          <w:szCs w:val="20"/>
        </w:rPr>
        <w:br/>
      </w:r>
    </w:p>
    <w:p w14:paraId="7AA83A2E" w14:textId="77777777" w:rsidR="008E7707" w:rsidRPr="00AE1F1C" w:rsidRDefault="008E7707" w:rsidP="008E7707">
      <w:pPr>
        <w:pStyle w:val="ListParagraph"/>
        <w:numPr>
          <w:ilvl w:val="0"/>
          <w:numId w:val="2"/>
        </w:numPr>
        <w:rPr>
          <w:sz w:val="20"/>
          <w:szCs w:val="20"/>
        </w:rPr>
      </w:pPr>
      <w:r w:rsidRPr="00AE1F1C">
        <w:rPr>
          <w:sz w:val="20"/>
          <w:szCs w:val="20"/>
        </w:rPr>
        <w:t xml:space="preserve">A buyer can cancel an order for products for any reason (even changing their minds) from the date they paid for the products up to the end of </w:t>
      </w:r>
      <w:r w:rsidRPr="00AE1F1C">
        <w:rPr>
          <w:b/>
          <w:sz w:val="20"/>
          <w:szCs w:val="20"/>
        </w:rPr>
        <w:t>14 days</w:t>
      </w:r>
      <w:r w:rsidRPr="00AE1F1C">
        <w:rPr>
          <w:sz w:val="20"/>
          <w:szCs w:val="20"/>
        </w:rPr>
        <w:t xml:space="preserve"> after the day they received the </w:t>
      </w:r>
      <w:r w:rsidR="00711B30" w:rsidRPr="00AE1F1C">
        <w:rPr>
          <w:sz w:val="20"/>
          <w:szCs w:val="20"/>
        </w:rPr>
        <w:t>products</w:t>
      </w:r>
      <w:r w:rsidRPr="00AE1F1C">
        <w:rPr>
          <w:sz w:val="20"/>
          <w:szCs w:val="20"/>
        </w:rPr>
        <w:t xml:space="preserve">. This cancellation right is in addition to their statutory right to cancel if the products are faulty or not fit for purpose. If they cancel we are legally obliged to refund </w:t>
      </w:r>
      <w:r w:rsidRPr="00AE1F1C">
        <w:rPr>
          <w:sz w:val="20"/>
          <w:szCs w:val="20"/>
        </w:rPr>
        <w:lastRenderedPageBreak/>
        <w:t xml:space="preserve">them. Note that there are some circumstances where buyers cannot cancel an order for products. See paragraph 7 of </w:t>
      </w:r>
      <w:hyperlink r:id="rId11" w:history="1">
        <w:r w:rsidRPr="00AE1F1C">
          <w:rPr>
            <w:rStyle w:val="Hyperlink"/>
            <w:sz w:val="20"/>
            <w:szCs w:val="20"/>
          </w:rPr>
          <w:t>T&amp;C’s.</w:t>
        </w:r>
      </w:hyperlink>
      <w:r w:rsidRPr="00AE1F1C">
        <w:rPr>
          <w:sz w:val="20"/>
          <w:szCs w:val="20"/>
        </w:rPr>
        <w:t xml:space="preserve"> </w:t>
      </w:r>
      <w:r w:rsidRPr="00AE1F1C">
        <w:rPr>
          <w:sz w:val="20"/>
          <w:szCs w:val="20"/>
        </w:rPr>
        <w:br/>
      </w:r>
    </w:p>
    <w:p w14:paraId="22CCFA10" w14:textId="77777777" w:rsidR="008E7707" w:rsidRPr="00AE1F1C" w:rsidRDefault="008E7707" w:rsidP="008E7707">
      <w:pPr>
        <w:pStyle w:val="ListParagraph"/>
        <w:numPr>
          <w:ilvl w:val="0"/>
          <w:numId w:val="2"/>
        </w:numPr>
        <w:rPr>
          <w:sz w:val="20"/>
          <w:szCs w:val="20"/>
        </w:rPr>
      </w:pPr>
      <w:r w:rsidRPr="00AE1F1C">
        <w:rPr>
          <w:sz w:val="20"/>
          <w:szCs w:val="20"/>
        </w:rPr>
        <w:t>You should be careful about cancelling events/courses. If something has happened that will affect your ability to provide the event/course (e.g. strike/unavailability of key speakers through illness), you can cancel if you make every effort to let buyers know, post details of the cancellation on the website, and refund any amounts paid for tickets or bookings. Follow these steps and you won’t need to refund ancillary costs such as travel or accommodation.</w:t>
      </w:r>
      <w:r w:rsidRPr="00AE1F1C">
        <w:rPr>
          <w:sz w:val="20"/>
          <w:szCs w:val="20"/>
        </w:rPr>
        <w:br/>
      </w:r>
    </w:p>
    <w:p w14:paraId="2CA1FB53" w14:textId="77777777" w:rsidR="008E7707" w:rsidRPr="00AE1F1C" w:rsidRDefault="008E7707" w:rsidP="008E7707">
      <w:pPr>
        <w:pStyle w:val="ListParagraph"/>
        <w:numPr>
          <w:ilvl w:val="0"/>
          <w:numId w:val="2"/>
        </w:numPr>
        <w:rPr>
          <w:sz w:val="20"/>
          <w:szCs w:val="20"/>
        </w:rPr>
      </w:pPr>
      <w:r w:rsidRPr="00AE1F1C">
        <w:rPr>
          <w:sz w:val="20"/>
          <w:szCs w:val="20"/>
        </w:rPr>
        <w:t xml:space="preserve">Attendees can also cancel for no reason, within </w:t>
      </w:r>
      <w:r w:rsidRPr="00AE1F1C">
        <w:rPr>
          <w:b/>
          <w:sz w:val="20"/>
          <w:szCs w:val="20"/>
        </w:rPr>
        <w:t>14 days</w:t>
      </w:r>
      <w:r w:rsidRPr="00AE1F1C">
        <w:rPr>
          <w:sz w:val="20"/>
          <w:szCs w:val="20"/>
        </w:rPr>
        <w:t xml:space="preserve"> of making the booking and will be entitled to receive a full refund. If they want to cancel after that and prior to the event/course, you can choose to partially refund them or provide no refund at all depending on the point at which cancellation is received. We have suggested an approach to this in paragraph 9.2 of the </w:t>
      </w:r>
      <w:hyperlink r:id="rId12" w:history="1">
        <w:r w:rsidRPr="00AE1F1C">
          <w:rPr>
            <w:rStyle w:val="Hyperlink"/>
            <w:sz w:val="20"/>
            <w:szCs w:val="20"/>
          </w:rPr>
          <w:t>T&amp;C’s</w:t>
        </w:r>
      </w:hyperlink>
      <w:r w:rsidRPr="00AE1F1C">
        <w:rPr>
          <w:sz w:val="20"/>
          <w:szCs w:val="20"/>
        </w:rPr>
        <w:t>. If you want to deviate from this and apply some discretion, just bear in mind that you should act reasonably.</w:t>
      </w:r>
    </w:p>
    <w:p w14:paraId="5D336BE1" w14:textId="77777777" w:rsidR="008E7707" w:rsidRPr="00AE1F1C" w:rsidRDefault="008E7707">
      <w:pPr>
        <w:contextualSpacing/>
        <w:rPr>
          <w:rFonts w:asciiTheme="minorHAnsi" w:eastAsiaTheme="minorEastAsia" w:hAnsiTheme="minorHAnsi" w:cs="Arial"/>
          <w:noProof/>
          <w:sz w:val="20"/>
          <w:szCs w:val="20"/>
          <w:lang w:eastAsia="en-GB"/>
        </w:rPr>
      </w:pPr>
    </w:p>
    <w:sectPr w:rsidR="008E7707" w:rsidRPr="00AE1F1C" w:rsidSect="00F6750F">
      <w:headerReference w:type="default" r:id="rId13"/>
      <w:pgSz w:w="11906" w:h="16838"/>
      <w:pgMar w:top="338"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9C387" w14:textId="77777777" w:rsidR="0071680C" w:rsidRDefault="0071680C" w:rsidP="001B7487">
      <w:pPr>
        <w:spacing w:after="0"/>
      </w:pPr>
      <w:r>
        <w:separator/>
      </w:r>
    </w:p>
  </w:endnote>
  <w:endnote w:type="continuationSeparator" w:id="0">
    <w:p w14:paraId="3EC846B3" w14:textId="77777777" w:rsidR="0071680C" w:rsidRDefault="0071680C" w:rsidP="001B748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Rdg Vesta">
    <w:altName w:val="Times New Roman"/>
    <w:panose1 w:val="02000503060000020004"/>
    <w:charset w:val="00"/>
    <w:family w:val="auto"/>
    <w:pitch w:val="variable"/>
    <w:sig w:usb0="00000001" w:usb1="4000204A"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E7094" w14:textId="77777777" w:rsidR="0071680C" w:rsidRDefault="0071680C" w:rsidP="001B7487">
      <w:pPr>
        <w:spacing w:after="0"/>
      </w:pPr>
      <w:r>
        <w:separator/>
      </w:r>
    </w:p>
  </w:footnote>
  <w:footnote w:type="continuationSeparator" w:id="0">
    <w:p w14:paraId="3EE43514" w14:textId="77777777" w:rsidR="0071680C" w:rsidRDefault="0071680C" w:rsidP="001B748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07181" w14:textId="25E6F442" w:rsidR="0071680C" w:rsidRPr="00545E89" w:rsidRDefault="0071680C" w:rsidP="001B7487">
    <w:pPr>
      <w:pStyle w:val="Section"/>
      <w:jc w:val="center"/>
      <w:rPr>
        <w:sz w:val="20"/>
        <w:szCs w:val="20"/>
      </w:rPr>
    </w:pPr>
    <w:bookmarkStart w:id="9" w:name="_Toc289020858"/>
    <w:r>
      <w:rPr>
        <w:rFonts w:ascii="Rdg Vesta" w:hAnsi="Rdg Vesta"/>
      </w:rPr>
      <w:t xml:space="preserve">WPM </w:t>
    </w:r>
    <w:r w:rsidR="00AC28EF">
      <w:rPr>
        <w:rFonts w:ascii="Rdg Vesta" w:hAnsi="Rdg Vesta"/>
      </w:rPr>
      <w:t>Product</w:t>
    </w:r>
    <w:r>
      <w:rPr>
        <w:rFonts w:ascii="Rdg Vesta" w:hAnsi="Rdg Vesta"/>
      </w:rPr>
      <w:t xml:space="preserve"> </w:t>
    </w:r>
    <w:bookmarkEnd w:id="9"/>
    <w:r w:rsidR="00F13A7F">
      <w:rPr>
        <w:rFonts w:ascii="Rdg Vesta" w:hAnsi="Rdg Vesta"/>
      </w:rPr>
      <w:t>Request</w:t>
    </w:r>
    <w:r w:rsidR="00545E89">
      <w:rPr>
        <w:rFonts w:ascii="Rdg Vesta" w:hAnsi="Rdg Vesta"/>
      </w:rPr>
      <w:t xml:space="preserve"> form                   </w:t>
    </w:r>
    <w:r w:rsidR="00545E89" w:rsidRPr="00545E89">
      <w:rPr>
        <w:rFonts w:ascii="Rdg Vesta" w:hAnsi="Rdg Vesta"/>
        <w:sz w:val="20"/>
        <w:szCs w:val="20"/>
      </w:rPr>
      <w:t>updated</w:t>
    </w:r>
    <w:r w:rsidR="00554B18">
      <w:rPr>
        <w:rFonts w:ascii="Rdg Vesta" w:hAnsi="Rdg Vesta"/>
        <w:sz w:val="20"/>
        <w:szCs w:val="20"/>
      </w:rPr>
      <w:t xml:space="preserve"> </w:t>
    </w:r>
    <w:r w:rsidR="00145FEF">
      <w:rPr>
        <w:rFonts w:ascii="Rdg Vesta" w:hAnsi="Rdg Vesta"/>
        <w:sz w:val="20"/>
        <w:szCs w:val="20"/>
      </w:rPr>
      <w:t>16</w:t>
    </w:r>
    <w:r w:rsidR="00554B18">
      <w:rPr>
        <w:rFonts w:ascii="Rdg Vesta" w:hAnsi="Rdg Vesta"/>
        <w:sz w:val="20"/>
        <w:szCs w:val="20"/>
      </w:rPr>
      <w:t>-</w:t>
    </w:r>
    <w:r w:rsidR="003C18E0">
      <w:rPr>
        <w:rFonts w:ascii="Rdg Vesta" w:hAnsi="Rdg Vesta"/>
        <w:sz w:val="20"/>
        <w:szCs w:val="20"/>
      </w:rPr>
      <w:t>0</w:t>
    </w:r>
    <w:r w:rsidR="00145FEF">
      <w:rPr>
        <w:rFonts w:ascii="Rdg Vesta" w:hAnsi="Rdg Vesta"/>
        <w:sz w:val="20"/>
        <w:szCs w:val="20"/>
      </w:rPr>
      <w:t>2</w:t>
    </w:r>
    <w:r w:rsidR="00545E89" w:rsidRPr="00545E89">
      <w:rPr>
        <w:rFonts w:ascii="Rdg Vesta" w:hAnsi="Rdg Vesta"/>
        <w:sz w:val="20"/>
        <w:szCs w:val="20"/>
      </w:rPr>
      <w:t>-20</w:t>
    </w:r>
    <w:r w:rsidR="003C18E0">
      <w:rPr>
        <w:rFonts w:ascii="Rdg Vesta" w:hAnsi="Rdg Vesta"/>
        <w:sz w:val="20"/>
        <w:szCs w:val="20"/>
      </w:rPr>
      <w:t>2</w:t>
    </w:r>
    <w:r w:rsidR="00145FEF">
      <w:rPr>
        <w:rFonts w:ascii="Rdg Vesta" w:hAnsi="Rdg Vesta"/>
        <w:sz w:val="20"/>
        <w:szCs w:val="20"/>
      </w:rPr>
      <w:t>2</w:t>
    </w:r>
    <w:r w:rsidR="00B05E6E">
      <w:rPr>
        <w:rFonts w:ascii="Rdg Vesta" w:hAnsi="Rdg Vesta"/>
        <w:sz w:val="20"/>
        <w:szCs w:val="20"/>
      </w:rPr>
      <w:t xml:space="preserve"> v2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A52E7F"/>
    <w:multiLevelType w:val="hybridMultilevel"/>
    <w:tmpl w:val="DF1E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E990D04"/>
    <w:multiLevelType w:val="hybridMultilevel"/>
    <w:tmpl w:val="2E584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CF9"/>
    <w:rsid w:val="00037DFE"/>
    <w:rsid w:val="000451DB"/>
    <w:rsid w:val="00083C0E"/>
    <w:rsid w:val="000A78EA"/>
    <w:rsid w:val="000C7F8D"/>
    <w:rsid w:val="00112472"/>
    <w:rsid w:val="001316CF"/>
    <w:rsid w:val="00145FEF"/>
    <w:rsid w:val="001467C6"/>
    <w:rsid w:val="00151A16"/>
    <w:rsid w:val="001755F1"/>
    <w:rsid w:val="00182CC3"/>
    <w:rsid w:val="001B7487"/>
    <w:rsid w:val="001C37DD"/>
    <w:rsid w:val="001E6A58"/>
    <w:rsid w:val="001F3471"/>
    <w:rsid w:val="002404A4"/>
    <w:rsid w:val="00270A06"/>
    <w:rsid w:val="003A7A76"/>
    <w:rsid w:val="003C18E0"/>
    <w:rsid w:val="003C2DB4"/>
    <w:rsid w:val="003E35B1"/>
    <w:rsid w:val="00475FD0"/>
    <w:rsid w:val="004A4F4C"/>
    <w:rsid w:val="004C25C6"/>
    <w:rsid w:val="004D1B8C"/>
    <w:rsid w:val="004D7932"/>
    <w:rsid w:val="004F2DFB"/>
    <w:rsid w:val="00516A2E"/>
    <w:rsid w:val="00545E89"/>
    <w:rsid w:val="00554B18"/>
    <w:rsid w:val="005C4CF9"/>
    <w:rsid w:val="006079D7"/>
    <w:rsid w:val="00617B97"/>
    <w:rsid w:val="00622C14"/>
    <w:rsid w:val="006D1FFA"/>
    <w:rsid w:val="006E1C5C"/>
    <w:rsid w:val="00711B30"/>
    <w:rsid w:val="0071680C"/>
    <w:rsid w:val="007625A9"/>
    <w:rsid w:val="007B63EC"/>
    <w:rsid w:val="00871D44"/>
    <w:rsid w:val="008E5163"/>
    <w:rsid w:val="008E7707"/>
    <w:rsid w:val="0091794B"/>
    <w:rsid w:val="00964624"/>
    <w:rsid w:val="009A1A92"/>
    <w:rsid w:val="009B2CBB"/>
    <w:rsid w:val="00A037EE"/>
    <w:rsid w:val="00A12E1A"/>
    <w:rsid w:val="00A43636"/>
    <w:rsid w:val="00A83A99"/>
    <w:rsid w:val="00AA519A"/>
    <w:rsid w:val="00AC28EF"/>
    <w:rsid w:val="00AE1F1C"/>
    <w:rsid w:val="00AE3B3F"/>
    <w:rsid w:val="00AE7B22"/>
    <w:rsid w:val="00B05E6E"/>
    <w:rsid w:val="00B67F03"/>
    <w:rsid w:val="00BA3AEE"/>
    <w:rsid w:val="00BC79E2"/>
    <w:rsid w:val="00C81F83"/>
    <w:rsid w:val="00C91B3B"/>
    <w:rsid w:val="00D27ED6"/>
    <w:rsid w:val="00D50E7F"/>
    <w:rsid w:val="00D54445"/>
    <w:rsid w:val="00D600BA"/>
    <w:rsid w:val="00D74293"/>
    <w:rsid w:val="00DD3E03"/>
    <w:rsid w:val="00ED40CC"/>
    <w:rsid w:val="00F13A7F"/>
    <w:rsid w:val="00F44E76"/>
    <w:rsid w:val="00F64412"/>
    <w:rsid w:val="00F6750F"/>
    <w:rsid w:val="00F71795"/>
    <w:rsid w:val="00F75966"/>
    <w:rsid w:val="00FA3D8A"/>
    <w:rsid w:val="00FB54FB"/>
    <w:rsid w:val="00FB79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5004E2C"/>
  <w15:docId w15:val="{D3F55F73-AC11-4AB9-8098-A63C8F3AE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4CF9"/>
    <w:pPr>
      <w:spacing w:after="120" w:line="240" w:lineRule="auto"/>
      <w:jc w:val="both"/>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5C4C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HD2"/>
    <w:basedOn w:val="Normal"/>
    <w:next w:val="Normal"/>
    <w:link w:val="Heading2Char"/>
    <w:semiHidden/>
    <w:unhideWhenUsed/>
    <w:qFormat/>
    <w:rsid w:val="005C4CF9"/>
    <w:pPr>
      <w:keepNext/>
      <w:spacing w:before="480"/>
      <w:jc w:val="left"/>
      <w:outlineLvl w:val="1"/>
    </w:pPr>
    <w:rPr>
      <w:rFonts w:eastAsia="MS Mincho"/>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D2 Char"/>
    <w:basedOn w:val="DefaultParagraphFont"/>
    <w:link w:val="Heading2"/>
    <w:semiHidden/>
    <w:rsid w:val="005C4CF9"/>
    <w:rPr>
      <w:rFonts w:ascii="Arial" w:eastAsia="MS Mincho" w:hAnsi="Arial" w:cs="Times New Roman"/>
      <w:iCs/>
      <w:sz w:val="28"/>
      <w:szCs w:val="28"/>
    </w:rPr>
  </w:style>
  <w:style w:type="paragraph" w:customStyle="1" w:styleId="TableHeading">
    <w:name w:val="TableHeading"/>
    <w:basedOn w:val="Normal"/>
    <w:qFormat/>
    <w:rsid w:val="005C4CF9"/>
    <w:pPr>
      <w:spacing w:before="60" w:after="60"/>
    </w:pPr>
    <w:rPr>
      <w:rFonts w:eastAsia="MS Mincho"/>
      <w:b/>
      <w:bCs/>
    </w:rPr>
  </w:style>
  <w:style w:type="paragraph" w:customStyle="1" w:styleId="TableText">
    <w:name w:val="Table Text"/>
    <w:basedOn w:val="Normal"/>
    <w:qFormat/>
    <w:rsid w:val="005C4CF9"/>
    <w:pPr>
      <w:spacing w:before="60" w:after="60"/>
      <w:jc w:val="left"/>
    </w:pPr>
  </w:style>
  <w:style w:type="paragraph" w:customStyle="1" w:styleId="Section">
    <w:name w:val="Section"/>
    <w:basedOn w:val="Heading1"/>
    <w:qFormat/>
    <w:rsid w:val="005C4CF9"/>
    <w:pPr>
      <w:keepLines w:val="0"/>
      <w:spacing w:before="240" w:after="120"/>
      <w:jc w:val="left"/>
    </w:pPr>
    <w:rPr>
      <w:rFonts w:ascii="Arial" w:eastAsia="MS Mincho" w:hAnsi="Arial" w:cs="Times New Roman"/>
      <w:color w:val="auto"/>
      <w:kern w:val="32"/>
      <w:sz w:val="36"/>
      <w:szCs w:val="32"/>
    </w:rPr>
  </w:style>
  <w:style w:type="character" w:customStyle="1" w:styleId="Heading1Char">
    <w:name w:val="Heading 1 Char"/>
    <w:basedOn w:val="DefaultParagraphFont"/>
    <w:link w:val="Heading1"/>
    <w:uiPriority w:val="9"/>
    <w:rsid w:val="005C4CF9"/>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1B7487"/>
    <w:pPr>
      <w:tabs>
        <w:tab w:val="center" w:pos="4513"/>
        <w:tab w:val="right" w:pos="9026"/>
      </w:tabs>
      <w:spacing w:after="0"/>
    </w:pPr>
  </w:style>
  <w:style w:type="character" w:customStyle="1" w:styleId="HeaderChar">
    <w:name w:val="Header Char"/>
    <w:basedOn w:val="DefaultParagraphFont"/>
    <w:link w:val="Header"/>
    <w:uiPriority w:val="99"/>
    <w:rsid w:val="001B7487"/>
    <w:rPr>
      <w:rFonts w:ascii="Arial" w:eastAsia="Times New Roman" w:hAnsi="Arial" w:cs="Times New Roman"/>
      <w:sz w:val="24"/>
      <w:szCs w:val="24"/>
    </w:rPr>
  </w:style>
  <w:style w:type="paragraph" w:styleId="Footer">
    <w:name w:val="footer"/>
    <w:basedOn w:val="Normal"/>
    <w:link w:val="FooterChar"/>
    <w:uiPriority w:val="99"/>
    <w:unhideWhenUsed/>
    <w:rsid w:val="001B7487"/>
    <w:pPr>
      <w:tabs>
        <w:tab w:val="center" w:pos="4513"/>
        <w:tab w:val="right" w:pos="9026"/>
      </w:tabs>
      <w:spacing w:after="0"/>
    </w:pPr>
  </w:style>
  <w:style w:type="character" w:customStyle="1" w:styleId="FooterChar">
    <w:name w:val="Footer Char"/>
    <w:basedOn w:val="DefaultParagraphFont"/>
    <w:link w:val="Footer"/>
    <w:uiPriority w:val="99"/>
    <w:rsid w:val="001B7487"/>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1B748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487"/>
    <w:rPr>
      <w:rFonts w:ascii="Tahoma" w:eastAsia="Times New Roman" w:hAnsi="Tahoma" w:cs="Tahoma"/>
      <w:sz w:val="16"/>
      <w:szCs w:val="16"/>
    </w:rPr>
  </w:style>
  <w:style w:type="character" w:styleId="Hyperlink">
    <w:name w:val="Hyperlink"/>
    <w:basedOn w:val="DefaultParagraphFont"/>
    <w:uiPriority w:val="99"/>
    <w:unhideWhenUsed/>
    <w:rsid w:val="006D1FFA"/>
    <w:rPr>
      <w:color w:val="0000FF" w:themeColor="hyperlink"/>
      <w:u w:val="single"/>
    </w:rPr>
  </w:style>
  <w:style w:type="paragraph" w:styleId="ListParagraph">
    <w:name w:val="List Paragraph"/>
    <w:basedOn w:val="Normal"/>
    <w:uiPriority w:val="34"/>
    <w:qFormat/>
    <w:rsid w:val="008E7707"/>
    <w:pPr>
      <w:spacing w:after="160" w:line="259" w:lineRule="auto"/>
      <w:ind w:left="720"/>
      <w:contextualSpacing/>
      <w:jc w:val="left"/>
    </w:pPr>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FB54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599427">
      <w:bodyDiv w:val="1"/>
      <w:marLeft w:val="0"/>
      <w:marRight w:val="0"/>
      <w:marTop w:val="0"/>
      <w:marBottom w:val="0"/>
      <w:divBdr>
        <w:top w:val="none" w:sz="0" w:space="0" w:color="auto"/>
        <w:left w:val="none" w:sz="0" w:space="0" w:color="auto"/>
        <w:bottom w:val="none" w:sz="0" w:space="0" w:color="auto"/>
        <w:right w:val="none" w:sz="0" w:space="0" w:color="auto"/>
      </w:divBdr>
    </w:div>
    <w:div w:id="982387332">
      <w:bodyDiv w:val="1"/>
      <w:marLeft w:val="0"/>
      <w:marRight w:val="0"/>
      <w:marTop w:val="0"/>
      <w:marBottom w:val="0"/>
      <w:divBdr>
        <w:top w:val="none" w:sz="0" w:space="0" w:color="auto"/>
        <w:left w:val="none" w:sz="0" w:space="0" w:color="auto"/>
        <w:bottom w:val="none" w:sz="0" w:space="0" w:color="auto"/>
        <w:right w:val="none" w:sz="0" w:space="0" w:color="auto"/>
      </w:divBdr>
    </w:div>
    <w:div w:id="997226763">
      <w:bodyDiv w:val="1"/>
      <w:marLeft w:val="0"/>
      <w:marRight w:val="0"/>
      <w:marTop w:val="0"/>
      <w:marBottom w:val="0"/>
      <w:divBdr>
        <w:top w:val="none" w:sz="0" w:space="0" w:color="auto"/>
        <w:left w:val="none" w:sz="0" w:space="0" w:color="auto"/>
        <w:bottom w:val="none" w:sz="0" w:space="0" w:color="auto"/>
        <w:right w:val="none" w:sz="0" w:space="0" w:color="auto"/>
      </w:divBdr>
    </w:div>
    <w:div w:id="103018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room@reading.ac.u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ore.reading.ac.uk/help/?HelpID=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ore.reading.ac.uk/help/?HelpID=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tore.reading.ac.uk" TargetMode="External"/><Relationship Id="rId4" Type="http://schemas.openxmlformats.org/officeDocument/2006/relationships/settings" Target="settings.xml"/><Relationship Id="rId9" Type="http://schemas.openxmlformats.org/officeDocument/2006/relationships/hyperlink" Target="mailto:ecommerce@reading.ac.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8B2A1-C6FE-4568-976F-C3E23B5A3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870</Words>
  <Characters>4963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Reading</Company>
  <LinksUpToDate>false</LinksUpToDate>
  <CharactersWithSpaces>5822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vbs99pas</dc:creator>
  <cp:lastModifiedBy>Nathan Harvey</cp:lastModifiedBy>
  <cp:revision>3</cp:revision>
  <cp:lastPrinted>2019-03-18T10:58:00Z</cp:lastPrinted>
  <dcterms:created xsi:type="dcterms:W3CDTF">2022-02-16T10:49:00Z</dcterms:created>
  <dcterms:modified xsi:type="dcterms:W3CDTF">2022-02-16T12:15:00Z</dcterms:modified>
</cp:coreProperties>
</file>