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91" w:rsidRDefault="001C1291" w:rsidP="00E8431D">
      <w:pPr>
        <w:pStyle w:val="Default"/>
        <w:rPr>
          <w:b/>
          <w:bCs/>
          <w:sz w:val="28"/>
          <w:szCs w:val="28"/>
        </w:rPr>
      </w:pPr>
      <w:r w:rsidRPr="00956B7F">
        <w:rPr>
          <w:b/>
          <w:noProof/>
          <w:sz w:val="48"/>
          <w:szCs w:val="48"/>
          <w:lang w:eastAsia="en-GB"/>
        </w:rPr>
        <w:drawing>
          <wp:anchor distT="0" distB="0" distL="114300" distR="114300" simplePos="0" relativeHeight="251659264" behindDoc="0" locked="0" layoutInCell="1" allowOverlap="0" wp14:anchorId="7CF42D0B" wp14:editId="3E70EA38">
            <wp:simplePos x="0" y="0"/>
            <wp:positionH relativeFrom="column">
              <wp:posOffset>4423410</wp:posOffset>
            </wp:positionH>
            <wp:positionV relativeFrom="paragraph">
              <wp:posOffset>0</wp:posOffset>
            </wp:positionV>
            <wp:extent cx="1443990" cy="470535"/>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0"/>
                    <a:stretch>
                      <a:fillRect/>
                    </a:stretch>
                  </pic:blipFill>
                  <pic:spPr>
                    <a:xfrm>
                      <a:off x="0" y="0"/>
                      <a:ext cx="1443990" cy="470535"/>
                    </a:xfrm>
                    <a:prstGeom prst="rect">
                      <a:avLst/>
                    </a:prstGeom>
                  </pic:spPr>
                </pic:pic>
              </a:graphicData>
            </a:graphic>
          </wp:anchor>
        </w:drawing>
      </w:r>
    </w:p>
    <w:p w:rsidR="001C1291" w:rsidRDefault="001C1291" w:rsidP="00E8431D">
      <w:pPr>
        <w:pStyle w:val="Default"/>
        <w:rPr>
          <w:b/>
          <w:bCs/>
          <w:sz w:val="28"/>
          <w:szCs w:val="28"/>
        </w:rPr>
      </w:pPr>
    </w:p>
    <w:p w:rsidR="00946C5C" w:rsidRDefault="000568F3" w:rsidP="00E8431D">
      <w:pPr>
        <w:pStyle w:val="Default"/>
        <w:rPr>
          <w:b/>
          <w:bCs/>
          <w:sz w:val="28"/>
          <w:szCs w:val="28"/>
        </w:rPr>
      </w:pPr>
      <w:r>
        <w:rPr>
          <w:b/>
          <w:bCs/>
          <w:sz w:val="28"/>
          <w:szCs w:val="28"/>
        </w:rPr>
        <w:t>MAINTENANCE</w:t>
      </w:r>
      <w:r w:rsidR="00946C5C">
        <w:rPr>
          <w:b/>
          <w:bCs/>
          <w:sz w:val="28"/>
          <w:szCs w:val="28"/>
        </w:rPr>
        <w:t xml:space="preserve"> SERVICES</w:t>
      </w:r>
    </w:p>
    <w:p w:rsidR="000568F3" w:rsidRDefault="000568F3" w:rsidP="00E8431D">
      <w:pPr>
        <w:pStyle w:val="Default"/>
        <w:rPr>
          <w:sz w:val="28"/>
          <w:szCs w:val="28"/>
        </w:rPr>
      </w:pPr>
      <w:r>
        <w:rPr>
          <w:b/>
          <w:bCs/>
          <w:sz w:val="28"/>
          <w:szCs w:val="28"/>
        </w:rPr>
        <w:t xml:space="preserve">DIVISION OF RESPONSIBILITIES </w:t>
      </w:r>
      <w:r w:rsidR="00946C5C">
        <w:rPr>
          <w:b/>
          <w:bCs/>
          <w:sz w:val="28"/>
          <w:szCs w:val="28"/>
        </w:rPr>
        <w:t>WITH SCHOOLS/FUNCTIONS</w:t>
      </w:r>
    </w:p>
    <w:p w:rsidR="000568F3" w:rsidRDefault="000568F3" w:rsidP="000568F3">
      <w:pPr>
        <w:pStyle w:val="Default"/>
        <w:rPr>
          <w:b/>
          <w:bCs/>
          <w:sz w:val="23"/>
          <w:szCs w:val="23"/>
        </w:rPr>
      </w:pPr>
    </w:p>
    <w:p w:rsidR="000568F3" w:rsidRDefault="000568F3" w:rsidP="006A41B0">
      <w:pPr>
        <w:pStyle w:val="Default"/>
        <w:ind w:hanging="426"/>
        <w:jc w:val="both"/>
        <w:rPr>
          <w:sz w:val="23"/>
          <w:szCs w:val="23"/>
        </w:rPr>
      </w:pPr>
      <w:r>
        <w:rPr>
          <w:b/>
          <w:bCs/>
          <w:sz w:val="23"/>
          <w:szCs w:val="23"/>
        </w:rPr>
        <w:t xml:space="preserve">1) </w:t>
      </w:r>
      <w:r w:rsidR="008F3185">
        <w:rPr>
          <w:b/>
          <w:bCs/>
          <w:sz w:val="23"/>
          <w:szCs w:val="23"/>
        </w:rPr>
        <w:tab/>
      </w:r>
      <w:r>
        <w:rPr>
          <w:b/>
          <w:bCs/>
          <w:sz w:val="23"/>
          <w:szCs w:val="23"/>
        </w:rPr>
        <w:t xml:space="preserve">MAINTENANCE SERVICES RESPONSIBILITIES </w:t>
      </w:r>
    </w:p>
    <w:p w:rsidR="000568F3" w:rsidRDefault="000568F3" w:rsidP="006A41B0">
      <w:pPr>
        <w:pStyle w:val="Default"/>
        <w:jc w:val="both"/>
        <w:rPr>
          <w:sz w:val="23"/>
          <w:szCs w:val="23"/>
        </w:rPr>
      </w:pPr>
    </w:p>
    <w:p w:rsidR="000568F3" w:rsidRPr="002369A0" w:rsidRDefault="000568F3" w:rsidP="006A41B0">
      <w:pPr>
        <w:pStyle w:val="Default"/>
        <w:jc w:val="both"/>
        <w:rPr>
          <w:sz w:val="20"/>
          <w:szCs w:val="20"/>
        </w:rPr>
      </w:pPr>
      <w:r w:rsidRPr="002369A0">
        <w:rPr>
          <w:b/>
          <w:bCs/>
          <w:sz w:val="20"/>
          <w:szCs w:val="20"/>
        </w:rPr>
        <w:t xml:space="preserve">BUILDING ITEMS – FABRIC &amp; STRUCTURE </w:t>
      </w:r>
    </w:p>
    <w:p w:rsidR="000568F3" w:rsidRPr="002369A0" w:rsidRDefault="000568F3" w:rsidP="006A41B0">
      <w:pPr>
        <w:pStyle w:val="Default"/>
        <w:jc w:val="both"/>
        <w:rPr>
          <w:sz w:val="20"/>
          <w:szCs w:val="20"/>
        </w:rPr>
      </w:pPr>
      <w:r w:rsidRPr="002369A0">
        <w:rPr>
          <w:sz w:val="20"/>
          <w:szCs w:val="20"/>
        </w:rPr>
        <w:t xml:space="preserve">Foundations / Floor Slab / Subsidence Repairs </w:t>
      </w:r>
    </w:p>
    <w:p w:rsidR="000568F3" w:rsidRPr="002369A0" w:rsidRDefault="000568F3" w:rsidP="006A41B0">
      <w:pPr>
        <w:pStyle w:val="Default"/>
        <w:jc w:val="both"/>
        <w:rPr>
          <w:sz w:val="20"/>
          <w:szCs w:val="20"/>
        </w:rPr>
      </w:pPr>
      <w:r w:rsidRPr="002369A0">
        <w:rPr>
          <w:sz w:val="20"/>
          <w:szCs w:val="20"/>
        </w:rPr>
        <w:t xml:space="preserve">Structural Frame </w:t>
      </w:r>
    </w:p>
    <w:p w:rsidR="000568F3" w:rsidRPr="002369A0" w:rsidRDefault="000568F3" w:rsidP="006A41B0">
      <w:pPr>
        <w:pStyle w:val="Default"/>
        <w:jc w:val="both"/>
        <w:rPr>
          <w:sz w:val="20"/>
          <w:szCs w:val="20"/>
        </w:rPr>
      </w:pPr>
      <w:r w:rsidRPr="002369A0">
        <w:rPr>
          <w:sz w:val="20"/>
          <w:szCs w:val="20"/>
        </w:rPr>
        <w:t xml:space="preserve">Roof Structure and Coverings </w:t>
      </w:r>
    </w:p>
    <w:p w:rsidR="000568F3" w:rsidRPr="002369A0" w:rsidRDefault="000568F3" w:rsidP="006A41B0">
      <w:pPr>
        <w:pStyle w:val="Default"/>
        <w:jc w:val="both"/>
        <w:rPr>
          <w:sz w:val="20"/>
          <w:szCs w:val="20"/>
        </w:rPr>
      </w:pPr>
      <w:r w:rsidRPr="002369A0">
        <w:rPr>
          <w:sz w:val="20"/>
          <w:szCs w:val="20"/>
        </w:rPr>
        <w:t xml:space="preserve">Windows </w:t>
      </w:r>
    </w:p>
    <w:p w:rsidR="000568F3" w:rsidRPr="002369A0" w:rsidRDefault="000568F3" w:rsidP="006A41B0">
      <w:pPr>
        <w:pStyle w:val="Default"/>
        <w:jc w:val="both"/>
        <w:rPr>
          <w:sz w:val="20"/>
          <w:szCs w:val="20"/>
        </w:rPr>
      </w:pPr>
      <w:r w:rsidRPr="002369A0">
        <w:rPr>
          <w:sz w:val="20"/>
          <w:szCs w:val="20"/>
        </w:rPr>
        <w:t xml:space="preserve">Internal and External Walls </w:t>
      </w:r>
      <w:r w:rsidR="00E94FEE" w:rsidRPr="002369A0">
        <w:rPr>
          <w:sz w:val="20"/>
          <w:szCs w:val="20"/>
        </w:rPr>
        <w:t>and Doors</w:t>
      </w:r>
    </w:p>
    <w:p w:rsidR="000568F3" w:rsidRPr="002369A0" w:rsidRDefault="000568F3" w:rsidP="006A41B0">
      <w:pPr>
        <w:pStyle w:val="Default"/>
        <w:jc w:val="both"/>
        <w:rPr>
          <w:sz w:val="20"/>
          <w:szCs w:val="20"/>
        </w:rPr>
      </w:pPr>
      <w:r w:rsidRPr="002369A0">
        <w:rPr>
          <w:sz w:val="20"/>
          <w:szCs w:val="20"/>
        </w:rPr>
        <w:t xml:space="preserve">Sanitary Fittings </w:t>
      </w:r>
    </w:p>
    <w:p w:rsidR="000568F3" w:rsidRPr="002369A0" w:rsidRDefault="000568F3" w:rsidP="006A41B0">
      <w:pPr>
        <w:pStyle w:val="Default"/>
        <w:jc w:val="both"/>
        <w:rPr>
          <w:sz w:val="20"/>
          <w:szCs w:val="20"/>
        </w:rPr>
      </w:pPr>
      <w:r w:rsidRPr="002369A0">
        <w:rPr>
          <w:sz w:val="20"/>
          <w:szCs w:val="20"/>
        </w:rPr>
        <w:t>Fixed Fittings</w:t>
      </w:r>
    </w:p>
    <w:p w:rsidR="000568F3" w:rsidRPr="002369A0" w:rsidRDefault="000568F3" w:rsidP="006A41B0">
      <w:pPr>
        <w:pStyle w:val="Default"/>
        <w:jc w:val="both"/>
        <w:rPr>
          <w:sz w:val="20"/>
          <w:szCs w:val="20"/>
        </w:rPr>
      </w:pPr>
      <w:r w:rsidRPr="002369A0">
        <w:rPr>
          <w:sz w:val="20"/>
          <w:szCs w:val="20"/>
        </w:rPr>
        <w:t>Wall</w:t>
      </w:r>
      <w:r w:rsidR="001C1291" w:rsidRPr="002369A0">
        <w:rPr>
          <w:sz w:val="20"/>
          <w:szCs w:val="20"/>
        </w:rPr>
        <w:t xml:space="preserve">, </w:t>
      </w:r>
      <w:r w:rsidRPr="002369A0">
        <w:rPr>
          <w:sz w:val="20"/>
          <w:szCs w:val="20"/>
        </w:rPr>
        <w:t xml:space="preserve">Ceiling </w:t>
      </w:r>
      <w:r w:rsidR="001C1291" w:rsidRPr="002369A0">
        <w:rPr>
          <w:sz w:val="20"/>
          <w:szCs w:val="20"/>
        </w:rPr>
        <w:t>&amp; F</w:t>
      </w:r>
      <w:r w:rsidRPr="002369A0">
        <w:rPr>
          <w:sz w:val="20"/>
          <w:szCs w:val="20"/>
        </w:rPr>
        <w:t>loor Finish</w:t>
      </w:r>
      <w:r w:rsidR="001C1291" w:rsidRPr="002369A0">
        <w:rPr>
          <w:sz w:val="20"/>
          <w:szCs w:val="20"/>
        </w:rPr>
        <w:t>ings</w:t>
      </w:r>
    </w:p>
    <w:p w:rsidR="000568F3" w:rsidRPr="002369A0" w:rsidRDefault="001C1291" w:rsidP="006A41B0">
      <w:pPr>
        <w:pStyle w:val="Default"/>
        <w:jc w:val="both"/>
        <w:rPr>
          <w:sz w:val="20"/>
          <w:szCs w:val="20"/>
        </w:rPr>
      </w:pPr>
      <w:r w:rsidRPr="002369A0">
        <w:rPr>
          <w:sz w:val="20"/>
          <w:szCs w:val="20"/>
        </w:rPr>
        <w:t>Site</w:t>
      </w:r>
      <w:r w:rsidR="00564347" w:rsidRPr="002369A0">
        <w:rPr>
          <w:sz w:val="20"/>
          <w:szCs w:val="20"/>
        </w:rPr>
        <w:t>works</w:t>
      </w:r>
      <w:r w:rsidR="000568F3" w:rsidRPr="002369A0">
        <w:rPr>
          <w:sz w:val="20"/>
          <w:szCs w:val="20"/>
        </w:rPr>
        <w:t xml:space="preserve"> and Drainage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ENGINEERING ITEMS – MECHANICAL &amp; ELECTRICAL </w:t>
      </w:r>
    </w:p>
    <w:p w:rsidR="000568F3" w:rsidRPr="002369A0" w:rsidRDefault="000568F3" w:rsidP="006A41B0">
      <w:pPr>
        <w:pStyle w:val="Default"/>
        <w:jc w:val="both"/>
        <w:rPr>
          <w:sz w:val="20"/>
          <w:szCs w:val="20"/>
        </w:rPr>
      </w:pPr>
      <w:r w:rsidRPr="002369A0">
        <w:rPr>
          <w:sz w:val="20"/>
          <w:szCs w:val="20"/>
        </w:rPr>
        <w:t xml:space="preserve">Environmental Controls </w:t>
      </w:r>
    </w:p>
    <w:p w:rsidR="001D56C0" w:rsidRPr="002369A0" w:rsidRDefault="000568F3" w:rsidP="006A41B0">
      <w:pPr>
        <w:pStyle w:val="Default"/>
        <w:jc w:val="both"/>
        <w:rPr>
          <w:sz w:val="20"/>
          <w:szCs w:val="20"/>
        </w:rPr>
      </w:pPr>
      <w:r w:rsidRPr="002369A0">
        <w:rPr>
          <w:sz w:val="20"/>
          <w:szCs w:val="20"/>
        </w:rPr>
        <w:t>Heating</w:t>
      </w:r>
    </w:p>
    <w:p w:rsidR="000568F3" w:rsidRPr="002369A0" w:rsidRDefault="000568F3" w:rsidP="006A41B0">
      <w:pPr>
        <w:pStyle w:val="Default"/>
        <w:jc w:val="both"/>
        <w:rPr>
          <w:sz w:val="20"/>
          <w:szCs w:val="20"/>
        </w:rPr>
      </w:pPr>
      <w:r w:rsidRPr="002369A0">
        <w:rPr>
          <w:sz w:val="20"/>
          <w:szCs w:val="20"/>
        </w:rPr>
        <w:t xml:space="preserve">Water Systems (Hot / </w:t>
      </w:r>
      <w:r w:rsidR="001D56C0" w:rsidRPr="002369A0">
        <w:rPr>
          <w:sz w:val="20"/>
          <w:szCs w:val="20"/>
        </w:rPr>
        <w:t>c</w:t>
      </w:r>
      <w:r w:rsidRPr="002369A0">
        <w:rPr>
          <w:sz w:val="20"/>
          <w:szCs w:val="20"/>
        </w:rPr>
        <w:t xml:space="preserve">old / </w:t>
      </w:r>
      <w:r w:rsidR="001D56C0" w:rsidRPr="002369A0">
        <w:rPr>
          <w:sz w:val="20"/>
          <w:szCs w:val="20"/>
        </w:rPr>
        <w:t>t</w:t>
      </w:r>
      <w:r w:rsidRPr="002369A0">
        <w:rPr>
          <w:sz w:val="20"/>
          <w:szCs w:val="20"/>
        </w:rPr>
        <w:t xml:space="preserve">reated / </w:t>
      </w:r>
      <w:r w:rsidR="001D56C0" w:rsidRPr="002369A0">
        <w:rPr>
          <w:sz w:val="20"/>
          <w:szCs w:val="20"/>
        </w:rPr>
        <w:t>w</w:t>
      </w:r>
      <w:r w:rsidRPr="002369A0">
        <w:rPr>
          <w:sz w:val="20"/>
          <w:szCs w:val="20"/>
        </w:rPr>
        <w:t xml:space="preserve">aste) </w:t>
      </w:r>
    </w:p>
    <w:p w:rsidR="000568F3" w:rsidRPr="002369A0" w:rsidRDefault="000568F3" w:rsidP="006A41B0">
      <w:pPr>
        <w:pStyle w:val="Default"/>
        <w:jc w:val="both"/>
        <w:rPr>
          <w:sz w:val="20"/>
          <w:szCs w:val="20"/>
        </w:rPr>
      </w:pPr>
      <w:r w:rsidRPr="002369A0">
        <w:rPr>
          <w:sz w:val="20"/>
          <w:szCs w:val="20"/>
        </w:rPr>
        <w:t xml:space="preserve">Mechanical Ventilation Systems (incl. </w:t>
      </w:r>
      <w:r w:rsidR="001D56C0" w:rsidRPr="002369A0">
        <w:rPr>
          <w:sz w:val="20"/>
          <w:szCs w:val="20"/>
        </w:rPr>
        <w:t>f</w:t>
      </w:r>
      <w:r w:rsidRPr="002369A0">
        <w:rPr>
          <w:sz w:val="20"/>
          <w:szCs w:val="20"/>
        </w:rPr>
        <w:t xml:space="preserve">ume </w:t>
      </w:r>
      <w:r w:rsidR="001D56C0" w:rsidRPr="002369A0">
        <w:rPr>
          <w:sz w:val="20"/>
          <w:szCs w:val="20"/>
        </w:rPr>
        <w:t>c</w:t>
      </w:r>
      <w:r w:rsidRPr="002369A0">
        <w:rPr>
          <w:sz w:val="20"/>
          <w:szCs w:val="20"/>
        </w:rPr>
        <w:t xml:space="preserve">upboards and </w:t>
      </w:r>
      <w:r w:rsidR="001D56C0" w:rsidRPr="002369A0">
        <w:rPr>
          <w:sz w:val="20"/>
          <w:szCs w:val="20"/>
        </w:rPr>
        <w:t>f</w:t>
      </w:r>
      <w:r w:rsidRPr="002369A0">
        <w:rPr>
          <w:sz w:val="20"/>
          <w:szCs w:val="20"/>
        </w:rPr>
        <w:t xml:space="preserve">ixed </w:t>
      </w:r>
      <w:r w:rsidR="001D56C0" w:rsidRPr="002369A0">
        <w:rPr>
          <w:sz w:val="20"/>
          <w:szCs w:val="20"/>
        </w:rPr>
        <w:t>e</w:t>
      </w:r>
      <w:r w:rsidRPr="002369A0">
        <w:rPr>
          <w:sz w:val="20"/>
          <w:szCs w:val="20"/>
        </w:rPr>
        <w:t xml:space="preserve">xtract </w:t>
      </w:r>
      <w:r w:rsidR="001D56C0" w:rsidRPr="002369A0">
        <w:rPr>
          <w:sz w:val="20"/>
          <w:szCs w:val="20"/>
        </w:rPr>
        <w:t>&amp; v</w:t>
      </w:r>
      <w:r w:rsidRPr="002369A0">
        <w:rPr>
          <w:sz w:val="20"/>
          <w:szCs w:val="20"/>
        </w:rPr>
        <w:t>entilation)</w:t>
      </w:r>
    </w:p>
    <w:p w:rsidR="00564347" w:rsidRPr="002369A0" w:rsidRDefault="000568F3" w:rsidP="006A41B0">
      <w:pPr>
        <w:pStyle w:val="Default"/>
        <w:jc w:val="both"/>
        <w:rPr>
          <w:sz w:val="20"/>
          <w:szCs w:val="20"/>
        </w:rPr>
      </w:pPr>
      <w:r w:rsidRPr="002369A0">
        <w:rPr>
          <w:sz w:val="20"/>
          <w:szCs w:val="20"/>
        </w:rPr>
        <w:t xml:space="preserve">Air Conditioning Systems </w:t>
      </w:r>
      <w:r w:rsidR="001C1291" w:rsidRPr="002369A0">
        <w:rPr>
          <w:sz w:val="20"/>
          <w:szCs w:val="20"/>
        </w:rPr>
        <w:t xml:space="preserve">/ </w:t>
      </w:r>
      <w:r w:rsidRPr="002369A0">
        <w:rPr>
          <w:sz w:val="20"/>
          <w:szCs w:val="20"/>
        </w:rPr>
        <w:t>Chillers</w:t>
      </w:r>
    </w:p>
    <w:p w:rsidR="000568F3" w:rsidRPr="002369A0" w:rsidRDefault="001C1291" w:rsidP="006A41B0">
      <w:pPr>
        <w:pStyle w:val="Default"/>
        <w:jc w:val="both"/>
        <w:rPr>
          <w:sz w:val="20"/>
          <w:szCs w:val="20"/>
        </w:rPr>
      </w:pPr>
      <w:r w:rsidRPr="002369A0">
        <w:rPr>
          <w:sz w:val="20"/>
          <w:szCs w:val="20"/>
        </w:rPr>
        <w:t>Walk-</w:t>
      </w:r>
      <w:r w:rsidR="00564347" w:rsidRPr="002369A0">
        <w:rPr>
          <w:sz w:val="20"/>
          <w:szCs w:val="20"/>
        </w:rPr>
        <w:t>in cold rooms (</w:t>
      </w:r>
      <w:r w:rsidRPr="002369A0">
        <w:rPr>
          <w:sz w:val="20"/>
          <w:szCs w:val="20"/>
        </w:rPr>
        <w:t>for a</w:t>
      </w:r>
      <w:r w:rsidR="00564347" w:rsidRPr="002369A0">
        <w:rPr>
          <w:sz w:val="20"/>
          <w:szCs w:val="20"/>
        </w:rPr>
        <w:t>cademic</w:t>
      </w:r>
      <w:r w:rsidRPr="002369A0">
        <w:rPr>
          <w:sz w:val="20"/>
          <w:szCs w:val="20"/>
        </w:rPr>
        <w:t xml:space="preserve"> use only</w:t>
      </w:r>
      <w:r w:rsidR="00564347" w:rsidRPr="002369A0">
        <w:rPr>
          <w:sz w:val="20"/>
          <w:szCs w:val="20"/>
        </w:rPr>
        <w:t>)</w:t>
      </w:r>
      <w:r w:rsidR="000568F3" w:rsidRPr="002369A0">
        <w:rPr>
          <w:sz w:val="20"/>
          <w:szCs w:val="20"/>
        </w:rPr>
        <w:t xml:space="preserve"> </w:t>
      </w:r>
    </w:p>
    <w:p w:rsidR="000568F3" w:rsidRPr="002369A0" w:rsidRDefault="000568F3" w:rsidP="006A41B0">
      <w:pPr>
        <w:pStyle w:val="Default"/>
        <w:jc w:val="both"/>
        <w:rPr>
          <w:sz w:val="20"/>
          <w:szCs w:val="20"/>
        </w:rPr>
      </w:pPr>
      <w:r w:rsidRPr="002369A0">
        <w:rPr>
          <w:sz w:val="20"/>
          <w:szCs w:val="20"/>
        </w:rPr>
        <w:t xml:space="preserve">Building Management System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Fixed Electrical Installation </w:t>
      </w:r>
    </w:p>
    <w:p w:rsidR="000568F3" w:rsidRPr="002369A0" w:rsidRDefault="000568F3" w:rsidP="006A41B0">
      <w:pPr>
        <w:pStyle w:val="Default"/>
        <w:jc w:val="both"/>
        <w:rPr>
          <w:sz w:val="20"/>
          <w:szCs w:val="20"/>
        </w:rPr>
      </w:pPr>
      <w:r w:rsidRPr="002369A0">
        <w:rPr>
          <w:sz w:val="20"/>
          <w:szCs w:val="20"/>
        </w:rPr>
        <w:t xml:space="preserve">Fixed Electrical Wiring (HV &amp; LV) </w:t>
      </w:r>
    </w:p>
    <w:p w:rsidR="000568F3" w:rsidRPr="002369A0" w:rsidRDefault="000568F3" w:rsidP="006A41B0">
      <w:pPr>
        <w:pStyle w:val="Default"/>
        <w:jc w:val="both"/>
        <w:rPr>
          <w:sz w:val="20"/>
          <w:szCs w:val="20"/>
        </w:rPr>
      </w:pPr>
      <w:r w:rsidRPr="002369A0">
        <w:rPr>
          <w:sz w:val="20"/>
          <w:szCs w:val="20"/>
        </w:rPr>
        <w:t>Emergency Lighting System</w:t>
      </w:r>
      <w:r w:rsidR="001D56C0" w:rsidRPr="002369A0">
        <w:rPr>
          <w:sz w:val="20"/>
          <w:szCs w:val="20"/>
        </w:rPr>
        <w:t>s</w:t>
      </w:r>
      <w:r w:rsidRPr="002369A0">
        <w:rPr>
          <w:sz w:val="20"/>
          <w:szCs w:val="20"/>
        </w:rPr>
        <w:t xml:space="preserve"> (Central </w:t>
      </w:r>
      <w:r w:rsidR="001D56C0" w:rsidRPr="002369A0">
        <w:rPr>
          <w:sz w:val="20"/>
          <w:szCs w:val="20"/>
        </w:rPr>
        <w:t>b</w:t>
      </w:r>
      <w:r w:rsidRPr="002369A0">
        <w:rPr>
          <w:sz w:val="20"/>
          <w:szCs w:val="20"/>
        </w:rPr>
        <w:t xml:space="preserve">attery / </w:t>
      </w:r>
      <w:r w:rsidR="001D56C0" w:rsidRPr="002369A0">
        <w:rPr>
          <w:sz w:val="20"/>
          <w:szCs w:val="20"/>
        </w:rPr>
        <w:t>s</w:t>
      </w:r>
      <w:r w:rsidRPr="002369A0">
        <w:rPr>
          <w:sz w:val="20"/>
          <w:szCs w:val="20"/>
        </w:rPr>
        <w:t>elf-contained</w:t>
      </w:r>
      <w:r w:rsidR="001D56C0" w:rsidRPr="002369A0">
        <w:rPr>
          <w:sz w:val="20"/>
          <w:szCs w:val="20"/>
        </w:rPr>
        <w:t xml:space="preserve"> / self-testing</w:t>
      </w:r>
      <w:r w:rsidRPr="002369A0">
        <w:rPr>
          <w:sz w:val="20"/>
          <w:szCs w:val="20"/>
        </w:rPr>
        <w:t xml:space="preserve">) </w:t>
      </w:r>
    </w:p>
    <w:p w:rsidR="000568F3" w:rsidRPr="002369A0" w:rsidRDefault="000568F3" w:rsidP="006A41B0">
      <w:pPr>
        <w:pStyle w:val="Default"/>
        <w:jc w:val="both"/>
        <w:rPr>
          <w:sz w:val="20"/>
          <w:szCs w:val="20"/>
        </w:rPr>
      </w:pPr>
      <w:r w:rsidRPr="002369A0">
        <w:rPr>
          <w:sz w:val="20"/>
          <w:szCs w:val="20"/>
        </w:rPr>
        <w:t>Internal and External Lighting System</w:t>
      </w:r>
      <w:r w:rsidR="001C1291" w:rsidRPr="002369A0">
        <w:rPr>
          <w:sz w:val="20"/>
          <w:szCs w:val="20"/>
        </w:rPr>
        <w:t>s</w:t>
      </w:r>
      <w:r w:rsidRPr="002369A0">
        <w:rPr>
          <w:sz w:val="20"/>
          <w:szCs w:val="20"/>
        </w:rPr>
        <w:t xml:space="preserve">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Security Systems </w:t>
      </w:r>
    </w:p>
    <w:p w:rsidR="000568F3" w:rsidRPr="002369A0" w:rsidRDefault="000568F3" w:rsidP="006A41B0">
      <w:pPr>
        <w:pStyle w:val="Default"/>
        <w:jc w:val="both"/>
        <w:rPr>
          <w:sz w:val="20"/>
          <w:szCs w:val="20"/>
        </w:rPr>
      </w:pPr>
      <w:r w:rsidRPr="002369A0">
        <w:rPr>
          <w:sz w:val="20"/>
          <w:szCs w:val="20"/>
        </w:rPr>
        <w:t xml:space="preserve">Access Control and Door Entry System </w:t>
      </w:r>
    </w:p>
    <w:p w:rsidR="000568F3" w:rsidRPr="002369A0" w:rsidRDefault="000568F3" w:rsidP="006A41B0">
      <w:pPr>
        <w:pStyle w:val="Default"/>
        <w:jc w:val="both"/>
        <w:rPr>
          <w:sz w:val="20"/>
          <w:szCs w:val="20"/>
        </w:rPr>
      </w:pPr>
      <w:r w:rsidRPr="002369A0">
        <w:rPr>
          <w:sz w:val="20"/>
          <w:szCs w:val="20"/>
        </w:rPr>
        <w:t xml:space="preserve">Intruder Alarm Systems </w:t>
      </w:r>
    </w:p>
    <w:p w:rsidR="000568F3" w:rsidRPr="002369A0" w:rsidRDefault="000568F3" w:rsidP="006A41B0">
      <w:pPr>
        <w:pStyle w:val="Default"/>
        <w:jc w:val="both"/>
        <w:rPr>
          <w:sz w:val="20"/>
          <w:szCs w:val="20"/>
        </w:rPr>
      </w:pPr>
      <w:r w:rsidRPr="002369A0">
        <w:rPr>
          <w:sz w:val="20"/>
          <w:szCs w:val="20"/>
        </w:rPr>
        <w:t xml:space="preserve">CCTV System </w:t>
      </w:r>
    </w:p>
    <w:p w:rsidR="000568F3" w:rsidRPr="002369A0" w:rsidRDefault="000568F3" w:rsidP="006A41B0">
      <w:pPr>
        <w:pStyle w:val="Default"/>
        <w:jc w:val="both"/>
        <w:rPr>
          <w:sz w:val="20"/>
          <w:szCs w:val="20"/>
        </w:rPr>
      </w:pPr>
      <w:r w:rsidRPr="002369A0">
        <w:rPr>
          <w:sz w:val="20"/>
          <w:szCs w:val="20"/>
        </w:rPr>
        <w:t xml:space="preserve">Complus and Refuge Alarms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Fire Systems </w:t>
      </w:r>
    </w:p>
    <w:p w:rsidR="000568F3" w:rsidRPr="002369A0" w:rsidRDefault="00E94FEE" w:rsidP="006A41B0">
      <w:pPr>
        <w:pStyle w:val="Default"/>
        <w:jc w:val="both"/>
        <w:rPr>
          <w:sz w:val="20"/>
          <w:szCs w:val="20"/>
        </w:rPr>
      </w:pPr>
      <w:r w:rsidRPr="002369A0">
        <w:rPr>
          <w:sz w:val="20"/>
          <w:szCs w:val="20"/>
        </w:rPr>
        <w:t>Fire Alarm and Redcare Monitoring Systems</w:t>
      </w:r>
      <w:r w:rsidR="000568F3" w:rsidRPr="002369A0">
        <w:rPr>
          <w:sz w:val="20"/>
          <w:szCs w:val="20"/>
        </w:rPr>
        <w:t xml:space="preserve"> </w:t>
      </w:r>
    </w:p>
    <w:p w:rsidR="000568F3" w:rsidRPr="002369A0" w:rsidRDefault="000568F3" w:rsidP="006A41B0">
      <w:pPr>
        <w:pStyle w:val="Default"/>
        <w:jc w:val="both"/>
        <w:rPr>
          <w:sz w:val="20"/>
          <w:szCs w:val="20"/>
        </w:rPr>
      </w:pPr>
      <w:r w:rsidRPr="002369A0">
        <w:rPr>
          <w:sz w:val="20"/>
          <w:szCs w:val="20"/>
        </w:rPr>
        <w:t xml:space="preserve">Fire Prevention and Extinguisher Systems (Fixed / </w:t>
      </w:r>
      <w:r w:rsidR="001D56C0" w:rsidRPr="002369A0">
        <w:rPr>
          <w:sz w:val="20"/>
          <w:szCs w:val="20"/>
        </w:rPr>
        <w:t>p</w:t>
      </w:r>
      <w:r w:rsidRPr="002369A0">
        <w:rPr>
          <w:sz w:val="20"/>
          <w:szCs w:val="20"/>
        </w:rPr>
        <w:t xml:space="preserve">ortable) </w:t>
      </w:r>
    </w:p>
    <w:p w:rsidR="000568F3" w:rsidRPr="002369A0" w:rsidRDefault="000568F3" w:rsidP="006A41B0">
      <w:pPr>
        <w:pStyle w:val="Default"/>
        <w:jc w:val="both"/>
        <w:rPr>
          <w:sz w:val="20"/>
          <w:szCs w:val="20"/>
        </w:rPr>
      </w:pPr>
      <w:r w:rsidRPr="002369A0">
        <w:rPr>
          <w:sz w:val="20"/>
          <w:szCs w:val="20"/>
        </w:rPr>
        <w:t xml:space="preserve">Fire Alarm linked Interface Devices (e.g. Roller </w:t>
      </w:r>
      <w:r w:rsidR="001D56C0" w:rsidRPr="002369A0">
        <w:rPr>
          <w:sz w:val="20"/>
          <w:szCs w:val="20"/>
        </w:rPr>
        <w:t>s</w:t>
      </w:r>
      <w:r w:rsidRPr="002369A0">
        <w:rPr>
          <w:sz w:val="20"/>
          <w:szCs w:val="20"/>
        </w:rPr>
        <w:t xml:space="preserve">hutter </w:t>
      </w:r>
      <w:r w:rsidR="001D56C0" w:rsidRPr="002369A0">
        <w:rPr>
          <w:sz w:val="20"/>
          <w:szCs w:val="20"/>
        </w:rPr>
        <w:t>d</w:t>
      </w:r>
      <w:r w:rsidRPr="002369A0">
        <w:rPr>
          <w:sz w:val="20"/>
          <w:szCs w:val="20"/>
        </w:rPr>
        <w:t>oor links</w:t>
      </w:r>
      <w:r w:rsidR="001D56C0" w:rsidRPr="002369A0">
        <w:rPr>
          <w:sz w:val="20"/>
          <w:szCs w:val="20"/>
        </w:rPr>
        <w:t>, gas shut-off valves etc.</w:t>
      </w:r>
      <w:r w:rsidRPr="002369A0">
        <w:rPr>
          <w:sz w:val="20"/>
          <w:szCs w:val="20"/>
        </w:rPr>
        <w:t xml:space="preserve">) </w:t>
      </w:r>
    </w:p>
    <w:p w:rsidR="000568F3" w:rsidRPr="002369A0" w:rsidRDefault="000568F3" w:rsidP="006A41B0">
      <w:pPr>
        <w:pStyle w:val="Default"/>
        <w:jc w:val="both"/>
        <w:rPr>
          <w:sz w:val="20"/>
          <w:szCs w:val="20"/>
        </w:rPr>
      </w:pPr>
      <w:r w:rsidRPr="002369A0">
        <w:rPr>
          <w:sz w:val="20"/>
          <w:szCs w:val="20"/>
        </w:rPr>
        <w:t xml:space="preserve">Fire Hydrant and Dry Riser Systems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Lift Systems </w:t>
      </w:r>
    </w:p>
    <w:p w:rsidR="000568F3" w:rsidRPr="002369A0" w:rsidRDefault="000568F3" w:rsidP="006A41B0">
      <w:pPr>
        <w:pStyle w:val="Default"/>
        <w:jc w:val="both"/>
        <w:rPr>
          <w:sz w:val="20"/>
          <w:szCs w:val="20"/>
        </w:rPr>
      </w:pPr>
      <w:r w:rsidRPr="002369A0">
        <w:rPr>
          <w:sz w:val="20"/>
          <w:szCs w:val="20"/>
        </w:rPr>
        <w:t>Passenger Lifts</w:t>
      </w:r>
    </w:p>
    <w:p w:rsidR="000568F3" w:rsidRPr="002369A0" w:rsidRDefault="000568F3" w:rsidP="006A41B0">
      <w:pPr>
        <w:pStyle w:val="Default"/>
        <w:jc w:val="both"/>
        <w:rPr>
          <w:sz w:val="20"/>
          <w:szCs w:val="20"/>
        </w:rPr>
      </w:pPr>
      <w:r w:rsidRPr="002369A0">
        <w:rPr>
          <w:sz w:val="20"/>
          <w:szCs w:val="20"/>
        </w:rPr>
        <w:t>Goods Service Lifts</w:t>
      </w:r>
    </w:p>
    <w:p w:rsidR="000568F3" w:rsidRPr="002369A0" w:rsidRDefault="000568F3" w:rsidP="006A41B0">
      <w:pPr>
        <w:pStyle w:val="Default"/>
        <w:jc w:val="both"/>
        <w:rPr>
          <w:sz w:val="20"/>
          <w:szCs w:val="20"/>
        </w:rPr>
      </w:pPr>
      <w:r w:rsidRPr="002369A0">
        <w:rPr>
          <w:sz w:val="20"/>
          <w:szCs w:val="20"/>
        </w:rPr>
        <w:t>Disabled Platform Lifts</w:t>
      </w:r>
    </w:p>
    <w:p w:rsidR="000568F3" w:rsidRPr="002369A0" w:rsidRDefault="000568F3" w:rsidP="006A41B0">
      <w:pPr>
        <w:pStyle w:val="Default"/>
        <w:jc w:val="both"/>
        <w:rPr>
          <w:sz w:val="20"/>
          <w:szCs w:val="20"/>
        </w:rPr>
      </w:pPr>
      <w:r w:rsidRPr="002369A0">
        <w:rPr>
          <w:sz w:val="20"/>
          <w:szCs w:val="20"/>
        </w:rPr>
        <w:t xml:space="preserve">Windcrest Lift Communication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Ancillary Systems </w:t>
      </w:r>
    </w:p>
    <w:p w:rsidR="000568F3" w:rsidRPr="002369A0" w:rsidRDefault="000568F3" w:rsidP="006A41B0">
      <w:pPr>
        <w:pStyle w:val="Default"/>
        <w:jc w:val="both"/>
        <w:rPr>
          <w:sz w:val="20"/>
          <w:szCs w:val="20"/>
        </w:rPr>
      </w:pPr>
      <w:r w:rsidRPr="002369A0">
        <w:rPr>
          <w:sz w:val="20"/>
          <w:szCs w:val="20"/>
        </w:rPr>
        <w:t xml:space="preserve">Vacuum Pump </w:t>
      </w:r>
    </w:p>
    <w:p w:rsidR="000568F3" w:rsidRPr="002369A0" w:rsidRDefault="000568F3" w:rsidP="006A41B0">
      <w:pPr>
        <w:pStyle w:val="Default"/>
        <w:jc w:val="both"/>
        <w:rPr>
          <w:sz w:val="20"/>
          <w:szCs w:val="20"/>
        </w:rPr>
      </w:pPr>
      <w:r w:rsidRPr="002369A0">
        <w:rPr>
          <w:sz w:val="20"/>
          <w:szCs w:val="20"/>
        </w:rPr>
        <w:t xml:space="preserve">Generators </w:t>
      </w:r>
      <w:r w:rsidR="00564347" w:rsidRPr="002369A0">
        <w:rPr>
          <w:sz w:val="20"/>
          <w:szCs w:val="20"/>
        </w:rPr>
        <w:t>(standby)</w:t>
      </w:r>
    </w:p>
    <w:p w:rsidR="000568F3" w:rsidRPr="002369A0" w:rsidRDefault="000568F3" w:rsidP="006A41B0">
      <w:pPr>
        <w:pStyle w:val="Default"/>
        <w:jc w:val="both"/>
        <w:rPr>
          <w:sz w:val="20"/>
          <w:szCs w:val="20"/>
        </w:rPr>
      </w:pPr>
      <w:r w:rsidRPr="002369A0">
        <w:rPr>
          <w:sz w:val="20"/>
          <w:szCs w:val="20"/>
        </w:rPr>
        <w:t xml:space="preserve">Air Compressor / Receivers </w:t>
      </w:r>
    </w:p>
    <w:p w:rsidR="000568F3" w:rsidRPr="002369A0" w:rsidRDefault="000568F3" w:rsidP="006A41B0">
      <w:pPr>
        <w:pStyle w:val="Default"/>
        <w:jc w:val="both"/>
        <w:rPr>
          <w:sz w:val="20"/>
          <w:szCs w:val="20"/>
        </w:rPr>
      </w:pPr>
      <w:r w:rsidRPr="002369A0">
        <w:rPr>
          <w:sz w:val="20"/>
          <w:szCs w:val="20"/>
        </w:rPr>
        <w:t xml:space="preserve">Rainwater Harvesting Plant </w:t>
      </w:r>
    </w:p>
    <w:p w:rsidR="00F256B7" w:rsidRPr="002369A0" w:rsidRDefault="00F256B7" w:rsidP="006A41B0">
      <w:pPr>
        <w:pStyle w:val="Default"/>
        <w:jc w:val="both"/>
        <w:rPr>
          <w:sz w:val="20"/>
          <w:szCs w:val="20"/>
        </w:rPr>
      </w:pPr>
      <w:r w:rsidRPr="002369A0">
        <w:rPr>
          <w:sz w:val="20"/>
          <w:szCs w:val="20"/>
        </w:rPr>
        <w:t>Hearing Loop Embedded Wiring.  (</w:t>
      </w:r>
      <w:r w:rsidR="000007D3" w:rsidRPr="002369A0">
        <w:rPr>
          <w:sz w:val="20"/>
          <w:szCs w:val="20"/>
        </w:rPr>
        <w:t>Excludes amplifiers and i</w:t>
      </w:r>
      <w:r w:rsidRPr="002369A0">
        <w:rPr>
          <w:sz w:val="20"/>
          <w:szCs w:val="20"/>
        </w:rPr>
        <w:t>nterface</w:t>
      </w:r>
      <w:r w:rsidR="000007D3" w:rsidRPr="002369A0">
        <w:rPr>
          <w:sz w:val="20"/>
          <w:szCs w:val="20"/>
        </w:rPr>
        <w:t xml:space="preserve"> devices – By DTS</w:t>
      </w:r>
      <w:r w:rsidRPr="002369A0">
        <w:rPr>
          <w:sz w:val="20"/>
          <w:szCs w:val="20"/>
        </w:rPr>
        <w:t>)</w:t>
      </w:r>
    </w:p>
    <w:p w:rsidR="000568F3" w:rsidRPr="002369A0" w:rsidRDefault="000568F3" w:rsidP="006A41B0">
      <w:pPr>
        <w:pStyle w:val="Default"/>
        <w:jc w:val="both"/>
        <w:rPr>
          <w:sz w:val="20"/>
          <w:szCs w:val="20"/>
        </w:rPr>
      </w:pPr>
      <w:r w:rsidRPr="002369A0">
        <w:rPr>
          <w:sz w:val="20"/>
          <w:szCs w:val="20"/>
        </w:rPr>
        <w:t>Built</w:t>
      </w:r>
      <w:r w:rsidR="008F3185" w:rsidRPr="002369A0">
        <w:rPr>
          <w:sz w:val="20"/>
          <w:szCs w:val="20"/>
        </w:rPr>
        <w:t>-</w:t>
      </w:r>
      <w:r w:rsidRPr="002369A0">
        <w:rPr>
          <w:sz w:val="20"/>
          <w:szCs w:val="20"/>
        </w:rPr>
        <w:t xml:space="preserve">In Oxygen Depletion </w:t>
      </w:r>
      <w:r w:rsidR="00564347" w:rsidRPr="002369A0">
        <w:rPr>
          <w:sz w:val="20"/>
          <w:szCs w:val="20"/>
        </w:rPr>
        <w:t xml:space="preserve">Alarms </w:t>
      </w:r>
      <w:r w:rsidR="001D56C0" w:rsidRPr="002369A0">
        <w:rPr>
          <w:sz w:val="20"/>
          <w:szCs w:val="20"/>
        </w:rPr>
        <w:t xml:space="preserve">linked to </w:t>
      </w:r>
      <w:r w:rsidR="00435885" w:rsidRPr="002369A0">
        <w:rPr>
          <w:sz w:val="20"/>
          <w:szCs w:val="20"/>
        </w:rPr>
        <w:t xml:space="preserve">installed </w:t>
      </w:r>
      <w:r w:rsidR="001D56C0" w:rsidRPr="002369A0">
        <w:rPr>
          <w:sz w:val="20"/>
          <w:szCs w:val="20"/>
        </w:rPr>
        <w:t>building systems</w:t>
      </w:r>
      <w:r w:rsidR="00435885" w:rsidRPr="002369A0">
        <w:rPr>
          <w:sz w:val="20"/>
          <w:szCs w:val="20"/>
        </w:rPr>
        <w:t xml:space="preserve"> (e.g. ventilation plant)</w:t>
      </w:r>
    </w:p>
    <w:p w:rsidR="000568F3" w:rsidRPr="002369A0" w:rsidRDefault="000568F3" w:rsidP="006A41B0">
      <w:pPr>
        <w:pStyle w:val="Default"/>
        <w:pageBreakBefore/>
        <w:jc w:val="both"/>
        <w:rPr>
          <w:sz w:val="20"/>
          <w:szCs w:val="20"/>
        </w:rPr>
      </w:pPr>
      <w:r w:rsidRPr="002369A0">
        <w:rPr>
          <w:b/>
          <w:bCs/>
          <w:sz w:val="20"/>
          <w:szCs w:val="20"/>
        </w:rPr>
        <w:t>Fabric &amp; Personal Protection</w:t>
      </w:r>
    </w:p>
    <w:p w:rsidR="000568F3" w:rsidRPr="002369A0" w:rsidRDefault="000568F3" w:rsidP="006A41B0">
      <w:pPr>
        <w:pStyle w:val="Default"/>
        <w:jc w:val="both"/>
        <w:rPr>
          <w:sz w:val="20"/>
          <w:szCs w:val="20"/>
        </w:rPr>
      </w:pPr>
      <w:r w:rsidRPr="002369A0">
        <w:rPr>
          <w:sz w:val="20"/>
          <w:szCs w:val="20"/>
        </w:rPr>
        <w:t xml:space="preserve">Lightning Protection System </w:t>
      </w:r>
    </w:p>
    <w:p w:rsidR="000568F3" w:rsidRPr="002369A0" w:rsidRDefault="000568F3" w:rsidP="006A41B0">
      <w:pPr>
        <w:pStyle w:val="Default"/>
        <w:jc w:val="both"/>
        <w:rPr>
          <w:sz w:val="20"/>
          <w:szCs w:val="20"/>
        </w:rPr>
      </w:pPr>
      <w:r w:rsidRPr="002369A0">
        <w:rPr>
          <w:sz w:val="20"/>
          <w:szCs w:val="20"/>
        </w:rPr>
        <w:t>Fixed Fall Arrest System</w:t>
      </w:r>
      <w:r w:rsidR="005524A1" w:rsidRPr="002369A0">
        <w:rPr>
          <w:sz w:val="20"/>
          <w:szCs w:val="20"/>
        </w:rPr>
        <w:t xml:space="preserve"> </w:t>
      </w:r>
      <w:r w:rsidRPr="002369A0">
        <w:rPr>
          <w:sz w:val="20"/>
          <w:szCs w:val="20"/>
        </w:rPr>
        <w:t xml:space="preserve"> </w:t>
      </w:r>
    </w:p>
    <w:p w:rsidR="000568F3" w:rsidRPr="002369A0" w:rsidRDefault="000568F3" w:rsidP="006A41B0">
      <w:pPr>
        <w:pStyle w:val="Default"/>
        <w:jc w:val="both"/>
        <w:rPr>
          <w:b/>
          <w:bCs/>
          <w:sz w:val="20"/>
          <w:szCs w:val="20"/>
        </w:rPr>
      </w:pPr>
    </w:p>
    <w:p w:rsidR="000568F3" w:rsidRPr="002369A0" w:rsidRDefault="000568F3" w:rsidP="006A41B0">
      <w:pPr>
        <w:pStyle w:val="Default"/>
        <w:jc w:val="both"/>
        <w:rPr>
          <w:sz w:val="20"/>
          <w:szCs w:val="20"/>
        </w:rPr>
      </w:pPr>
      <w:r w:rsidRPr="002369A0">
        <w:rPr>
          <w:b/>
          <w:bCs/>
          <w:sz w:val="20"/>
          <w:szCs w:val="20"/>
        </w:rPr>
        <w:t xml:space="preserve">Gas and Oil </w:t>
      </w:r>
    </w:p>
    <w:p w:rsidR="000568F3" w:rsidRPr="002369A0" w:rsidRDefault="000568F3" w:rsidP="006A41B0">
      <w:pPr>
        <w:pStyle w:val="Default"/>
        <w:jc w:val="both"/>
        <w:rPr>
          <w:sz w:val="20"/>
          <w:szCs w:val="20"/>
        </w:rPr>
      </w:pPr>
      <w:r w:rsidRPr="002369A0">
        <w:rPr>
          <w:sz w:val="20"/>
          <w:szCs w:val="20"/>
        </w:rPr>
        <w:t xml:space="preserve">Natural Gas and LPG System </w:t>
      </w:r>
    </w:p>
    <w:p w:rsidR="000568F3" w:rsidRPr="002369A0" w:rsidRDefault="000568F3" w:rsidP="006A41B0">
      <w:pPr>
        <w:pStyle w:val="Default"/>
        <w:jc w:val="both"/>
        <w:rPr>
          <w:sz w:val="20"/>
          <w:szCs w:val="20"/>
        </w:rPr>
      </w:pPr>
      <w:r w:rsidRPr="002369A0">
        <w:rPr>
          <w:sz w:val="20"/>
          <w:szCs w:val="20"/>
        </w:rPr>
        <w:t xml:space="preserve">Fuel Storage Tank </w:t>
      </w:r>
      <w:r w:rsidR="00E94FEE" w:rsidRPr="002369A0">
        <w:rPr>
          <w:sz w:val="20"/>
          <w:szCs w:val="20"/>
        </w:rPr>
        <w:t>(Fuel for Maintenance Services plant e.g. oil boilers or stand-by generators)</w:t>
      </w:r>
    </w:p>
    <w:p w:rsidR="008F3185" w:rsidRPr="002369A0" w:rsidRDefault="008F3185" w:rsidP="006A41B0">
      <w:pPr>
        <w:pStyle w:val="Default"/>
        <w:jc w:val="both"/>
        <w:rPr>
          <w:sz w:val="20"/>
          <w:szCs w:val="20"/>
        </w:rPr>
      </w:pPr>
    </w:p>
    <w:p w:rsidR="008F3185" w:rsidRPr="002369A0" w:rsidRDefault="008F3185" w:rsidP="006A41B0">
      <w:pPr>
        <w:pStyle w:val="Default"/>
        <w:jc w:val="both"/>
        <w:rPr>
          <w:b/>
          <w:bCs/>
          <w:sz w:val="20"/>
          <w:szCs w:val="20"/>
        </w:rPr>
      </w:pPr>
      <w:r w:rsidRPr="002369A0">
        <w:rPr>
          <w:b/>
          <w:bCs/>
          <w:sz w:val="20"/>
          <w:szCs w:val="20"/>
        </w:rPr>
        <w:t>S</w:t>
      </w:r>
      <w:r w:rsidR="00E8431D" w:rsidRPr="002369A0">
        <w:rPr>
          <w:b/>
          <w:bCs/>
          <w:sz w:val="20"/>
          <w:szCs w:val="20"/>
        </w:rPr>
        <w:t>PECIALIST</w:t>
      </w:r>
      <w:r w:rsidRPr="002369A0">
        <w:rPr>
          <w:b/>
          <w:bCs/>
          <w:sz w:val="20"/>
          <w:szCs w:val="20"/>
        </w:rPr>
        <w:t xml:space="preserve"> </w:t>
      </w:r>
      <w:r w:rsidR="00E8431D" w:rsidRPr="002369A0">
        <w:rPr>
          <w:b/>
          <w:bCs/>
          <w:sz w:val="20"/>
          <w:szCs w:val="20"/>
        </w:rPr>
        <w:t>EQUIPMENT/SYSTEMS</w:t>
      </w:r>
    </w:p>
    <w:p w:rsidR="000568F3" w:rsidRPr="002369A0" w:rsidRDefault="008F3185" w:rsidP="006A41B0">
      <w:pPr>
        <w:pStyle w:val="Default"/>
        <w:jc w:val="both"/>
        <w:rPr>
          <w:sz w:val="20"/>
          <w:szCs w:val="20"/>
        </w:rPr>
      </w:pPr>
      <w:r w:rsidRPr="002369A0">
        <w:rPr>
          <w:sz w:val="20"/>
          <w:szCs w:val="20"/>
        </w:rPr>
        <w:t xml:space="preserve">Maintenance Services are responsible for the provision of services </w:t>
      </w:r>
      <w:r w:rsidRPr="002369A0">
        <w:rPr>
          <w:b/>
          <w:sz w:val="20"/>
          <w:szCs w:val="20"/>
          <w:u w:val="single"/>
        </w:rPr>
        <w:t>to</w:t>
      </w:r>
      <w:r w:rsidRPr="002369A0">
        <w:rPr>
          <w:sz w:val="20"/>
          <w:szCs w:val="20"/>
        </w:rPr>
        <w:t xml:space="preserve"> specialist equipment (typically power, hot &amp; cold water, vacuum, waste, extract, supply air etc.). </w:t>
      </w:r>
      <w:r w:rsidR="00E8431D" w:rsidRPr="002369A0">
        <w:rPr>
          <w:sz w:val="20"/>
          <w:szCs w:val="20"/>
        </w:rPr>
        <w:t xml:space="preserve"> </w:t>
      </w:r>
      <w:r w:rsidRPr="002369A0">
        <w:rPr>
          <w:sz w:val="20"/>
          <w:szCs w:val="20"/>
        </w:rPr>
        <w:t xml:space="preserve">These services will normally be provided up to </w:t>
      </w:r>
      <w:r w:rsidR="001D56C0" w:rsidRPr="002369A0">
        <w:rPr>
          <w:sz w:val="20"/>
          <w:szCs w:val="20"/>
        </w:rPr>
        <w:t>the point of isolation, or point of connection if no isolation point provided). This will typically be, for</w:t>
      </w:r>
      <w:r w:rsidRPr="002369A0">
        <w:rPr>
          <w:sz w:val="20"/>
          <w:szCs w:val="20"/>
        </w:rPr>
        <w:t xml:space="preserve"> example</w:t>
      </w:r>
      <w:r w:rsidR="001D56C0" w:rsidRPr="002369A0">
        <w:rPr>
          <w:sz w:val="20"/>
          <w:szCs w:val="20"/>
        </w:rPr>
        <w:t xml:space="preserve">, the </w:t>
      </w:r>
      <w:r w:rsidRPr="002369A0">
        <w:rPr>
          <w:sz w:val="20"/>
          <w:szCs w:val="20"/>
        </w:rPr>
        <w:t xml:space="preserve">power socket, water tap, </w:t>
      </w:r>
      <w:r w:rsidR="001D56C0" w:rsidRPr="002369A0">
        <w:rPr>
          <w:sz w:val="20"/>
          <w:szCs w:val="20"/>
        </w:rPr>
        <w:t>isolation valve</w:t>
      </w:r>
      <w:r w:rsidRPr="002369A0">
        <w:rPr>
          <w:sz w:val="20"/>
          <w:szCs w:val="20"/>
        </w:rPr>
        <w:t>.</w:t>
      </w:r>
    </w:p>
    <w:p w:rsidR="008F3185" w:rsidRPr="002369A0" w:rsidRDefault="008F3185" w:rsidP="006A41B0">
      <w:pPr>
        <w:pStyle w:val="Default"/>
        <w:jc w:val="both"/>
        <w:rPr>
          <w:sz w:val="20"/>
          <w:szCs w:val="20"/>
        </w:rPr>
      </w:pPr>
    </w:p>
    <w:p w:rsidR="008F3185" w:rsidRPr="002369A0" w:rsidRDefault="008F3185" w:rsidP="006A41B0">
      <w:pPr>
        <w:pStyle w:val="Default"/>
        <w:jc w:val="both"/>
        <w:rPr>
          <w:sz w:val="20"/>
          <w:szCs w:val="20"/>
        </w:rPr>
      </w:pPr>
      <w:r w:rsidRPr="002369A0">
        <w:rPr>
          <w:sz w:val="20"/>
          <w:szCs w:val="20"/>
        </w:rPr>
        <w:t xml:space="preserve">Maintenance Services are not responsible for </w:t>
      </w:r>
      <w:r w:rsidR="001D56C0" w:rsidRPr="002369A0">
        <w:rPr>
          <w:sz w:val="20"/>
          <w:szCs w:val="20"/>
        </w:rPr>
        <w:t xml:space="preserve">the </w:t>
      </w:r>
      <w:r w:rsidRPr="002369A0">
        <w:rPr>
          <w:sz w:val="20"/>
          <w:szCs w:val="20"/>
        </w:rPr>
        <w:t>maintenance of specialist School equipment (for example MRI scanners, microscopes, de-ionised water supplies, sterilisation plant</w:t>
      </w:r>
      <w:r w:rsidR="00E8431D" w:rsidRPr="002369A0">
        <w:rPr>
          <w:sz w:val="20"/>
          <w:szCs w:val="20"/>
        </w:rPr>
        <w:t>, autoclaves</w:t>
      </w:r>
      <w:r w:rsidRPr="002369A0">
        <w:rPr>
          <w:sz w:val="20"/>
          <w:szCs w:val="20"/>
        </w:rPr>
        <w:t xml:space="preserve"> etc.).</w:t>
      </w:r>
    </w:p>
    <w:p w:rsidR="008F3185" w:rsidRPr="002369A0" w:rsidRDefault="008F3185" w:rsidP="006A41B0">
      <w:pPr>
        <w:pStyle w:val="Default"/>
        <w:jc w:val="both"/>
        <w:rPr>
          <w:b/>
          <w:bCs/>
          <w:sz w:val="23"/>
          <w:szCs w:val="23"/>
        </w:rPr>
      </w:pPr>
    </w:p>
    <w:p w:rsidR="008F3185" w:rsidRPr="002369A0" w:rsidRDefault="008F3185" w:rsidP="006A41B0">
      <w:pPr>
        <w:pStyle w:val="Default"/>
        <w:jc w:val="both"/>
        <w:rPr>
          <w:b/>
          <w:bCs/>
          <w:sz w:val="23"/>
          <w:szCs w:val="23"/>
        </w:rPr>
      </w:pPr>
    </w:p>
    <w:p w:rsidR="000568F3" w:rsidRPr="002369A0" w:rsidRDefault="000568F3" w:rsidP="006A41B0">
      <w:pPr>
        <w:pStyle w:val="Default"/>
        <w:ind w:hanging="426"/>
        <w:jc w:val="both"/>
        <w:rPr>
          <w:sz w:val="23"/>
          <w:szCs w:val="23"/>
        </w:rPr>
      </w:pPr>
      <w:r w:rsidRPr="002369A0">
        <w:rPr>
          <w:b/>
          <w:bCs/>
          <w:sz w:val="23"/>
          <w:szCs w:val="23"/>
        </w:rPr>
        <w:t xml:space="preserve">2) </w:t>
      </w:r>
      <w:r w:rsidR="008F3185" w:rsidRPr="002369A0">
        <w:rPr>
          <w:b/>
          <w:bCs/>
          <w:sz w:val="23"/>
          <w:szCs w:val="23"/>
        </w:rPr>
        <w:tab/>
      </w:r>
      <w:r w:rsidR="00687D46" w:rsidRPr="002369A0">
        <w:rPr>
          <w:b/>
          <w:bCs/>
          <w:sz w:val="23"/>
          <w:szCs w:val="23"/>
        </w:rPr>
        <w:t>SCHOOL / DEPARTMENT / FUNCTION</w:t>
      </w:r>
      <w:r w:rsidRPr="002369A0">
        <w:rPr>
          <w:b/>
          <w:bCs/>
          <w:sz w:val="23"/>
          <w:szCs w:val="23"/>
        </w:rPr>
        <w:t xml:space="preserve"> / OCCUPANT RESPONSIBILITIES </w:t>
      </w:r>
    </w:p>
    <w:p w:rsidR="000568F3" w:rsidRPr="002369A0" w:rsidRDefault="000568F3" w:rsidP="006A41B0">
      <w:pPr>
        <w:pStyle w:val="Default"/>
        <w:jc w:val="both"/>
        <w:rPr>
          <w:sz w:val="20"/>
          <w:szCs w:val="20"/>
        </w:rPr>
      </w:pPr>
    </w:p>
    <w:p w:rsidR="00E8431D" w:rsidRPr="002369A0" w:rsidRDefault="00E8431D" w:rsidP="006A41B0">
      <w:pPr>
        <w:pStyle w:val="Default"/>
        <w:jc w:val="both"/>
        <w:rPr>
          <w:b/>
          <w:sz w:val="20"/>
          <w:szCs w:val="20"/>
        </w:rPr>
      </w:pPr>
      <w:r w:rsidRPr="002369A0">
        <w:rPr>
          <w:b/>
          <w:sz w:val="20"/>
          <w:szCs w:val="20"/>
        </w:rPr>
        <w:t>EQUIPMENT</w:t>
      </w:r>
    </w:p>
    <w:p w:rsidR="000568F3" w:rsidRPr="002369A0" w:rsidRDefault="000568F3" w:rsidP="006A41B0">
      <w:pPr>
        <w:pStyle w:val="Default"/>
        <w:jc w:val="both"/>
        <w:rPr>
          <w:sz w:val="20"/>
          <w:szCs w:val="20"/>
        </w:rPr>
      </w:pPr>
      <w:r w:rsidRPr="002369A0">
        <w:rPr>
          <w:sz w:val="20"/>
          <w:szCs w:val="20"/>
        </w:rPr>
        <w:t xml:space="preserve">Portable </w:t>
      </w:r>
      <w:r w:rsidR="000007D3" w:rsidRPr="002369A0">
        <w:rPr>
          <w:sz w:val="20"/>
          <w:szCs w:val="20"/>
        </w:rPr>
        <w:t>e</w:t>
      </w:r>
      <w:r w:rsidRPr="002369A0">
        <w:rPr>
          <w:sz w:val="20"/>
          <w:szCs w:val="20"/>
        </w:rPr>
        <w:t xml:space="preserve">lectrical </w:t>
      </w:r>
      <w:r w:rsidR="000007D3" w:rsidRPr="002369A0">
        <w:rPr>
          <w:sz w:val="20"/>
          <w:szCs w:val="20"/>
        </w:rPr>
        <w:t>a</w:t>
      </w:r>
      <w:r w:rsidRPr="002369A0">
        <w:rPr>
          <w:sz w:val="20"/>
          <w:szCs w:val="20"/>
        </w:rPr>
        <w:t>ppliance</w:t>
      </w:r>
      <w:r w:rsidR="00946C5C" w:rsidRPr="002369A0">
        <w:rPr>
          <w:sz w:val="20"/>
          <w:szCs w:val="20"/>
        </w:rPr>
        <w:t xml:space="preserve"> </w:t>
      </w:r>
      <w:r w:rsidR="000007D3" w:rsidRPr="002369A0">
        <w:rPr>
          <w:sz w:val="20"/>
          <w:szCs w:val="20"/>
        </w:rPr>
        <w:t>m</w:t>
      </w:r>
      <w:r w:rsidR="00946C5C" w:rsidRPr="002369A0">
        <w:rPr>
          <w:sz w:val="20"/>
          <w:szCs w:val="20"/>
        </w:rPr>
        <w:t>aintenance</w:t>
      </w:r>
      <w:r w:rsidRPr="002369A0">
        <w:rPr>
          <w:sz w:val="20"/>
          <w:szCs w:val="20"/>
        </w:rPr>
        <w:t xml:space="preserve"> </w:t>
      </w:r>
      <w:r w:rsidR="00E94FEE" w:rsidRPr="002369A0">
        <w:rPr>
          <w:sz w:val="20"/>
          <w:szCs w:val="20"/>
        </w:rPr>
        <w:t xml:space="preserve">and </w:t>
      </w:r>
      <w:r w:rsidR="000007D3" w:rsidRPr="002369A0">
        <w:rPr>
          <w:sz w:val="20"/>
          <w:szCs w:val="20"/>
        </w:rPr>
        <w:t>p</w:t>
      </w:r>
      <w:r w:rsidR="00E94FEE" w:rsidRPr="002369A0">
        <w:rPr>
          <w:sz w:val="20"/>
          <w:szCs w:val="20"/>
        </w:rPr>
        <w:t xml:space="preserve">eriodic </w:t>
      </w:r>
      <w:r w:rsidR="000007D3" w:rsidRPr="002369A0">
        <w:rPr>
          <w:sz w:val="20"/>
          <w:szCs w:val="20"/>
        </w:rPr>
        <w:t>e</w:t>
      </w:r>
      <w:r w:rsidR="00E94FEE" w:rsidRPr="002369A0">
        <w:rPr>
          <w:sz w:val="20"/>
          <w:szCs w:val="20"/>
        </w:rPr>
        <w:t xml:space="preserve">lectrical </w:t>
      </w:r>
      <w:r w:rsidR="000007D3" w:rsidRPr="002369A0">
        <w:rPr>
          <w:sz w:val="20"/>
          <w:szCs w:val="20"/>
        </w:rPr>
        <w:t>appliance t</w:t>
      </w:r>
      <w:r w:rsidR="00E94FEE" w:rsidRPr="002369A0">
        <w:rPr>
          <w:sz w:val="20"/>
          <w:szCs w:val="20"/>
        </w:rPr>
        <w:t>esting</w:t>
      </w:r>
    </w:p>
    <w:p w:rsidR="005524A1" w:rsidRPr="002369A0" w:rsidRDefault="005524A1" w:rsidP="006A41B0">
      <w:pPr>
        <w:pStyle w:val="Default"/>
        <w:jc w:val="both"/>
        <w:rPr>
          <w:sz w:val="20"/>
          <w:szCs w:val="20"/>
        </w:rPr>
      </w:pPr>
      <w:r w:rsidRPr="002369A0">
        <w:rPr>
          <w:sz w:val="20"/>
          <w:szCs w:val="20"/>
        </w:rPr>
        <w:t xml:space="preserve">Soft </w:t>
      </w:r>
      <w:r w:rsidR="000007D3" w:rsidRPr="002369A0">
        <w:rPr>
          <w:sz w:val="20"/>
          <w:szCs w:val="20"/>
        </w:rPr>
        <w:t>f</w:t>
      </w:r>
      <w:r w:rsidRPr="002369A0">
        <w:rPr>
          <w:sz w:val="20"/>
          <w:szCs w:val="20"/>
        </w:rPr>
        <w:t>urnishings</w:t>
      </w:r>
    </w:p>
    <w:p w:rsidR="000568F3" w:rsidRPr="002369A0" w:rsidRDefault="00946C5C" w:rsidP="006A41B0">
      <w:pPr>
        <w:pStyle w:val="Default"/>
        <w:jc w:val="both"/>
        <w:rPr>
          <w:sz w:val="20"/>
          <w:szCs w:val="20"/>
        </w:rPr>
      </w:pPr>
      <w:r w:rsidRPr="002369A0">
        <w:rPr>
          <w:sz w:val="20"/>
          <w:szCs w:val="20"/>
        </w:rPr>
        <w:t xml:space="preserve">Other </w:t>
      </w:r>
      <w:r w:rsidR="000007D3" w:rsidRPr="002369A0">
        <w:rPr>
          <w:sz w:val="20"/>
          <w:szCs w:val="20"/>
        </w:rPr>
        <w:t>f</w:t>
      </w:r>
      <w:r w:rsidRPr="002369A0">
        <w:rPr>
          <w:sz w:val="20"/>
          <w:szCs w:val="20"/>
        </w:rPr>
        <w:t>urniture, including lockers</w:t>
      </w:r>
      <w:r w:rsidR="000568F3" w:rsidRPr="002369A0">
        <w:rPr>
          <w:sz w:val="20"/>
          <w:szCs w:val="20"/>
        </w:rPr>
        <w:t xml:space="preserve"> </w:t>
      </w:r>
    </w:p>
    <w:p w:rsidR="00E8431D" w:rsidRPr="002369A0" w:rsidRDefault="00E8431D" w:rsidP="006A41B0">
      <w:pPr>
        <w:pStyle w:val="Default"/>
        <w:jc w:val="both"/>
        <w:rPr>
          <w:sz w:val="20"/>
          <w:szCs w:val="20"/>
        </w:rPr>
      </w:pPr>
      <w:r w:rsidRPr="002369A0">
        <w:rPr>
          <w:sz w:val="20"/>
          <w:szCs w:val="20"/>
        </w:rPr>
        <w:t xml:space="preserve">IT &amp; AV </w:t>
      </w:r>
      <w:r w:rsidR="000007D3" w:rsidRPr="002369A0">
        <w:rPr>
          <w:sz w:val="20"/>
          <w:szCs w:val="20"/>
        </w:rPr>
        <w:t>e</w:t>
      </w:r>
      <w:r w:rsidRPr="002369A0">
        <w:rPr>
          <w:sz w:val="20"/>
          <w:szCs w:val="20"/>
        </w:rPr>
        <w:t xml:space="preserve">quipment </w:t>
      </w:r>
      <w:r w:rsidR="00F256B7" w:rsidRPr="002369A0">
        <w:rPr>
          <w:sz w:val="20"/>
          <w:szCs w:val="20"/>
        </w:rPr>
        <w:t xml:space="preserve">(Including </w:t>
      </w:r>
      <w:r w:rsidR="000007D3" w:rsidRPr="002369A0">
        <w:rPr>
          <w:sz w:val="20"/>
          <w:szCs w:val="20"/>
        </w:rPr>
        <w:t>h</w:t>
      </w:r>
      <w:r w:rsidR="00F256B7" w:rsidRPr="002369A0">
        <w:rPr>
          <w:sz w:val="20"/>
          <w:szCs w:val="20"/>
        </w:rPr>
        <w:t xml:space="preserve">earing </w:t>
      </w:r>
      <w:r w:rsidR="000007D3" w:rsidRPr="002369A0">
        <w:rPr>
          <w:sz w:val="20"/>
          <w:szCs w:val="20"/>
        </w:rPr>
        <w:t>l</w:t>
      </w:r>
      <w:r w:rsidR="00F256B7" w:rsidRPr="002369A0">
        <w:rPr>
          <w:sz w:val="20"/>
          <w:szCs w:val="20"/>
        </w:rPr>
        <w:t xml:space="preserve">oop </w:t>
      </w:r>
      <w:r w:rsidR="000007D3" w:rsidRPr="002369A0">
        <w:rPr>
          <w:sz w:val="20"/>
          <w:szCs w:val="20"/>
        </w:rPr>
        <w:t>amplifiers and i</w:t>
      </w:r>
      <w:r w:rsidR="00F256B7" w:rsidRPr="002369A0">
        <w:rPr>
          <w:sz w:val="20"/>
          <w:szCs w:val="20"/>
        </w:rPr>
        <w:t>nterface</w:t>
      </w:r>
      <w:r w:rsidR="000007D3" w:rsidRPr="002369A0">
        <w:rPr>
          <w:sz w:val="20"/>
          <w:szCs w:val="20"/>
        </w:rPr>
        <w:t xml:space="preserve"> devices</w:t>
      </w:r>
      <w:r w:rsidR="00F256B7" w:rsidRPr="002369A0">
        <w:rPr>
          <w:sz w:val="20"/>
          <w:szCs w:val="20"/>
        </w:rPr>
        <w:t>)</w:t>
      </w:r>
    </w:p>
    <w:p w:rsidR="00E8431D" w:rsidRPr="002369A0" w:rsidRDefault="00E8431D" w:rsidP="006A41B0">
      <w:pPr>
        <w:pStyle w:val="Default"/>
        <w:jc w:val="both"/>
        <w:rPr>
          <w:sz w:val="20"/>
          <w:szCs w:val="20"/>
        </w:rPr>
      </w:pPr>
      <w:r w:rsidRPr="002369A0">
        <w:rPr>
          <w:sz w:val="20"/>
          <w:szCs w:val="20"/>
        </w:rPr>
        <w:t xml:space="preserve">Vehicles (Including </w:t>
      </w:r>
      <w:r w:rsidR="001D56C0" w:rsidRPr="002369A0">
        <w:rPr>
          <w:sz w:val="20"/>
          <w:szCs w:val="20"/>
        </w:rPr>
        <w:t>t</w:t>
      </w:r>
      <w:r w:rsidRPr="002369A0">
        <w:rPr>
          <w:sz w:val="20"/>
          <w:szCs w:val="20"/>
        </w:rPr>
        <w:t xml:space="preserve">ail </w:t>
      </w:r>
      <w:r w:rsidR="001D56C0" w:rsidRPr="002369A0">
        <w:rPr>
          <w:sz w:val="20"/>
          <w:szCs w:val="20"/>
        </w:rPr>
        <w:t>l</w:t>
      </w:r>
      <w:r w:rsidRPr="002369A0">
        <w:rPr>
          <w:sz w:val="20"/>
          <w:szCs w:val="20"/>
        </w:rPr>
        <w:t>ift</w:t>
      </w:r>
      <w:r w:rsidR="00946C5C" w:rsidRPr="002369A0">
        <w:rPr>
          <w:sz w:val="20"/>
          <w:szCs w:val="20"/>
        </w:rPr>
        <w:t>s</w:t>
      </w:r>
      <w:r w:rsidRPr="002369A0">
        <w:rPr>
          <w:sz w:val="20"/>
          <w:szCs w:val="20"/>
        </w:rPr>
        <w:t xml:space="preserve"> &amp; </w:t>
      </w:r>
      <w:r w:rsidR="001D56C0" w:rsidRPr="002369A0">
        <w:rPr>
          <w:sz w:val="20"/>
          <w:szCs w:val="20"/>
        </w:rPr>
        <w:t>f</w:t>
      </w:r>
      <w:r w:rsidRPr="002369A0">
        <w:rPr>
          <w:sz w:val="20"/>
          <w:szCs w:val="20"/>
        </w:rPr>
        <w:t xml:space="preserve">ork </w:t>
      </w:r>
      <w:r w:rsidR="001D56C0" w:rsidRPr="002369A0">
        <w:rPr>
          <w:sz w:val="20"/>
          <w:szCs w:val="20"/>
        </w:rPr>
        <w:t>l</w:t>
      </w:r>
      <w:r w:rsidRPr="002369A0">
        <w:rPr>
          <w:sz w:val="20"/>
          <w:szCs w:val="20"/>
        </w:rPr>
        <w:t>ift</w:t>
      </w:r>
      <w:r w:rsidR="00946C5C" w:rsidRPr="002369A0">
        <w:rPr>
          <w:sz w:val="20"/>
          <w:szCs w:val="20"/>
        </w:rPr>
        <w:t>s</w:t>
      </w:r>
      <w:r w:rsidRPr="002369A0">
        <w:rPr>
          <w:sz w:val="20"/>
          <w:szCs w:val="20"/>
        </w:rPr>
        <w:t xml:space="preserve">) </w:t>
      </w:r>
    </w:p>
    <w:p w:rsidR="00CD1960" w:rsidRPr="002369A0" w:rsidRDefault="00CD1960" w:rsidP="006A41B0">
      <w:pPr>
        <w:pStyle w:val="Default"/>
        <w:jc w:val="both"/>
        <w:rPr>
          <w:sz w:val="20"/>
          <w:szCs w:val="20"/>
        </w:rPr>
      </w:pPr>
      <w:r w:rsidRPr="002369A0">
        <w:rPr>
          <w:sz w:val="20"/>
          <w:szCs w:val="20"/>
        </w:rPr>
        <w:t xml:space="preserve">Lifting </w:t>
      </w:r>
      <w:r w:rsidR="000007D3" w:rsidRPr="002369A0">
        <w:rPr>
          <w:sz w:val="20"/>
          <w:szCs w:val="20"/>
        </w:rPr>
        <w:t>m</w:t>
      </w:r>
      <w:r w:rsidRPr="002369A0">
        <w:rPr>
          <w:sz w:val="20"/>
          <w:szCs w:val="20"/>
        </w:rPr>
        <w:t>achin</w:t>
      </w:r>
      <w:r w:rsidR="000007D3" w:rsidRPr="002369A0">
        <w:rPr>
          <w:sz w:val="20"/>
          <w:szCs w:val="20"/>
        </w:rPr>
        <w:t>e</w:t>
      </w:r>
      <w:r w:rsidRPr="002369A0">
        <w:rPr>
          <w:sz w:val="20"/>
          <w:szCs w:val="20"/>
        </w:rPr>
        <w:t xml:space="preserve">ry and </w:t>
      </w:r>
      <w:r w:rsidR="000007D3" w:rsidRPr="002369A0">
        <w:rPr>
          <w:sz w:val="20"/>
          <w:szCs w:val="20"/>
        </w:rPr>
        <w:t>a</w:t>
      </w:r>
      <w:r w:rsidRPr="002369A0">
        <w:rPr>
          <w:sz w:val="20"/>
          <w:szCs w:val="20"/>
        </w:rPr>
        <w:t>ccessories</w:t>
      </w:r>
    </w:p>
    <w:p w:rsidR="00E8431D" w:rsidRPr="002369A0" w:rsidRDefault="00E8431D" w:rsidP="006A41B0">
      <w:pPr>
        <w:pStyle w:val="Default"/>
        <w:jc w:val="both"/>
        <w:rPr>
          <w:sz w:val="20"/>
          <w:szCs w:val="20"/>
        </w:rPr>
      </w:pPr>
      <w:r w:rsidRPr="002369A0">
        <w:rPr>
          <w:sz w:val="20"/>
          <w:szCs w:val="20"/>
        </w:rPr>
        <w:t xml:space="preserve">Self-installed </w:t>
      </w:r>
      <w:r w:rsidR="000007D3" w:rsidRPr="002369A0">
        <w:rPr>
          <w:sz w:val="20"/>
          <w:szCs w:val="20"/>
        </w:rPr>
        <w:t>s</w:t>
      </w:r>
      <w:r w:rsidRPr="002369A0">
        <w:rPr>
          <w:sz w:val="20"/>
          <w:szCs w:val="20"/>
        </w:rPr>
        <w:t xml:space="preserve">ecurity </w:t>
      </w:r>
      <w:r w:rsidR="000007D3" w:rsidRPr="002369A0">
        <w:rPr>
          <w:sz w:val="20"/>
          <w:szCs w:val="20"/>
        </w:rPr>
        <w:t>s</w:t>
      </w:r>
      <w:r w:rsidRPr="002369A0">
        <w:rPr>
          <w:sz w:val="20"/>
          <w:szCs w:val="20"/>
        </w:rPr>
        <w:t xml:space="preserve">ystems  </w:t>
      </w:r>
    </w:p>
    <w:p w:rsidR="00216593" w:rsidRPr="002369A0" w:rsidRDefault="000007D3" w:rsidP="006A41B0">
      <w:pPr>
        <w:pStyle w:val="Default"/>
        <w:jc w:val="both"/>
        <w:rPr>
          <w:sz w:val="20"/>
          <w:szCs w:val="20"/>
        </w:rPr>
      </w:pPr>
      <w:r w:rsidRPr="002369A0">
        <w:rPr>
          <w:sz w:val="20"/>
          <w:szCs w:val="20"/>
        </w:rPr>
        <w:t>Kettles and worktop mounted water boilers</w:t>
      </w:r>
      <w:r w:rsidR="00E94FEE" w:rsidRPr="002369A0">
        <w:rPr>
          <w:sz w:val="20"/>
          <w:szCs w:val="20"/>
        </w:rPr>
        <w:t xml:space="preserve"> for hot drinks</w:t>
      </w:r>
    </w:p>
    <w:p w:rsidR="00216593" w:rsidRPr="002369A0" w:rsidRDefault="00216593" w:rsidP="006A41B0">
      <w:pPr>
        <w:pStyle w:val="Default"/>
        <w:jc w:val="both"/>
        <w:rPr>
          <w:sz w:val="20"/>
          <w:szCs w:val="20"/>
        </w:rPr>
      </w:pPr>
      <w:r w:rsidRPr="002369A0">
        <w:rPr>
          <w:sz w:val="20"/>
          <w:szCs w:val="20"/>
        </w:rPr>
        <w:t xml:space="preserve">Department purchased or leased cold water </w:t>
      </w:r>
      <w:r w:rsidR="000007D3" w:rsidRPr="002369A0">
        <w:rPr>
          <w:sz w:val="20"/>
          <w:szCs w:val="20"/>
        </w:rPr>
        <w:t xml:space="preserve">drinking </w:t>
      </w:r>
      <w:r w:rsidRPr="002369A0">
        <w:rPr>
          <w:sz w:val="20"/>
          <w:szCs w:val="20"/>
        </w:rPr>
        <w:t>unit</w:t>
      </w:r>
      <w:r w:rsidR="000007D3" w:rsidRPr="002369A0">
        <w:rPr>
          <w:sz w:val="20"/>
          <w:szCs w:val="20"/>
        </w:rPr>
        <w:t>s</w:t>
      </w:r>
    </w:p>
    <w:p w:rsidR="005856E4" w:rsidRPr="002369A0" w:rsidRDefault="005856E4" w:rsidP="006A41B0">
      <w:pPr>
        <w:pStyle w:val="Default"/>
        <w:jc w:val="both"/>
        <w:rPr>
          <w:sz w:val="20"/>
          <w:szCs w:val="20"/>
        </w:rPr>
      </w:pPr>
      <w:r w:rsidRPr="002369A0">
        <w:rPr>
          <w:sz w:val="20"/>
          <w:szCs w:val="20"/>
        </w:rPr>
        <w:t xml:space="preserve">Bollards for </w:t>
      </w:r>
      <w:r w:rsidR="000007D3" w:rsidRPr="002369A0">
        <w:rPr>
          <w:sz w:val="20"/>
          <w:szCs w:val="20"/>
        </w:rPr>
        <w:t>designated p</w:t>
      </w:r>
      <w:r w:rsidRPr="002369A0">
        <w:rPr>
          <w:sz w:val="20"/>
          <w:szCs w:val="20"/>
        </w:rPr>
        <w:t xml:space="preserve">arking </w:t>
      </w:r>
      <w:r w:rsidR="000007D3" w:rsidRPr="002369A0">
        <w:rPr>
          <w:sz w:val="20"/>
          <w:szCs w:val="20"/>
        </w:rPr>
        <w:t>s</w:t>
      </w:r>
      <w:r w:rsidRPr="002369A0">
        <w:rPr>
          <w:sz w:val="20"/>
          <w:szCs w:val="20"/>
        </w:rPr>
        <w:t>paces</w:t>
      </w:r>
    </w:p>
    <w:p w:rsidR="00AB5D3B" w:rsidRPr="002369A0" w:rsidRDefault="00AB5D3B" w:rsidP="006A41B0">
      <w:pPr>
        <w:pStyle w:val="Default"/>
        <w:jc w:val="both"/>
        <w:rPr>
          <w:sz w:val="20"/>
          <w:szCs w:val="20"/>
        </w:rPr>
      </w:pPr>
    </w:p>
    <w:p w:rsidR="00E8431D" w:rsidRPr="002369A0" w:rsidRDefault="00E8431D" w:rsidP="006A41B0">
      <w:pPr>
        <w:pStyle w:val="Default"/>
        <w:jc w:val="both"/>
        <w:rPr>
          <w:sz w:val="20"/>
          <w:szCs w:val="20"/>
        </w:rPr>
      </w:pPr>
    </w:p>
    <w:p w:rsidR="00E8431D" w:rsidRPr="002369A0" w:rsidRDefault="00E8431D" w:rsidP="006A41B0">
      <w:pPr>
        <w:pStyle w:val="Default"/>
        <w:jc w:val="both"/>
        <w:rPr>
          <w:b/>
          <w:sz w:val="20"/>
          <w:szCs w:val="20"/>
        </w:rPr>
      </w:pPr>
      <w:r w:rsidRPr="002369A0">
        <w:rPr>
          <w:b/>
          <w:sz w:val="20"/>
          <w:szCs w:val="20"/>
        </w:rPr>
        <w:t>SPECIALIST EQUIPMENT/SYSTEMS</w:t>
      </w:r>
    </w:p>
    <w:p w:rsidR="000568F3" w:rsidRPr="002369A0" w:rsidRDefault="000007D3" w:rsidP="006A41B0">
      <w:pPr>
        <w:pStyle w:val="Default"/>
        <w:jc w:val="both"/>
        <w:rPr>
          <w:sz w:val="20"/>
          <w:szCs w:val="20"/>
        </w:rPr>
      </w:pPr>
      <w:r w:rsidRPr="002369A0">
        <w:rPr>
          <w:sz w:val="20"/>
          <w:szCs w:val="20"/>
        </w:rPr>
        <w:t>Portable f</w:t>
      </w:r>
      <w:r w:rsidR="000568F3" w:rsidRPr="002369A0">
        <w:rPr>
          <w:sz w:val="20"/>
          <w:szCs w:val="20"/>
        </w:rPr>
        <w:t xml:space="preserve">ume </w:t>
      </w:r>
      <w:r w:rsidRPr="002369A0">
        <w:rPr>
          <w:sz w:val="20"/>
          <w:szCs w:val="20"/>
        </w:rPr>
        <w:t>c</w:t>
      </w:r>
      <w:r w:rsidR="000568F3" w:rsidRPr="002369A0">
        <w:rPr>
          <w:sz w:val="20"/>
          <w:szCs w:val="20"/>
        </w:rPr>
        <w:t>upboards/</w:t>
      </w:r>
      <w:r w:rsidRPr="002369A0">
        <w:rPr>
          <w:sz w:val="20"/>
          <w:szCs w:val="20"/>
        </w:rPr>
        <w:t>h</w:t>
      </w:r>
      <w:r w:rsidR="000568F3" w:rsidRPr="002369A0">
        <w:rPr>
          <w:sz w:val="20"/>
          <w:szCs w:val="20"/>
        </w:rPr>
        <w:t xml:space="preserve">oods &amp; </w:t>
      </w:r>
      <w:r w:rsidRPr="002369A0">
        <w:rPr>
          <w:sz w:val="20"/>
          <w:szCs w:val="20"/>
        </w:rPr>
        <w:t>o</w:t>
      </w:r>
      <w:r w:rsidR="000568F3" w:rsidRPr="002369A0">
        <w:rPr>
          <w:sz w:val="20"/>
          <w:szCs w:val="20"/>
        </w:rPr>
        <w:t xml:space="preserve">ther </w:t>
      </w:r>
      <w:r w:rsidRPr="002369A0">
        <w:rPr>
          <w:sz w:val="20"/>
          <w:szCs w:val="20"/>
        </w:rPr>
        <w:t>e</w:t>
      </w:r>
      <w:r w:rsidR="000568F3" w:rsidRPr="002369A0">
        <w:rPr>
          <w:sz w:val="20"/>
          <w:szCs w:val="20"/>
        </w:rPr>
        <w:t xml:space="preserve">xtract </w:t>
      </w:r>
      <w:r w:rsidRPr="002369A0">
        <w:rPr>
          <w:sz w:val="20"/>
          <w:szCs w:val="20"/>
        </w:rPr>
        <w:t>e</w:t>
      </w:r>
      <w:r w:rsidR="000568F3" w:rsidRPr="002369A0">
        <w:rPr>
          <w:sz w:val="20"/>
          <w:szCs w:val="20"/>
        </w:rPr>
        <w:t xml:space="preserve">quipment </w:t>
      </w:r>
    </w:p>
    <w:p w:rsidR="000568F3" w:rsidRPr="002369A0" w:rsidRDefault="00946C5C" w:rsidP="006A41B0">
      <w:pPr>
        <w:pStyle w:val="Default"/>
        <w:jc w:val="both"/>
        <w:rPr>
          <w:sz w:val="20"/>
          <w:szCs w:val="20"/>
        </w:rPr>
      </w:pPr>
      <w:r w:rsidRPr="002369A0">
        <w:rPr>
          <w:sz w:val="20"/>
          <w:szCs w:val="20"/>
        </w:rPr>
        <w:t xml:space="preserve">Portable </w:t>
      </w:r>
      <w:r w:rsidR="000007D3" w:rsidRPr="002369A0">
        <w:rPr>
          <w:sz w:val="20"/>
          <w:szCs w:val="20"/>
        </w:rPr>
        <w:t>l</w:t>
      </w:r>
      <w:r w:rsidRPr="002369A0">
        <w:rPr>
          <w:sz w:val="20"/>
          <w:szCs w:val="20"/>
        </w:rPr>
        <w:t xml:space="preserve">ifting </w:t>
      </w:r>
      <w:r w:rsidR="000007D3" w:rsidRPr="002369A0">
        <w:rPr>
          <w:sz w:val="20"/>
          <w:szCs w:val="20"/>
        </w:rPr>
        <w:t>e</w:t>
      </w:r>
      <w:r w:rsidRPr="002369A0">
        <w:rPr>
          <w:sz w:val="20"/>
          <w:szCs w:val="20"/>
        </w:rPr>
        <w:t>quipment</w:t>
      </w:r>
    </w:p>
    <w:p w:rsidR="000568F3" w:rsidRPr="002369A0" w:rsidRDefault="000568F3" w:rsidP="006A41B0">
      <w:pPr>
        <w:pStyle w:val="Default"/>
        <w:jc w:val="both"/>
        <w:rPr>
          <w:sz w:val="20"/>
          <w:szCs w:val="20"/>
        </w:rPr>
      </w:pPr>
      <w:r w:rsidRPr="002369A0">
        <w:rPr>
          <w:sz w:val="20"/>
          <w:szCs w:val="20"/>
        </w:rPr>
        <w:t xml:space="preserve">Autoclaves &amp; </w:t>
      </w:r>
      <w:r w:rsidR="000007D3" w:rsidRPr="002369A0">
        <w:rPr>
          <w:sz w:val="20"/>
          <w:szCs w:val="20"/>
        </w:rPr>
        <w:t>o</w:t>
      </w:r>
      <w:r w:rsidR="00687D46" w:rsidRPr="002369A0">
        <w:rPr>
          <w:sz w:val="20"/>
          <w:szCs w:val="20"/>
        </w:rPr>
        <w:t xml:space="preserve">ther </w:t>
      </w:r>
      <w:r w:rsidR="000007D3" w:rsidRPr="002369A0">
        <w:rPr>
          <w:sz w:val="20"/>
          <w:szCs w:val="20"/>
        </w:rPr>
        <w:t>p</w:t>
      </w:r>
      <w:r w:rsidRPr="002369A0">
        <w:rPr>
          <w:sz w:val="20"/>
          <w:szCs w:val="20"/>
        </w:rPr>
        <w:t xml:space="preserve">ressure </w:t>
      </w:r>
      <w:r w:rsidR="000007D3" w:rsidRPr="002369A0">
        <w:rPr>
          <w:sz w:val="20"/>
          <w:szCs w:val="20"/>
        </w:rPr>
        <w:t>v</w:t>
      </w:r>
      <w:r w:rsidRPr="002369A0">
        <w:rPr>
          <w:sz w:val="20"/>
          <w:szCs w:val="20"/>
        </w:rPr>
        <w:t xml:space="preserve">essels </w:t>
      </w:r>
      <w:r w:rsidR="000007D3" w:rsidRPr="002369A0">
        <w:rPr>
          <w:sz w:val="20"/>
          <w:szCs w:val="20"/>
        </w:rPr>
        <w:t>for the p</w:t>
      </w:r>
      <w:r w:rsidR="00687D46" w:rsidRPr="002369A0">
        <w:rPr>
          <w:sz w:val="20"/>
          <w:szCs w:val="20"/>
        </w:rPr>
        <w:t xml:space="preserve">urposes of </w:t>
      </w:r>
      <w:r w:rsidR="000007D3" w:rsidRPr="002369A0">
        <w:rPr>
          <w:sz w:val="20"/>
          <w:szCs w:val="20"/>
        </w:rPr>
        <w:t>t</w:t>
      </w:r>
      <w:r w:rsidR="00687D46" w:rsidRPr="002369A0">
        <w:rPr>
          <w:sz w:val="20"/>
          <w:szCs w:val="20"/>
        </w:rPr>
        <w:t xml:space="preserve">eaching </w:t>
      </w:r>
      <w:r w:rsidR="008438E5" w:rsidRPr="002369A0">
        <w:rPr>
          <w:sz w:val="20"/>
          <w:szCs w:val="20"/>
        </w:rPr>
        <w:t>and/</w:t>
      </w:r>
      <w:r w:rsidR="00687D46" w:rsidRPr="002369A0">
        <w:rPr>
          <w:sz w:val="20"/>
          <w:szCs w:val="20"/>
        </w:rPr>
        <w:t xml:space="preserve">or </w:t>
      </w:r>
      <w:r w:rsidR="000007D3" w:rsidRPr="002369A0">
        <w:rPr>
          <w:sz w:val="20"/>
          <w:szCs w:val="20"/>
        </w:rPr>
        <w:t>r</w:t>
      </w:r>
      <w:r w:rsidR="00687D46" w:rsidRPr="002369A0">
        <w:rPr>
          <w:sz w:val="20"/>
          <w:szCs w:val="20"/>
        </w:rPr>
        <w:t>esearch</w:t>
      </w:r>
    </w:p>
    <w:p w:rsidR="000568F3" w:rsidRPr="002369A0" w:rsidRDefault="000568F3" w:rsidP="006A41B0">
      <w:pPr>
        <w:pStyle w:val="Default"/>
        <w:jc w:val="both"/>
        <w:rPr>
          <w:sz w:val="20"/>
          <w:szCs w:val="20"/>
        </w:rPr>
      </w:pPr>
      <w:r w:rsidRPr="002369A0">
        <w:rPr>
          <w:sz w:val="20"/>
          <w:szCs w:val="20"/>
        </w:rPr>
        <w:t xml:space="preserve">Laboratory &amp; </w:t>
      </w:r>
      <w:r w:rsidR="000007D3" w:rsidRPr="002369A0">
        <w:rPr>
          <w:sz w:val="20"/>
          <w:szCs w:val="20"/>
        </w:rPr>
        <w:t>w</w:t>
      </w:r>
      <w:r w:rsidRPr="002369A0">
        <w:rPr>
          <w:sz w:val="20"/>
          <w:szCs w:val="20"/>
        </w:rPr>
        <w:t xml:space="preserve">orkshop </w:t>
      </w:r>
      <w:r w:rsidR="000007D3" w:rsidRPr="002369A0">
        <w:rPr>
          <w:sz w:val="20"/>
          <w:szCs w:val="20"/>
        </w:rPr>
        <w:t>e</w:t>
      </w:r>
      <w:r w:rsidRPr="002369A0">
        <w:rPr>
          <w:sz w:val="20"/>
          <w:szCs w:val="20"/>
        </w:rPr>
        <w:t xml:space="preserve">quipment </w:t>
      </w:r>
    </w:p>
    <w:p w:rsidR="000568F3" w:rsidRPr="002369A0" w:rsidRDefault="000568F3" w:rsidP="006A41B0">
      <w:pPr>
        <w:pStyle w:val="Default"/>
        <w:jc w:val="both"/>
        <w:rPr>
          <w:sz w:val="20"/>
          <w:szCs w:val="20"/>
        </w:rPr>
      </w:pPr>
      <w:r w:rsidRPr="002369A0">
        <w:rPr>
          <w:sz w:val="20"/>
          <w:szCs w:val="20"/>
        </w:rPr>
        <w:t xml:space="preserve">Laboratory </w:t>
      </w:r>
      <w:r w:rsidR="000007D3" w:rsidRPr="002369A0">
        <w:rPr>
          <w:sz w:val="20"/>
          <w:szCs w:val="20"/>
        </w:rPr>
        <w:t>specialist c</w:t>
      </w:r>
      <w:r w:rsidRPr="002369A0">
        <w:rPr>
          <w:sz w:val="20"/>
          <w:szCs w:val="20"/>
        </w:rPr>
        <w:t xml:space="preserve">ompressed </w:t>
      </w:r>
      <w:r w:rsidR="000007D3" w:rsidRPr="002369A0">
        <w:rPr>
          <w:sz w:val="20"/>
          <w:szCs w:val="20"/>
        </w:rPr>
        <w:t>g</w:t>
      </w:r>
      <w:r w:rsidRPr="002369A0">
        <w:rPr>
          <w:sz w:val="20"/>
          <w:szCs w:val="20"/>
        </w:rPr>
        <w:t xml:space="preserve">as </w:t>
      </w:r>
      <w:r w:rsidR="000007D3" w:rsidRPr="002369A0">
        <w:rPr>
          <w:sz w:val="20"/>
          <w:szCs w:val="20"/>
        </w:rPr>
        <w:t>s</w:t>
      </w:r>
      <w:r w:rsidRPr="002369A0">
        <w:rPr>
          <w:sz w:val="20"/>
          <w:szCs w:val="20"/>
        </w:rPr>
        <w:t xml:space="preserve">ystems (Including </w:t>
      </w:r>
      <w:r w:rsidR="00946C5C" w:rsidRPr="002369A0">
        <w:rPr>
          <w:sz w:val="20"/>
          <w:szCs w:val="20"/>
        </w:rPr>
        <w:t>b</w:t>
      </w:r>
      <w:r w:rsidRPr="002369A0">
        <w:rPr>
          <w:sz w:val="20"/>
          <w:szCs w:val="20"/>
        </w:rPr>
        <w:t xml:space="preserve">ottle </w:t>
      </w:r>
      <w:r w:rsidR="00946C5C" w:rsidRPr="002369A0">
        <w:rPr>
          <w:sz w:val="20"/>
          <w:szCs w:val="20"/>
        </w:rPr>
        <w:t>s</w:t>
      </w:r>
      <w:r w:rsidRPr="002369A0">
        <w:rPr>
          <w:sz w:val="20"/>
          <w:szCs w:val="20"/>
        </w:rPr>
        <w:t>torage</w:t>
      </w:r>
      <w:r w:rsidR="0007129F" w:rsidRPr="002369A0">
        <w:rPr>
          <w:sz w:val="20"/>
          <w:szCs w:val="20"/>
        </w:rPr>
        <w:t xml:space="preserve">, </w:t>
      </w:r>
      <w:r w:rsidR="00946C5C" w:rsidRPr="002369A0">
        <w:rPr>
          <w:sz w:val="20"/>
          <w:szCs w:val="20"/>
        </w:rPr>
        <w:t>h</w:t>
      </w:r>
      <w:r w:rsidR="008438E5" w:rsidRPr="002369A0">
        <w:rPr>
          <w:sz w:val="20"/>
          <w:szCs w:val="20"/>
        </w:rPr>
        <w:t xml:space="preserve">eaders, </w:t>
      </w:r>
      <w:r w:rsidR="00946C5C" w:rsidRPr="002369A0">
        <w:rPr>
          <w:sz w:val="20"/>
          <w:szCs w:val="20"/>
        </w:rPr>
        <w:t>di</w:t>
      </w:r>
      <w:r w:rsidR="0007129F" w:rsidRPr="002369A0">
        <w:rPr>
          <w:sz w:val="20"/>
          <w:szCs w:val="20"/>
        </w:rPr>
        <w:t>stribution</w:t>
      </w:r>
      <w:r w:rsidRPr="002369A0">
        <w:rPr>
          <w:sz w:val="20"/>
          <w:szCs w:val="20"/>
        </w:rPr>
        <w:t xml:space="preserve"> </w:t>
      </w:r>
      <w:r w:rsidR="00946C5C" w:rsidRPr="002369A0">
        <w:rPr>
          <w:sz w:val="20"/>
          <w:szCs w:val="20"/>
        </w:rPr>
        <w:t>p</w:t>
      </w:r>
      <w:r w:rsidRPr="002369A0">
        <w:rPr>
          <w:sz w:val="20"/>
          <w:szCs w:val="20"/>
        </w:rPr>
        <w:t>ipework</w:t>
      </w:r>
      <w:r w:rsidR="0007129F" w:rsidRPr="002369A0">
        <w:rPr>
          <w:sz w:val="20"/>
          <w:szCs w:val="20"/>
        </w:rPr>
        <w:t xml:space="preserve"> and </w:t>
      </w:r>
      <w:r w:rsidR="00946C5C" w:rsidRPr="002369A0">
        <w:rPr>
          <w:sz w:val="20"/>
          <w:szCs w:val="20"/>
        </w:rPr>
        <w:t xml:space="preserve">associated </w:t>
      </w:r>
      <w:r w:rsidR="000007D3" w:rsidRPr="002369A0">
        <w:rPr>
          <w:sz w:val="20"/>
          <w:szCs w:val="20"/>
        </w:rPr>
        <w:t>l</w:t>
      </w:r>
      <w:r w:rsidR="00435885" w:rsidRPr="002369A0">
        <w:rPr>
          <w:sz w:val="20"/>
          <w:szCs w:val="20"/>
        </w:rPr>
        <w:t xml:space="preserve">eak </w:t>
      </w:r>
      <w:r w:rsidR="00946C5C" w:rsidRPr="002369A0">
        <w:rPr>
          <w:sz w:val="20"/>
          <w:szCs w:val="20"/>
        </w:rPr>
        <w:t>m</w:t>
      </w:r>
      <w:r w:rsidR="0007129F" w:rsidRPr="002369A0">
        <w:rPr>
          <w:sz w:val="20"/>
          <w:szCs w:val="20"/>
        </w:rPr>
        <w:t>onitoring</w:t>
      </w:r>
      <w:r w:rsidR="000007D3" w:rsidRPr="002369A0">
        <w:rPr>
          <w:sz w:val="20"/>
          <w:szCs w:val="20"/>
        </w:rPr>
        <w:t xml:space="preserve">/oxygen depletion </w:t>
      </w:r>
      <w:r w:rsidR="00946C5C" w:rsidRPr="002369A0">
        <w:rPr>
          <w:sz w:val="20"/>
          <w:szCs w:val="20"/>
        </w:rPr>
        <w:t>alarms</w:t>
      </w:r>
      <w:r w:rsidRPr="002369A0">
        <w:rPr>
          <w:sz w:val="20"/>
          <w:szCs w:val="20"/>
        </w:rPr>
        <w:t>)</w:t>
      </w:r>
      <w:r w:rsidR="000007D3" w:rsidRPr="002369A0">
        <w:rPr>
          <w:sz w:val="20"/>
          <w:szCs w:val="20"/>
        </w:rPr>
        <w:t xml:space="preserve"> (Interfaces to fire alarms by </w:t>
      </w:r>
      <w:r w:rsidR="002369A0" w:rsidRPr="002369A0">
        <w:rPr>
          <w:sz w:val="20"/>
          <w:szCs w:val="20"/>
        </w:rPr>
        <w:t>Maintenance Services</w:t>
      </w:r>
      <w:r w:rsidR="000007D3" w:rsidRPr="002369A0">
        <w:rPr>
          <w:sz w:val="20"/>
          <w:szCs w:val="20"/>
        </w:rPr>
        <w:t>)</w:t>
      </w:r>
      <w:r w:rsidRPr="002369A0">
        <w:rPr>
          <w:sz w:val="20"/>
          <w:szCs w:val="20"/>
        </w:rPr>
        <w:t xml:space="preserve"> </w:t>
      </w:r>
    </w:p>
    <w:p w:rsidR="000568F3" w:rsidRPr="002369A0" w:rsidRDefault="000568F3" w:rsidP="006A41B0">
      <w:pPr>
        <w:pStyle w:val="Default"/>
        <w:jc w:val="both"/>
        <w:rPr>
          <w:sz w:val="20"/>
          <w:szCs w:val="20"/>
        </w:rPr>
      </w:pPr>
      <w:r w:rsidRPr="002369A0">
        <w:rPr>
          <w:sz w:val="20"/>
          <w:szCs w:val="20"/>
        </w:rPr>
        <w:t xml:space="preserve">Farm </w:t>
      </w:r>
      <w:r w:rsidR="000007D3" w:rsidRPr="002369A0">
        <w:rPr>
          <w:sz w:val="20"/>
          <w:szCs w:val="20"/>
        </w:rPr>
        <w:t>e</w:t>
      </w:r>
      <w:r w:rsidRPr="002369A0">
        <w:rPr>
          <w:sz w:val="20"/>
          <w:szCs w:val="20"/>
        </w:rPr>
        <w:t xml:space="preserve">quipment &amp; </w:t>
      </w:r>
      <w:r w:rsidR="000007D3" w:rsidRPr="002369A0">
        <w:rPr>
          <w:sz w:val="20"/>
          <w:szCs w:val="20"/>
        </w:rPr>
        <w:t>o</w:t>
      </w:r>
      <w:r w:rsidRPr="002369A0">
        <w:rPr>
          <w:sz w:val="20"/>
          <w:szCs w:val="20"/>
        </w:rPr>
        <w:t xml:space="preserve">ther </w:t>
      </w:r>
      <w:r w:rsidR="002369A0" w:rsidRPr="002369A0">
        <w:rPr>
          <w:sz w:val="20"/>
          <w:szCs w:val="20"/>
        </w:rPr>
        <w:t>spec</w:t>
      </w:r>
      <w:r w:rsidRPr="002369A0">
        <w:rPr>
          <w:sz w:val="20"/>
          <w:szCs w:val="20"/>
        </w:rPr>
        <w:t xml:space="preserve">ialist </w:t>
      </w:r>
      <w:r w:rsidR="000007D3" w:rsidRPr="002369A0">
        <w:rPr>
          <w:sz w:val="20"/>
          <w:szCs w:val="20"/>
        </w:rPr>
        <w:t>i</w:t>
      </w:r>
      <w:r w:rsidRPr="002369A0">
        <w:rPr>
          <w:sz w:val="20"/>
          <w:szCs w:val="20"/>
        </w:rPr>
        <w:t xml:space="preserve">tems (E.g. milking equipment / slurry clearance equipment) </w:t>
      </w:r>
    </w:p>
    <w:p w:rsidR="000568F3" w:rsidRPr="002369A0" w:rsidRDefault="000568F3" w:rsidP="006A41B0">
      <w:pPr>
        <w:pStyle w:val="Default"/>
        <w:jc w:val="both"/>
        <w:rPr>
          <w:sz w:val="20"/>
          <w:szCs w:val="20"/>
        </w:rPr>
      </w:pPr>
      <w:r w:rsidRPr="002369A0">
        <w:rPr>
          <w:sz w:val="20"/>
          <w:szCs w:val="20"/>
        </w:rPr>
        <w:t xml:space="preserve">Commercial and </w:t>
      </w:r>
      <w:r w:rsidR="000007D3" w:rsidRPr="002369A0">
        <w:rPr>
          <w:sz w:val="20"/>
          <w:szCs w:val="20"/>
        </w:rPr>
        <w:t>d</w:t>
      </w:r>
      <w:r w:rsidRPr="002369A0">
        <w:rPr>
          <w:sz w:val="20"/>
          <w:szCs w:val="20"/>
        </w:rPr>
        <w:t xml:space="preserve">omestic </w:t>
      </w:r>
      <w:r w:rsidR="000007D3" w:rsidRPr="002369A0">
        <w:rPr>
          <w:sz w:val="20"/>
          <w:szCs w:val="20"/>
        </w:rPr>
        <w:t>c</w:t>
      </w:r>
      <w:r w:rsidRPr="002369A0">
        <w:rPr>
          <w:sz w:val="20"/>
          <w:szCs w:val="20"/>
        </w:rPr>
        <w:t xml:space="preserve">atering </w:t>
      </w:r>
      <w:r w:rsidR="000007D3" w:rsidRPr="002369A0">
        <w:rPr>
          <w:sz w:val="20"/>
          <w:szCs w:val="20"/>
        </w:rPr>
        <w:t>e</w:t>
      </w:r>
      <w:r w:rsidRPr="002369A0">
        <w:rPr>
          <w:sz w:val="20"/>
          <w:szCs w:val="20"/>
        </w:rPr>
        <w:t xml:space="preserve">quipment </w:t>
      </w:r>
    </w:p>
    <w:p w:rsidR="006A41B0" w:rsidRPr="002369A0" w:rsidRDefault="000568F3" w:rsidP="006A41B0">
      <w:pPr>
        <w:pStyle w:val="Default"/>
        <w:jc w:val="both"/>
        <w:rPr>
          <w:sz w:val="20"/>
          <w:szCs w:val="20"/>
        </w:rPr>
      </w:pPr>
      <w:r w:rsidRPr="002369A0">
        <w:rPr>
          <w:sz w:val="20"/>
          <w:szCs w:val="20"/>
        </w:rPr>
        <w:t xml:space="preserve">Specialist </w:t>
      </w:r>
      <w:r w:rsidR="000007D3" w:rsidRPr="002369A0">
        <w:rPr>
          <w:sz w:val="20"/>
          <w:szCs w:val="20"/>
        </w:rPr>
        <w:t>e</w:t>
      </w:r>
      <w:r w:rsidRPr="002369A0">
        <w:rPr>
          <w:sz w:val="20"/>
          <w:szCs w:val="20"/>
        </w:rPr>
        <w:t>xperiment</w:t>
      </w:r>
      <w:r w:rsidR="00974261" w:rsidRPr="002369A0">
        <w:rPr>
          <w:sz w:val="20"/>
          <w:szCs w:val="20"/>
        </w:rPr>
        <w:t>al</w:t>
      </w:r>
      <w:r w:rsidRPr="002369A0">
        <w:rPr>
          <w:sz w:val="20"/>
          <w:szCs w:val="20"/>
        </w:rPr>
        <w:t xml:space="preserve"> </w:t>
      </w:r>
      <w:r w:rsidR="000007D3" w:rsidRPr="002369A0">
        <w:rPr>
          <w:sz w:val="20"/>
          <w:szCs w:val="20"/>
        </w:rPr>
        <w:t>r</w:t>
      </w:r>
      <w:r w:rsidRPr="002369A0">
        <w:rPr>
          <w:sz w:val="20"/>
          <w:szCs w:val="20"/>
        </w:rPr>
        <w:t xml:space="preserve">ooms </w:t>
      </w:r>
      <w:r w:rsidR="00974261" w:rsidRPr="002369A0">
        <w:rPr>
          <w:sz w:val="20"/>
          <w:szCs w:val="20"/>
        </w:rPr>
        <w:t>(E</w:t>
      </w:r>
      <w:r w:rsidR="00591179" w:rsidRPr="002369A0">
        <w:rPr>
          <w:sz w:val="20"/>
          <w:szCs w:val="20"/>
        </w:rPr>
        <w:t>.g.</w:t>
      </w:r>
      <w:r w:rsidRPr="002369A0">
        <w:rPr>
          <w:sz w:val="20"/>
          <w:szCs w:val="20"/>
        </w:rPr>
        <w:t xml:space="preserve"> </w:t>
      </w:r>
      <w:r w:rsidR="00974261" w:rsidRPr="002369A0">
        <w:rPr>
          <w:sz w:val="20"/>
          <w:szCs w:val="20"/>
        </w:rPr>
        <w:t>c</w:t>
      </w:r>
      <w:r w:rsidRPr="002369A0">
        <w:rPr>
          <w:sz w:val="20"/>
          <w:szCs w:val="20"/>
        </w:rPr>
        <w:t xml:space="preserve">ontrolled </w:t>
      </w:r>
      <w:r w:rsidR="00974261" w:rsidRPr="002369A0">
        <w:rPr>
          <w:sz w:val="20"/>
          <w:szCs w:val="20"/>
        </w:rPr>
        <w:t>e</w:t>
      </w:r>
      <w:r w:rsidRPr="002369A0">
        <w:rPr>
          <w:sz w:val="20"/>
          <w:szCs w:val="20"/>
        </w:rPr>
        <w:t xml:space="preserve">nvironment </w:t>
      </w:r>
      <w:r w:rsidR="00974261" w:rsidRPr="002369A0">
        <w:rPr>
          <w:sz w:val="20"/>
          <w:szCs w:val="20"/>
        </w:rPr>
        <w:t>r</w:t>
      </w:r>
      <w:r w:rsidRPr="002369A0">
        <w:rPr>
          <w:sz w:val="20"/>
          <w:szCs w:val="20"/>
        </w:rPr>
        <w:t>ooms</w:t>
      </w:r>
      <w:r w:rsidR="00687D46" w:rsidRPr="002369A0">
        <w:rPr>
          <w:sz w:val="20"/>
          <w:szCs w:val="20"/>
        </w:rPr>
        <w:t xml:space="preserve">, Home Office </w:t>
      </w:r>
      <w:r w:rsidR="00974261" w:rsidRPr="002369A0">
        <w:rPr>
          <w:sz w:val="20"/>
          <w:szCs w:val="20"/>
        </w:rPr>
        <w:t>f</w:t>
      </w:r>
      <w:r w:rsidR="00687D46" w:rsidRPr="002369A0">
        <w:rPr>
          <w:sz w:val="20"/>
          <w:szCs w:val="20"/>
        </w:rPr>
        <w:t>acilities</w:t>
      </w:r>
      <w:r w:rsidR="00974261" w:rsidRPr="002369A0">
        <w:rPr>
          <w:sz w:val="20"/>
          <w:szCs w:val="20"/>
        </w:rPr>
        <w:t xml:space="preserve"> etc.)</w:t>
      </w:r>
    </w:p>
    <w:p w:rsidR="000568F3" w:rsidRPr="002369A0" w:rsidRDefault="006A41B0" w:rsidP="006A41B0">
      <w:pPr>
        <w:pStyle w:val="Default"/>
        <w:jc w:val="both"/>
        <w:rPr>
          <w:sz w:val="20"/>
          <w:szCs w:val="20"/>
        </w:rPr>
      </w:pPr>
      <w:r w:rsidRPr="002369A0">
        <w:rPr>
          <w:sz w:val="20"/>
          <w:szCs w:val="20"/>
        </w:rPr>
        <w:t xml:space="preserve">Specialist </w:t>
      </w:r>
      <w:r w:rsidR="000007D3" w:rsidRPr="002369A0">
        <w:rPr>
          <w:sz w:val="20"/>
          <w:szCs w:val="20"/>
        </w:rPr>
        <w:t>e</w:t>
      </w:r>
      <w:r w:rsidRPr="002369A0">
        <w:rPr>
          <w:sz w:val="20"/>
          <w:szCs w:val="20"/>
        </w:rPr>
        <w:t xml:space="preserve">quipment </w:t>
      </w:r>
      <w:r w:rsidR="00974261" w:rsidRPr="002369A0">
        <w:rPr>
          <w:sz w:val="20"/>
          <w:szCs w:val="20"/>
        </w:rPr>
        <w:t>(E</w:t>
      </w:r>
      <w:r w:rsidRPr="002369A0">
        <w:rPr>
          <w:sz w:val="20"/>
          <w:szCs w:val="20"/>
        </w:rPr>
        <w:t xml:space="preserve">.g. </w:t>
      </w:r>
      <w:r w:rsidR="000568F3" w:rsidRPr="002369A0">
        <w:rPr>
          <w:sz w:val="20"/>
          <w:szCs w:val="20"/>
        </w:rPr>
        <w:t xml:space="preserve">MRI </w:t>
      </w:r>
      <w:r w:rsidRPr="002369A0">
        <w:rPr>
          <w:sz w:val="20"/>
          <w:szCs w:val="20"/>
        </w:rPr>
        <w:t>scanners, x-ray equipment</w:t>
      </w:r>
      <w:r w:rsidR="00974261" w:rsidRPr="002369A0">
        <w:rPr>
          <w:sz w:val="20"/>
          <w:szCs w:val="20"/>
        </w:rPr>
        <w:t>, electron microscopes, de-ionised water units)</w:t>
      </w:r>
    </w:p>
    <w:p w:rsidR="006A41B0" w:rsidRPr="002369A0" w:rsidRDefault="006A41B0" w:rsidP="006A41B0">
      <w:pPr>
        <w:pStyle w:val="Default"/>
        <w:jc w:val="both"/>
        <w:rPr>
          <w:b/>
          <w:sz w:val="20"/>
          <w:szCs w:val="20"/>
        </w:rPr>
      </w:pPr>
      <w:r w:rsidRPr="002369A0">
        <w:rPr>
          <w:b/>
          <w:i/>
          <w:sz w:val="20"/>
          <w:szCs w:val="20"/>
        </w:rPr>
        <w:t>Note:</w:t>
      </w:r>
      <w:r w:rsidRPr="002369A0">
        <w:rPr>
          <w:sz w:val="20"/>
          <w:szCs w:val="20"/>
        </w:rPr>
        <w:t xml:space="preserve"> Maintenance Services are </w:t>
      </w:r>
      <w:r w:rsidR="001D56C0" w:rsidRPr="002369A0">
        <w:rPr>
          <w:sz w:val="20"/>
          <w:szCs w:val="20"/>
        </w:rPr>
        <w:t xml:space="preserve">normally </w:t>
      </w:r>
      <w:r w:rsidRPr="002369A0">
        <w:rPr>
          <w:sz w:val="20"/>
          <w:szCs w:val="20"/>
        </w:rPr>
        <w:t xml:space="preserve">responsible for the provision of services </w:t>
      </w:r>
      <w:r w:rsidRPr="002369A0">
        <w:rPr>
          <w:b/>
          <w:sz w:val="20"/>
          <w:szCs w:val="20"/>
        </w:rPr>
        <w:t>to</w:t>
      </w:r>
      <w:r w:rsidRPr="002369A0">
        <w:rPr>
          <w:sz w:val="20"/>
          <w:szCs w:val="20"/>
        </w:rPr>
        <w:t xml:space="preserve"> specialist equipment (See </w:t>
      </w:r>
      <w:r w:rsidR="008438E5" w:rsidRPr="002369A0">
        <w:rPr>
          <w:sz w:val="20"/>
          <w:szCs w:val="20"/>
        </w:rPr>
        <w:t>Specialist Equipment/Systems in Maintenance section</w:t>
      </w:r>
      <w:r w:rsidRPr="002369A0">
        <w:rPr>
          <w:sz w:val="20"/>
          <w:szCs w:val="20"/>
        </w:rPr>
        <w:t>).</w:t>
      </w:r>
    </w:p>
    <w:p w:rsidR="009D216E" w:rsidRPr="002369A0" w:rsidRDefault="009D216E" w:rsidP="006A41B0">
      <w:pPr>
        <w:pStyle w:val="Default"/>
        <w:jc w:val="both"/>
        <w:rPr>
          <w:i/>
          <w:iCs/>
          <w:sz w:val="20"/>
          <w:szCs w:val="20"/>
        </w:rPr>
      </w:pPr>
    </w:p>
    <w:p w:rsidR="006A41B0" w:rsidRPr="002369A0" w:rsidRDefault="006A41B0" w:rsidP="006A41B0">
      <w:pPr>
        <w:pStyle w:val="Default"/>
        <w:jc w:val="both"/>
        <w:rPr>
          <w:i/>
          <w:iCs/>
          <w:sz w:val="20"/>
          <w:szCs w:val="20"/>
        </w:rPr>
      </w:pPr>
    </w:p>
    <w:p w:rsidR="006A41B0" w:rsidRPr="002369A0" w:rsidRDefault="006A41B0"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0007D3" w:rsidRPr="002369A0" w:rsidRDefault="000007D3" w:rsidP="006A41B0">
      <w:pPr>
        <w:pStyle w:val="Default"/>
        <w:jc w:val="both"/>
        <w:rPr>
          <w:i/>
          <w:iCs/>
          <w:sz w:val="20"/>
          <w:szCs w:val="20"/>
        </w:rPr>
      </w:pPr>
    </w:p>
    <w:p w:rsidR="006A41B0" w:rsidRPr="002369A0" w:rsidRDefault="006A41B0" w:rsidP="006A41B0">
      <w:pPr>
        <w:pStyle w:val="Default"/>
        <w:jc w:val="both"/>
        <w:rPr>
          <w:i/>
          <w:iCs/>
          <w:sz w:val="20"/>
          <w:szCs w:val="20"/>
        </w:rPr>
      </w:pPr>
    </w:p>
    <w:p w:rsidR="006A41B0" w:rsidRPr="002369A0" w:rsidRDefault="000568F3" w:rsidP="001C1291">
      <w:pPr>
        <w:pStyle w:val="Default"/>
        <w:jc w:val="both"/>
        <w:rPr>
          <w:sz w:val="20"/>
          <w:szCs w:val="20"/>
        </w:rPr>
      </w:pPr>
      <w:r w:rsidRPr="002369A0">
        <w:rPr>
          <w:i/>
          <w:iCs/>
          <w:sz w:val="20"/>
          <w:szCs w:val="20"/>
        </w:rPr>
        <w:t xml:space="preserve">This list is </w:t>
      </w:r>
      <w:r w:rsidR="00B91158" w:rsidRPr="002369A0">
        <w:rPr>
          <w:i/>
          <w:iCs/>
          <w:sz w:val="20"/>
          <w:szCs w:val="20"/>
        </w:rPr>
        <w:t xml:space="preserve">intended to be </w:t>
      </w:r>
      <w:r w:rsidRPr="002369A0">
        <w:rPr>
          <w:i/>
          <w:iCs/>
          <w:sz w:val="20"/>
          <w:szCs w:val="20"/>
        </w:rPr>
        <w:t xml:space="preserve">indicative </w:t>
      </w:r>
      <w:r w:rsidRPr="002369A0">
        <w:rPr>
          <w:b/>
          <w:bCs/>
          <w:i/>
          <w:iCs/>
          <w:sz w:val="20"/>
          <w:szCs w:val="20"/>
        </w:rPr>
        <w:t xml:space="preserve">not </w:t>
      </w:r>
      <w:r w:rsidRPr="002369A0">
        <w:rPr>
          <w:i/>
          <w:iCs/>
          <w:sz w:val="20"/>
          <w:szCs w:val="20"/>
        </w:rPr>
        <w:t xml:space="preserve">exhaustive. </w:t>
      </w:r>
      <w:r w:rsidR="00E8431D" w:rsidRPr="002369A0">
        <w:rPr>
          <w:i/>
          <w:iCs/>
          <w:sz w:val="20"/>
          <w:szCs w:val="20"/>
        </w:rPr>
        <w:t>P</w:t>
      </w:r>
      <w:r w:rsidR="00B91158" w:rsidRPr="002369A0">
        <w:rPr>
          <w:i/>
          <w:iCs/>
          <w:sz w:val="20"/>
          <w:szCs w:val="20"/>
        </w:rPr>
        <w:t xml:space="preserve">roposed </w:t>
      </w:r>
      <w:r w:rsidR="00E8431D" w:rsidRPr="002369A0">
        <w:rPr>
          <w:i/>
          <w:iCs/>
          <w:sz w:val="20"/>
          <w:szCs w:val="20"/>
        </w:rPr>
        <w:t xml:space="preserve">new </w:t>
      </w:r>
      <w:r w:rsidR="00B91158" w:rsidRPr="002369A0">
        <w:rPr>
          <w:i/>
          <w:iCs/>
          <w:sz w:val="20"/>
          <w:szCs w:val="20"/>
        </w:rPr>
        <w:t>works</w:t>
      </w:r>
      <w:r w:rsidR="00E8431D" w:rsidRPr="002369A0">
        <w:rPr>
          <w:i/>
          <w:iCs/>
          <w:sz w:val="20"/>
          <w:szCs w:val="20"/>
        </w:rPr>
        <w:t>/alterations and</w:t>
      </w:r>
      <w:r w:rsidR="00B91158" w:rsidRPr="002369A0">
        <w:rPr>
          <w:i/>
          <w:iCs/>
          <w:sz w:val="20"/>
          <w:szCs w:val="20"/>
        </w:rPr>
        <w:t xml:space="preserve"> will need to be considered</w:t>
      </w:r>
      <w:r w:rsidRPr="002369A0">
        <w:rPr>
          <w:i/>
          <w:iCs/>
          <w:sz w:val="20"/>
          <w:szCs w:val="20"/>
        </w:rPr>
        <w:t xml:space="preserve"> on a case by case basis. </w:t>
      </w:r>
      <w:r w:rsidR="006A41B0" w:rsidRPr="002369A0">
        <w:rPr>
          <w:b/>
          <w:bCs/>
          <w:sz w:val="20"/>
          <w:szCs w:val="20"/>
        </w:rPr>
        <w:br w:type="page"/>
      </w:r>
    </w:p>
    <w:p w:rsidR="00C3297F" w:rsidRPr="002369A0" w:rsidRDefault="00C3297F" w:rsidP="006A41B0">
      <w:pPr>
        <w:pStyle w:val="Default"/>
        <w:jc w:val="both"/>
        <w:rPr>
          <w:b/>
          <w:bCs/>
          <w:sz w:val="20"/>
          <w:szCs w:val="20"/>
        </w:rPr>
      </w:pPr>
    </w:p>
    <w:p w:rsidR="00C3297F" w:rsidRPr="002369A0" w:rsidRDefault="006A41B0" w:rsidP="006A41B0">
      <w:pPr>
        <w:pStyle w:val="Default"/>
        <w:ind w:hanging="426"/>
        <w:jc w:val="both"/>
        <w:rPr>
          <w:b/>
          <w:bCs/>
          <w:sz w:val="23"/>
          <w:szCs w:val="23"/>
        </w:rPr>
      </w:pPr>
      <w:r w:rsidRPr="002369A0">
        <w:rPr>
          <w:b/>
          <w:bCs/>
          <w:sz w:val="23"/>
          <w:szCs w:val="23"/>
        </w:rPr>
        <w:t>3)</w:t>
      </w:r>
      <w:r w:rsidRPr="002369A0">
        <w:rPr>
          <w:b/>
          <w:bCs/>
          <w:sz w:val="23"/>
          <w:szCs w:val="23"/>
        </w:rPr>
        <w:tab/>
        <w:t xml:space="preserve">Guidance </w:t>
      </w:r>
      <w:r w:rsidR="00C3297F" w:rsidRPr="002369A0">
        <w:rPr>
          <w:b/>
          <w:bCs/>
          <w:sz w:val="23"/>
          <w:szCs w:val="23"/>
        </w:rPr>
        <w:t xml:space="preserve">Notes </w:t>
      </w:r>
      <w:r w:rsidR="00E75CCA" w:rsidRPr="002369A0">
        <w:rPr>
          <w:b/>
          <w:bCs/>
          <w:sz w:val="23"/>
          <w:szCs w:val="23"/>
        </w:rPr>
        <w:t xml:space="preserve">on </w:t>
      </w:r>
      <w:r w:rsidR="00C3297F" w:rsidRPr="002369A0">
        <w:rPr>
          <w:b/>
          <w:bCs/>
          <w:sz w:val="23"/>
          <w:szCs w:val="23"/>
        </w:rPr>
        <w:t xml:space="preserve">Responsibilities </w:t>
      </w:r>
    </w:p>
    <w:p w:rsidR="00C3297F" w:rsidRPr="002369A0" w:rsidRDefault="00C3297F" w:rsidP="006A41B0">
      <w:pPr>
        <w:pStyle w:val="Default"/>
        <w:jc w:val="both"/>
        <w:rPr>
          <w:b/>
          <w:bCs/>
          <w:sz w:val="20"/>
          <w:szCs w:val="20"/>
        </w:rPr>
      </w:pPr>
    </w:p>
    <w:p w:rsidR="00C3297F" w:rsidRPr="002369A0" w:rsidRDefault="00C3297F" w:rsidP="000D3C9A">
      <w:pPr>
        <w:pStyle w:val="Default"/>
        <w:spacing w:after="120"/>
        <w:jc w:val="both"/>
        <w:rPr>
          <w:b/>
          <w:bCs/>
          <w:sz w:val="20"/>
          <w:szCs w:val="20"/>
        </w:rPr>
      </w:pPr>
      <w:r w:rsidRPr="002369A0">
        <w:rPr>
          <w:b/>
          <w:bCs/>
          <w:sz w:val="20"/>
          <w:szCs w:val="20"/>
        </w:rPr>
        <w:t>Building Maintenance</w:t>
      </w:r>
      <w:r w:rsidR="006A41B0" w:rsidRPr="002369A0">
        <w:rPr>
          <w:b/>
          <w:bCs/>
          <w:sz w:val="20"/>
          <w:szCs w:val="20"/>
        </w:rPr>
        <w:t>/Improvements</w:t>
      </w:r>
    </w:p>
    <w:p w:rsidR="00C3297F" w:rsidRPr="002369A0" w:rsidRDefault="00C3297F" w:rsidP="006A41B0">
      <w:pPr>
        <w:pStyle w:val="Default"/>
        <w:jc w:val="both"/>
        <w:rPr>
          <w:bCs/>
          <w:sz w:val="20"/>
          <w:szCs w:val="20"/>
        </w:rPr>
      </w:pPr>
      <w:r w:rsidRPr="002369A0">
        <w:rPr>
          <w:bCs/>
          <w:sz w:val="20"/>
          <w:szCs w:val="20"/>
        </w:rPr>
        <w:t xml:space="preserve">Centrally allocated budgets for maintenance are intended to cover the repair and replacement of existing fabric, plant and equipment (where funds allow) and statutory testing and inspection. Maintenance budgets do not cover ‘improvement’ work or ‘minor alteration work’. </w:t>
      </w:r>
    </w:p>
    <w:p w:rsidR="00E94FEE" w:rsidRPr="002369A0" w:rsidRDefault="00E94FEE" w:rsidP="006A41B0">
      <w:pPr>
        <w:pStyle w:val="Default"/>
        <w:jc w:val="both"/>
        <w:rPr>
          <w:bCs/>
          <w:sz w:val="20"/>
          <w:szCs w:val="20"/>
        </w:rPr>
      </w:pPr>
    </w:p>
    <w:p w:rsidR="00E94FEE" w:rsidRPr="002369A0" w:rsidRDefault="00E94FEE" w:rsidP="00E94FEE">
      <w:pPr>
        <w:pStyle w:val="Default"/>
        <w:jc w:val="both"/>
        <w:rPr>
          <w:sz w:val="20"/>
          <w:szCs w:val="20"/>
        </w:rPr>
      </w:pPr>
      <w:r w:rsidRPr="002369A0">
        <w:rPr>
          <w:sz w:val="20"/>
          <w:szCs w:val="20"/>
        </w:rPr>
        <w:t>Maintenance Services may be able to carry out reactive and or preventative maintenance to some Department</w:t>
      </w:r>
      <w:r w:rsidR="000007D3" w:rsidRPr="002369A0">
        <w:rPr>
          <w:sz w:val="20"/>
          <w:szCs w:val="20"/>
        </w:rPr>
        <w:t xml:space="preserve"> owned</w:t>
      </w:r>
      <w:r w:rsidRPr="002369A0">
        <w:rPr>
          <w:sz w:val="20"/>
          <w:szCs w:val="20"/>
        </w:rPr>
        <w:t xml:space="preserve"> items</w:t>
      </w:r>
      <w:r w:rsidR="000007D3" w:rsidRPr="002369A0">
        <w:rPr>
          <w:sz w:val="20"/>
          <w:szCs w:val="20"/>
        </w:rPr>
        <w:t>,</w:t>
      </w:r>
      <w:r w:rsidRPr="002369A0">
        <w:rPr>
          <w:sz w:val="20"/>
          <w:szCs w:val="20"/>
        </w:rPr>
        <w:t xml:space="preserve"> however</w:t>
      </w:r>
      <w:r w:rsidR="000007D3" w:rsidRPr="002369A0">
        <w:rPr>
          <w:sz w:val="20"/>
          <w:szCs w:val="20"/>
        </w:rPr>
        <w:t>,</w:t>
      </w:r>
      <w:r w:rsidRPr="002369A0">
        <w:rPr>
          <w:sz w:val="20"/>
          <w:szCs w:val="20"/>
        </w:rPr>
        <w:t xml:space="preserve"> the </w:t>
      </w:r>
      <w:r w:rsidR="000007D3" w:rsidRPr="002369A0">
        <w:rPr>
          <w:sz w:val="20"/>
          <w:szCs w:val="20"/>
        </w:rPr>
        <w:t>costs will be recharged. J</w:t>
      </w:r>
      <w:r w:rsidRPr="002369A0">
        <w:rPr>
          <w:sz w:val="20"/>
          <w:szCs w:val="20"/>
        </w:rPr>
        <w:t xml:space="preserve">obs will be raised as Customer Funded </w:t>
      </w:r>
      <w:r w:rsidR="000007D3" w:rsidRPr="002369A0">
        <w:rPr>
          <w:sz w:val="20"/>
          <w:szCs w:val="20"/>
        </w:rPr>
        <w:t xml:space="preserve">work </w:t>
      </w:r>
      <w:r w:rsidRPr="002369A0">
        <w:rPr>
          <w:sz w:val="20"/>
          <w:szCs w:val="20"/>
        </w:rPr>
        <w:t xml:space="preserve">and appropriate Project Codes </w:t>
      </w:r>
      <w:r w:rsidR="000007D3" w:rsidRPr="002369A0">
        <w:rPr>
          <w:sz w:val="20"/>
          <w:szCs w:val="20"/>
        </w:rPr>
        <w:t>must</w:t>
      </w:r>
      <w:r w:rsidR="00F256B7" w:rsidRPr="002369A0">
        <w:rPr>
          <w:sz w:val="20"/>
          <w:szCs w:val="20"/>
        </w:rPr>
        <w:t xml:space="preserve"> be </w:t>
      </w:r>
      <w:r w:rsidRPr="002369A0">
        <w:rPr>
          <w:sz w:val="20"/>
          <w:szCs w:val="20"/>
        </w:rPr>
        <w:t>provided.</w:t>
      </w:r>
    </w:p>
    <w:p w:rsidR="00C3297F" w:rsidRPr="00C04DCF" w:rsidRDefault="00C3297F" w:rsidP="000D3C9A">
      <w:pPr>
        <w:pStyle w:val="Default"/>
        <w:spacing w:before="240" w:after="120"/>
        <w:jc w:val="both"/>
        <w:rPr>
          <w:b/>
          <w:bCs/>
          <w:sz w:val="20"/>
          <w:szCs w:val="20"/>
        </w:rPr>
      </w:pPr>
      <w:r w:rsidRPr="002369A0">
        <w:rPr>
          <w:b/>
          <w:bCs/>
          <w:sz w:val="20"/>
          <w:szCs w:val="20"/>
        </w:rPr>
        <w:t>Occupant Responsibilities</w:t>
      </w:r>
    </w:p>
    <w:p w:rsidR="000568F3" w:rsidRPr="00C04DCF" w:rsidRDefault="000568F3" w:rsidP="006A41B0">
      <w:pPr>
        <w:pStyle w:val="Default"/>
        <w:jc w:val="both"/>
        <w:rPr>
          <w:bCs/>
          <w:sz w:val="20"/>
          <w:szCs w:val="20"/>
        </w:rPr>
      </w:pPr>
      <w:r w:rsidRPr="00C04DCF">
        <w:rPr>
          <w:bCs/>
          <w:sz w:val="20"/>
          <w:szCs w:val="20"/>
        </w:rPr>
        <w:t xml:space="preserve">Building occupants/tenants should make arrangements for engineering insurance and safety inspections on items of plant and equipment that they are responsible for (see above). </w:t>
      </w:r>
    </w:p>
    <w:p w:rsidR="00C3297F" w:rsidRPr="00C04DCF" w:rsidRDefault="00C3297F" w:rsidP="006A41B0">
      <w:pPr>
        <w:pStyle w:val="Default"/>
        <w:jc w:val="both"/>
        <w:rPr>
          <w:bCs/>
          <w:sz w:val="20"/>
          <w:szCs w:val="20"/>
        </w:rPr>
      </w:pPr>
    </w:p>
    <w:p w:rsidR="00C3297F" w:rsidRPr="00C04DCF" w:rsidRDefault="000568F3" w:rsidP="006A41B0">
      <w:pPr>
        <w:pStyle w:val="Default"/>
        <w:jc w:val="both"/>
        <w:rPr>
          <w:bCs/>
          <w:sz w:val="20"/>
          <w:szCs w:val="20"/>
        </w:rPr>
      </w:pPr>
      <w:r w:rsidRPr="00C04DCF">
        <w:rPr>
          <w:bCs/>
          <w:sz w:val="20"/>
          <w:szCs w:val="20"/>
        </w:rPr>
        <w:t>Where building occupants / tenants use items of equipment that fall under Maintenance responsibility there is a requirement for the User to carry out pre work checks, use the item as intended</w:t>
      </w:r>
      <w:r w:rsidR="006A41B0" w:rsidRPr="00C04DCF">
        <w:rPr>
          <w:bCs/>
          <w:sz w:val="20"/>
          <w:szCs w:val="20"/>
        </w:rPr>
        <w:t>, report any faults promptly</w:t>
      </w:r>
      <w:r w:rsidRPr="00C04DCF">
        <w:rPr>
          <w:bCs/>
          <w:sz w:val="20"/>
          <w:szCs w:val="20"/>
        </w:rPr>
        <w:t xml:space="preserve"> and allow access for essential maintenance and inspections. Further information on User responsibilities is available </w:t>
      </w:r>
      <w:r w:rsidR="00C3297F" w:rsidRPr="00C04DCF">
        <w:rPr>
          <w:bCs/>
          <w:sz w:val="20"/>
          <w:szCs w:val="20"/>
        </w:rPr>
        <w:t>from</w:t>
      </w:r>
      <w:r w:rsidRPr="00C04DCF">
        <w:rPr>
          <w:bCs/>
          <w:sz w:val="20"/>
          <w:szCs w:val="20"/>
        </w:rPr>
        <w:t xml:space="preserve"> Health and Safety </w:t>
      </w:r>
      <w:r w:rsidR="00C3297F" w:rsidRPr="00C04DCF">
        <w:rPr>
          <w:bCs/>
          <w:sz w:val="20"/>
          <w:szCs w:val="20"/>
        </w:rPr>
        <w:t>Services</w:t>
      </w:r>
    </w:p>
    <w:p w:rsidR="000568F3" w:rsidRPr="00C04DCF" w:rsidRDefault="000568F3" w:rsidP="006A41B0">
      <w:pPr>
        <w:pStyle w:val="Default"/>
        <w:jc w:val="both"/>
        <w:rPr>
          <w:b/>
          <w:bCs/>
          <w:sz w:val="20"/>
          <w:szCs w:val="20"/>
        </w:rPr>
      </w:pPr>
    </w:p>
    <w:p w:rsidR="000568F3" w:rsidRPr="00C04DCF" w:rsidRDefault="000568F3" w:rsidP="000D3C9A">
      <w:pPr>
        <w:pStyle w:val="Default"/>
        <w:spacing w:before="120" w:after="120"/>
        <w:jc w:val="both"/>
        <w:rPr>
          <w:sz w:val="20"/>
          <w:szCs w:val="20"/>
        </w:rPr>
      </w:pPr>
      <w:r w:rsidRPr="00C04DCF">
        <w:rPr>
          <w:b/>
          <w:bCs/>
          <w:sz w:val="20"/>
          <w:szCs w:val="20"/>
        </w:rPr>
        <w:t xml:space="preserve">Fume Cupboards and Local Exhaust Ventilation </w:t>
      </w:r>
    </w:p>
    <w:p w:rsidR="00C3297F" w:rsidRPr="00C04DCF" w:rsidRDefault="000568F3" w:rsidP="006A41B0">
      <w:pPr>
        <w:pStyle w:val="Default"/>
        <w:jc w:val="both"/>
        <w:rPr>
          <w:sz w:val="20"/>
          <w:szCs w:val="20"/>
        </w:rPr>
      </w:pPr>
      <w:r w:rsidRPr="00C04DCF">
        <w:rPr>
          <w:sz w:val="20"/>
          <w:szCs w:val="20"/>
        </w:rPr>
        <w:t xml:space="preserve">Fixed ventilation plant such as fans and filters </w:t>
      </w:r>
      <w:r w:rsidR="008F3185" w:rsidRPr="00C04DCF">
        <w:rPr>
          <w:sz w:val="20"/>
          <w:szCs w:val="20"/>
        </w:rPr>
        <w:t xml:space="preserve">are the responsibility of </w:t>
      </w:r>
      <w:r w:rsidRPr="00C04DCF">
        <w:rPr>
          <w:sz w:val="20"/>
          <w:szCs w:val="20"/>
        </w:rPr>
        <w:t xml:space="preserve">Maintenance </w:t>
      </w:r>
      <w:r w:rsidR="008F3185" w:rsidRPr="00C04DCF">
        <w:rPr>
          <w:sz w:val="20"/>
          <w:szCs w:val="20"/>
        </w:rPr>
        <w:t>Services</w:t>
      </w:r>
      <w:r w:rsidRPr="00C04DCF">
        <w:rPr>
          <w:sz w:val="20"/>
          <w:szCs w:val="20"/>
        </w:rPr>
        <w:t xml:space="preserve">. </w:t>
      </w:r>
    </w:p>
    <w:p w:rsidR="00C3297F" w:rsidRPr="00C04DCF" w:rsidRDefault="00C3297F" w:rsidP="006A41B0">
      <w:pPr>
        <w:pStyle w:val="Default"/>
        <w:jc w:val="both"/>
        <w:rPr>
          <w:sz w:val="20"/>
          <w:szCs w:val="20"/>
        </w:rPr>
      </w:pPr>
    </w:p>
    <w:p w:rsidR="000568F3" w:rsidRPr="00C04DCF" w:rsidRDefault="00C3297F" w:rsidP="006A41B0">
      <w:pPr>
        <w:pStyle w:val="Default"/>
        <w:jc w:val="both"/>
        <w:rPr>
          <w:sz w:val="20"/>
          <w:szCs w:val="20"/>
        </w:rPr>
      </w:pPr>
      <w:r w:rsidRPr="00C04DCF">
        <w:rPr>
          <w:sz w:val="20"/>
          <w:szCs w:val="20"/>
        </w:rPr>
        <w:t xml:space="preserve">The responsibility to maintain records for ventilation plant used to extract </w:t>
      </w:r>
      <w:r w:rsidR="000568F3" w:rsidRPr="00C04DCF">
        <w:rPr>
          <w:sz w:val="20"/>
          <w:szCs w:val="20"/>
        </w:rPr>
        <w:t>control</w:t>
      </w:r>
      <w:r w:rsidRPr="00C04DCF">
        <w:rPr>
          <w:sz w:val="20"/>
          <w:szCs w:val="20"/>
        </w:rPr>
        <w:t xml:space="preserve">led substances sits with the </w:t>
      </w:r>
      <w:r w:rsidR="000568F3" w:rsidRPr="00C04DCF">
        <w:rPr>
          <w:sz w:val="20"/>
          <w:szCs w:val="20"/>
        </w:rPr>
        <w:t>Building Occupant</w:t>
      </w:r>
      <w:r w:rsidRPr="00C04DCF">
        <w:rPr>
          <w:sz w:val="20"/>
          <w:szCs w:val="20"/>
        </w:rPr>
        <w:t>. These records must be made available to Maintenance Services and their designated contractors when requested</w:t>
      </w:r>
      <w:r w:rsidR="000568F3" w:rsidRPr="00C04DCF">
        <w:rPr>
          <w:sz w:val="20"/>
          <w:szCs w:val="20"/>
        </w:rPr>
        <w:t xml:space="preserve">. </w:t>
      </w:r>
    </w:p>
    <w:p w:rsidR="000568F3" w:rsidRPr="00C04DCF" w:rsidRDefault="000568F3" w:rsidP="006A41B0">
      <w:pPr>
        <w:pStyle w:val="Default"/>
        <w:jc w:val="both"/>
        <w:rPr>
          <w:sz w:val="20"/>
          <w:szCs w:val="20"/>
        </w:rPr>
      </w:pPr>
    </w:p>
    <w:p w:rsidR="000568F3" w:rsidRPr="00C04DCF" w:rsidRDefault="000568F3" w:rsidP="006A41B0">
      <w:pPr>
        <w:pStyle w:val="Default"/>
        <w:jc w:val="both"/>
        <w:rPr>
          <w:sz w:val="20"/>
          <w:szCs w:val="20"/>
        </w:rPr>
      </w:pPr>
      <w:r w:rsidRPr="00C04DCF">
        <w:rPr>
          <w:sz w:val="20"/>
          <w:szCs w:val="20"/>
        </w:rPr>
        <w:t>In lab</w:t>
      </w:r>
      <w:r w:rsidR="00C3297F" w:rsidRPr="00C04DCF">
        <w:rPr>
          <w:sz w:val="20"/>
          <w:szCs w:val="20"/>
        </w:rPr>
        <w:t>oratories and w</w:t>
      </w:r>
      <w:r w:rsidRPr="00C04DCF">
        <w:rPr>
          <w:sz w:val="20"/>
          <w:szCs w:val="20"/>
        </w:rPr>
        <w:t>orkshop</w:t>
      </w:r>
      <w:r w:rsidR="00C3297F" w:rsidRPr="00C04DCF">
        <w:rPr>
          <w:sz w:val="20"/>
          <w:szCs w:val="20"/>
        </w:rPr>
        <w:t>s</w:t>
      </w:r>
      <w:r w:rsidRPr="00C04DCF">
        <w:rPr>
          <w:sz w:val="20"/>
          <w:szCs w:val="20"/>
        </w:rPr>
        <w:t xml:space="preserve"> the extract system</w:t>
      </w:r>
      <w:r w:rsidR="00C3297F" w:rsidRPr="00C04DCF">
        <w:rPr>
          <w:sz w:val="20"/>
          <w:szCs w:val="20"/>
        </w:rPr>
        <w:t>s</w:t>
      </w:r>
      <w:r w:rsidRPr="00C04DCF">
        <w:rPr>
          <w:sz w:val="20"/>
          <w:szCs w:val="20"/>
        </w:rPr>
        <w:t xml:space="preserve"> have been designed with particular tasks </w:t>
      </w:r>
      <w:r w:rsidR="00C3297F" w:rsidRPr="00C04DCF">
        <w:rPr>
          <w:sz w:val="20"/>
          <w:szCs w:val="20"/>
        </w:rPr>
        <w:t>(</w:t>
      </w:r>
      <w:r w:rsidRPr="00C04DCF">
        <w:rPr>
          <w:sz w:val="20"/>
          <w:szCs w:val="20"/>
        </w:rPr>
        <w:t>types of dust or fumes and specific volumes</w:t>
      </w:r>
      <w:r w:rsidR="00C3297F" w:rsidRPr="00C04DCF">
        <w:rPr>
          <w:sz w:val="20"/>
          <w:szCs w:val="20"/>
        </w:rPr>
        <w:t>)</w:t>
      </w:r>
      <w:r w:rsidRPr="00C04DCF">
        <w:rPr>
          <w:sz w:val="20"/>
          <w:szCs w:val="20"/>
        </w:rPr>
        <w:t xml:space="preserve"> in mind. Building occupants must use these areas as they were designed. Checks should be made by the users </w:t>
      </w:r>
      <w:r w:rsidR="00C3297F" w:rsidRPr="00C04DCF">
        <w:rPr>
          <w:sz w:val="20"/>
          <w:szCs w:val="20"/>
        </w:rPr>
        <w:t>before use</w:t>
      </w:r>
      <w:r w:rsidRPr="00C04DCF">
        <w:rPr>
          <w:sz w:val="20"/>
          <w:szCs w:val="20"/>
        </w:rPr>
        <w:t xml:space="preserve"> and any faults</w:t>
      </w:r>
      <w:r w:rsidR="008F3185" w:rsidRPr="00C04DCF">
        <w:rPr>
          <w:sz w:val="20"/>
          <w:szCs w:val="20"/>
        </w:rPr>
        <w:t xml:space="preserve"> should</w:t>
      </w:r>
      <w:r w:rsidRPr="00C04DCF">
        <w:rPr>
          <w:sz w:val="20"/>
          <w:szCs w:val="20"/>
        </w:rPr>
        <w:t xml:space="preserve"> be reported</w:t>
      </w:r>
      <w:r w:rsidR="00C3297F" w:rsidRPr="00C04DCF">
        <w:rPr>
          <w:sz w:val="20"/>
          <w:szCs w:val="20"/>
        </w:rPr>
        <w:t xml:space="preserve"> promptly</w:t>
      </w:r>
      <w:r w:rsidRPr="00C04DCF">
        <w:rPr>
          <w:sz w:val="20"/>
          <w:szCs w:val="20"/>
        </w:rPr>
        <w:t xml:space="preserve">. </w:t>
      </w:r>
    </w:p>
    <w:p w:rsidR="000568F3" w:rsidRPr="00C04DCF" w:rsidRDefault="000568F3" w:rsidP="006A41B0">
      <w:pPr>
        <w:pStyle w:val="Default"/>
        <w:jc w:val="both"/>
        <w:rPr>
          <w:sz w:val="20"/>
          <w:szCs w:val="20"/>
        </w:rPr>
      </w:pPr>
    </w:p>
    <w:p w:rsidR="000568F3" w:rsidRPr="00C04DCF" w:rsidRDefault="000568F3" w:rsidP="006A41B0">
      <w:pPr>
        <w:pStyle w:val="Default"/>
        <w:jc w:val="both"/>
        <w:rPr>
          <w:sz w:val="20"/>
          <w:szCs w:val="20"/>
        </w:rPr>
      </w:pPr>
      <w:r w:rsidRPr="00C04DCF">
        <w:rPr>
          <w:sz w:val="20"/>
          <w:szCs w:val="20"/>
        </w:rPr>
        <w:t xml:space="preserve">Regular inspections are carried out by the appointed Insurance Inspectors as required by COSHH and LEV regulations. These reports do not solely focus on the fixed ventilation plant but also on the equipment / items that produce the dusts, fumes etc. They may recommend that an item not be used until repaired or request better access. </w:t>
      </w:r>
      <w:r w:rsidR="00C3297F" w:rsidRPr="00C04DCF">
        <w:rPr>
          <w:sz w:val="20"/>
          <w:szCs w:val="20"/>
        </w:rPr>
        <w:t xml:space="preserve">Where </w:t>
      </w:r>
      <w:r w:rsidR="008F3185" w:rsidRPr="00C04DCF">
        <w:rPr>
          <w:sz w:val="20"/>
          <w:szCs w:val="20"/>
        </w:rPr>
        <w:t xml:space="preserve">the inspector’s </w:t>
      </w:r>
      <w:r w:rsidR="00C3297F" w:rsidRPr="00C04DCF">
        <w:rPr>
          <w:sz w:val="20"/>
          <w:szCs w:val="20"/>
        </w:rPr>
        <w:t xml:space="preserve">recommendations relate to the </w:t>
      </w:r>
      <w:r w:rsidRPr="00C04DCF">
        <w:rPr>
          <w:sz w:val="20"/>
          <w:szCs w:val="20"/>
        </w:rPr>
        <w:t>User</w:t>
      </w:r>
      <w:r w:rsidR="00C3297F" w:rsidRPr="00C04DCF">
        <w:rPr>
          <w:sz w:val="20"/>
          <w:szCs w:val="20"/>
        </w:rPr>
        <w:t xml:space="preserve">’s operation of the equipment, the report will be sent to the relevant school or department to review and </w:t>
      </w:r>
      <w:r w:rsidRPr="00C04DCF">
        <w:rPr>
          <w:sz w:val="20"/>
          <w:szCs w:val="20"/>
        </w:rPr>
        <w:t>act on the</w:t>
      </w:r>
      <w:r w:rsidR="00C3297F" w:rsidRPr="00C04DCF">
        <w:rPr>
          <w:sz w:val="20"/>
          <w:szCs w:val="20"/>
        </w:rPr>
        <w:t xml:space="preserve"> recommendations</w:t>
      </w:r>
      <w:r w:rsidRPr="00C04DCF">
        <w:rPr>
          <w:sz w:val="20"/>
          <w:szCs w:val="20"/>
        </w:rPr>
        <w:t xml:space="preserve">.  </w:t>
      </w:r>
    </w:p>
    <w:p w:rsidR="000568F3" w:rsidRPr="00C04DCF" w:rsidRDefault="000568F3" w:rsidP="006A41B0">
      <w:pPr>
        <w:pStyle w:val="Default"/>
        <w:jc w:val="both"/>
        <w:rPr>
          <w:sz w:val="20"/>
          <w:szCs w:val="20"/>
        </w:rPr>
      </w:pPr>
    </w:p>
    <w:p w:rsidR="000568F3" w:rsidRPr="00C04DCF" w:rsidRDefault="00C3297F" w:rsidP="006A41B0">
      <w:pPr>
        <w:pStyle w:val="Default"/>
        <w:jc w:val="both"/>
        <w:rPr>
          <w:sz w:val="20"/>
          <w:szCs w:val="20"/>
        </w:rPr>
      </w:pPr>
      <w:r w:rsidRPr="00C04DCF">
        <w:rPr>
          <w:sz w:val="20"/>
          <w:szCs w:val="20"/>
        </w:rPr>
        <w:t>Maintenance Services should be informed before any n</w:t>
      </w:r>
      <w:r w:rsidR="000568F3" w:rsidRPr="00C04DCF">
        <w:rPr>
          <w:sz w:val="20"/>
          <w:szCs w:val="20"/>
        </w:rPr>
        <w:t xml:space="preserve">ew </w:t>
      </w:r>
      <w:r w:rsidRPr="00C04DCF">
        <w:rPr>
          <w:sz w:val="20"/>
          <w:szCs w:val="20"/>
        </w:rPr>
        <w:t>ventilation system is put into use</w:t>
      </w:r>
      <w:r w:rsidR="000568F3" w:rsidRPr="00C04DCF">
        <w:rPr>
          <w:sz w:val="20"/>
          <w:szCs w:val="20"/>
        </w:rPr>
        <w:t xml:space="preserve">. Maintenance </w:t>
      </w:r>
      <w:r w:rsidRPr="00C04DCF">
        <w:rPr>
          <w:sz w:val="20"/>
          <w:szCs w:val="20"/>
        </w:rPr>
        <w:t xml:space="preserve">Services </w:t>
      </w:r>
      <w:r w:rsidR="000568F3" w:rsidRPr="00C04DCF">
        <w:rPr>
          <w:sz w:val="20"/>
          <w:szCs w:val="20"/>
        </w:rPr>
        <w:t xml:space="preserve">will </w:t>
      </w:r>
      <w:r w:rsidRPr="00C04DCF">
        <w:rPr>
          <w:sz w:val="20"/>
          <w:szCs w:val="20"/>
        </w:rPr>
        <w:t xml:space="preserve">assess whether or not the system will require periodic or statutory maintenance. Where this is the case Maintenance Services assign </w:t>
      </w:r>
      <w:r w:rsidR="000568F3" w:rsidRPr="00C04DCF">
        <w:rPr>
          <w:sz w:val="20"/>
          <w:szCs w:val="20"/>
        </w:rPr>
        <w:t>a</w:t>
      </w:r>
      <w:r w:rsidRPr="00C04DCF">
        <w:rPr>
          <w:sz w:val="20"/>
          <w:szCs w:val="20"/>
        </w:rPr>
        <w:t xml:space="preserve"> unique</w:t>
      </w:r>
      <w:r w:rsidR="000568F3" w:rsidRPr="00C04DCF">
        <w:rPr>
          <w:sz w:val="20"/>
          <w:szCs w:val="20"/>
        </w:rPr>
        <w:t xml:space="preserve"> asset </w:t>
      </w:r>
      <w:r w:rsidRPr="00C04DCF">
        <w:rPr>
          <w:sz w:val="20"/>
          <w:szCs w:val="20"/>
        </w:rPr>
        <w:t>reference number and ensure appropriate maintenance regimes are established</w:t>
      </w:r>
      <w:r w:rsidR="000568F3" w:rsidRPr="00C04DCF">
        <w:rPr>
          <w:sz w:val="20"/>
          <w:szCs w:val="20"/>
        </w:rPr>
        <w:t xml:space="preserve">. </w:t>
      </w:r>
    </w:p>
    <w:p w:rsidR="000568F3" w:rsidRPr="00C04DCF" w:rsidRDefault="000568F3" w:rsidP="006A41B0">
      <w:pPr>
        <w:pStyle w:val="Default"/>
        <w:jc w:val="both"/>
        <w:rPr>
          <w:b/>
          <w:bCs/>
          <w:sz w:val="20"/>
          <w:szCs w:val="20"/>
        </w:rPr>
      </w:pPr>
    </w:p>
    <w:p w:rsidR="000568F3" w:rsidRPr="00C04DCF" w:rsidRDefault="00E75CCA" w:rsidP="000D3C9A">
      <w:pPr>
        <w:pStyle w:val="Default"/>
        <w:spacing w:before="120" w:after="120"/>
        <w:jc w:val="both"/>
        <w:rPr>
          <w:b/>
          <w:bCs/>
          <w:sz w:val="20"/>
          <w:szCs w:val="20"/>
        </w:rPr>
      </w:pPr>
      <w:r w:rsidRPr="00C04DCF">
        <w:rPr>
          <w:b/>
          <w:bCs/>
          <w:sz w:val="20"/>
          <w:szCs w:val="20"/>
        </w:rPr>
        <w:t xml:space="preserve">Access to </w:t>
      </w:r>
      <w:r w:rsidR="000568F3" w:rsidRPr="00C04DCF">
        <w:rPr>
          <w:b/>
          <w:bCs/>
          <w:sz w:val="20"/>
          <w:szCs w:val="20"/>
        </w:rPr>
        <w:t xml:space="preserve">Specialist and Restricted Access </w:t>
      </w:r>
      <w:r w:rsidR="000D3C9A" w:rsidRPr="00C04DCF">
        <w:rPr>
          <w:b/>
          <w:bCs/>
          <w:sz w:val="20"/>
          <w:szCs w:val="20"/>
        </w:rPr>
        <w:t>Facilities</w:t>
      </w:r>
      <w:r w:rsidR="000568F3" w:rsidRPr="00C04DCF">
        <w:rPr>
          <w:b/>
          <w:bCs/>
          <w:sz w:val="20"/>
          <w:szCs w:val="20"/>
        </w:rPr>
        <w:t xml:space="preserve"> </w:t>
      </w:r>
    </w:p>
    <w:p w:rsidR="000C6F43" w:rsidRPr="000568F3" w:rsidRDefault="000568F3" w:rsidP="006A41B0">
      <w:pPr>
        <w:pStyle w:val="Default"/>
        <w:jc w:val="both"/>
        <w:rPr>
          <w:sz w:val="20"/>
          <w:szCs w:val="20"/>
        </w:rPr>
      </w:pPr>
      <w:r w:rsidRPr="00C04DCF">
        <w:rPr>
          <w:sz w:val="20"/>
          <w:szCs w:val="20"/>
        </w:rPr>
        <w:t xml:space="preserve">Some areas of the University </w:t>
      </w:r>
      <w:r w:rsidR="000D3C9A" w:rsidRPr="00C04DCF">
        <w:rPr>
          <w:sz w:val="20"/>
          <w:szCs w:val="20"/>
        </w:rPr>
        <w:t xml:space="preserve">are subject to controlled access. </w:t>
      </w:r>
      <w:r w:rsidR="00E75CCA" w:rsidRPr="00C04DCF">
        <w:rPr>
          <w:sz w:val="20"/>
          <w:szCs w:val="20"/>
        </w:rPr>
        <w:t>For example, Controlled Environment Rooms, Containment Laboratories, MRI Rooms etc. Where access to a facility is controlled</w:t>
      </w:r>
      <w:r w:rsidR="000007D3">
        <w:rPr>
          <w:sz w:val="20"/>
          <w:szCs w:val="20"/>
        </w:rPr>
        <w:t>,</w:t>
      </w:r>
      <w:r w:rsidR="00E75CCA" w:rsidRPr="00C04DCF">
        <w:rPr>
          <w:sz w:val="20"/>
          <w:szCs w:val="20"/>
        </w:rPr>
        <w:t xml:space="preserve"> </w:t>
      </w:r>
      <w:r w:rsidRPr="00C04DCF">
        <w:rPr>
          <w:sz w:val="20"/>
          <w:szCs w:val="20"/>
        </w:rPr>
        <w:t xml:space="preserve">the </w:t>
      </w:r>
      <w:r w:rsidR="00E75CCA" w:rsidRPr="00C04DCF">
        <w:rPr>
          <w:sz w:val="20"/>
          <w:szCs w:val="20"/>
        </w:rPr>
        <w:t xml:space="preserve">School or </w:t>
      </w:r>
      <w:r w:rsidRPr="00C04DCF">
        <w:rPr>
          <w:sz w:val="20"/>
          <w:szCs w:val="20"/>
        </w:rPr>
        <w:t xml:space="preserve">Department </w:t>
      </w:r>
      <w:r w:rsidR="00E75CCA" w:rsidRPr="00C04DCF">
        <w:rPr>
          <w:sz w:val="20"/>
          <w:szCs w:val="20"/>
        </w:rPr>
        <w:t xml:space="preserve">should agree arrangements for </w:t>
      </w:r>
      <w:r w:rsidR="000D3C9A" w:rsidRPr="00C04DCF">
        <w:rPr>
          <w:sz w:val="20"/>
          <w:szCs w:val="20"/>
        </w:rPr>
        <w:t xml:space="preserve">access by Maintenance Staff and their contractors. This should include arrangements for </w:t>
      </w:r>
      <w:r w:rsidR="00E75CCA" w:rsidRPr="00C04DCF">
        <w:rPr>
          <w:sz w:val="20"/>
          <w:szCs w:val="20"/>
        </w:rPr>
        <w:t>emergency access</w:t>
      </w:r>
      <w:r w:rsidR="000007D3">
        <w:rPr>
          <w:sz w:val="20"/>
          <w:szCs w:val="20"/>
        </w:rPr>
        <w:t xml:space="preserve"> &amp; escape</w:t>
      </w:r>
      <w:r w:rsidRPr="00C04DCF">
        <w:rPr>
          <w:sz w:val="20"/>
          <w:szCs w:val="20"/>
        </w:rPr>
        <w:t>.</w:t>
      </w:r>
    </w:p>
    <w:sectPr w:rsidR="000C6F43" w:rsidRPr="000568F3" w:rsidSect="00946C5C">
      <w:pgSz w:w="11906" w:h="16838"/>
      <w:pgMar w:top="709"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1B" w:rsidRDefault="0086401B" w:rsidP="001C1291">
      <w:pPr>
        <w:spacing w:after="0" w:line="240" w:lineRule="auto"/>
      </w:pPr>
      <w:r>
        <w:separator/>
      </w:r>
    </w:p>
  </w:endnote>
  <w:endnote w:type="continuationSeparator" w:id="0">
    <w:p w:rsidR="0086401B" w:rsidRDefault="0086401B" w:rsidP="001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panose1 w:val="02000503060000020004"/>
    <w:charset w:val="00"/>
    <w:family w:val="auto"/>
    <w:pitch w:val="variable"/>
    <w:sig w:usb0="A00000EF" w:usb1="4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1B" w:rsidRDefault="0086401B" w:rsidP="001C1291">
      <w:pPr>
        <w:spacing w:after="0" w:line="240" w:lineRule="auto"/>
      </w:pPr>
      <w:r>
        <w:separator/>
      </w:r>
    </w:p>
  </w:footnote>
  <w:footnote w:type="continuationSeparator" w:id="0">
    <w:p w:rsidR="0086401B" w:rsidRDefault="0086401B" w:rsidP="001C1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F3"/>
    <w:rsid w:val="000007D3"/>
    <w:rsid w:val="000568F3"/>
    <w:rsid w:val="0007129F"/>
    <w:rsid w:val="000C6F43"/>
    <w:rsid w:val="000D3C9A"/>
    <w:rsid w:val="00104B1F"/>
    <w:rsid w:val="001C1291"/>
    <w:rsid w:val="001D56C0"/>
    <w:rsid w:val="00216593"/>
    <w:rsid w:val="002369A0"/>
    <w:rsid w:val="002C18CE"/>
    <w:rsid w:val="00386A61"/>
    <w:rsid w:val="00393C64"/>
    <w:rsid w:val="00435885"/>
    <w:rsid w:val="00541BD1"/>
    <w:rsid w:val="005524A1"/>
    <w:rsid w:val="00564347"/>
    <w:rsid w:val="005856E4"/>
    <w:rsid w:val="00591179"/>
    <w:rsid w:val="00593BC3"/>
    <w:rsid w:val="006150D7"/>
    <w:rsid w:val="00687D46"/>
    <w:rsid w:val="0069026A"/>
    <w:rsid w:val="00693F1F"/>
    <w:rsid w:val="006A41B0"/>
    <w:rsid w:val="007074B0"/>
    <w:rsid w:val="007D09B5"/>
    <w:rsid w:val="008438E5"/>
    <w:rsid w:val="0086401B"/>
    <w:rsid w:val="008F3185"/>
    <w:rsid w:val="00946C5C"/>
    <w:rsid w:val="00974261"/>
    <w:rsid w:val="009D216E"/>
    <w:rsid w:val="00A36DEB"/>
    <w:rsid w:val="00AB0110"/>
    <w:rsid w:val="00AB5D3B"/>
    <w:rsid w:val="00B91158"/>
    <w:rsid w:val="00BA4572"/>
    <w:rsid w:val="00C04DCF"/>
    <w:rsid w:val="00C3297F"/>
    <w:rsid w:val="00C77A2E"/>
    <w:rsid w:val="00CC526D"/>
    <w:rsid w:val="00CD1960"/>
    <w:rsid w:val="00CF22F6"/>
    <w:rsid w:val="00E75CCA"/>
    <w:rsid w:val="00E8431D"/>
    <w:rsid w:val="00E94FE2"/>
    <w:rsid w:val="00E94FEE"/>
    <w:rsid w:val="00F256B7"/>
    <w:rsid w:val="00FE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E8525-7FDA-486C-84FF-3DE4D242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8F3"/>
    <w:pPr>
      <w:autoSpaceDE w:val="0"/>
      <w:autoSpaceDN w:val="0"/>
      <w:adjustRightInd w:val="0"/>
      <w:spacing w:after="0" w:line="240" w:lineRule="auto"/>
    </w:pPr>
    <w:rPr>
      <w:rFonts w:ascii="Rdg Vesta" w:hAnsi="Rdg Vesta" w:cs="Rdg Vesta"/>
      <w:color w:val="000000"/>
      <w:sz w:val="24"/>
      <w:szCs w:val="24"/>
    </w:rPr>
  </w:style>
  <w:style w:type="paragraph" w:styleId="BalloonText">
    <w:name w:val="Balloon Text"/>
    <w:basedOn w:val="Normal"/>
    <w:link w:val="BalloonTextChar"/>
    <w:uiPriority w:val="99"/>
    <w:semiHidden/>
    <w:unhideWhenUsed/>
    <w:rsid w:val="0007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9F"/>
    <w:rPr>
      <w:rFonts w:ascii="Segoe UI" w:hAnsi="Segoe UI" w:cs="Segoe UI"/>
      <w:sz w:val="18"/>
      <w:szCs w:val="18"/>
    </w:rPr>
  </w:style>
  <w:style w:type="paragraph" w:styleId="Header">
    <w:name w:val="header"/>
    <w:basedOn w:val="Normal"/>
    <w:link w:val="HeaderChar"/>
    <w:uiPriority w:val="99"/>
    <w:unhideWhenUsed/>
    <w:rsid w:val="001C1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91"/>
  </w:style>
  <w:style w:type="paragraph" w:styleId="Footer">
    <w:name w:val="footer"/>
    <w:basedOn w:val="Normal"/>
    <w:link w:val="FooterChar"/>
    <w:uiPriority w:val="99"/>
    <w:unhideWhenUsed/>
    <w:rsid w:val="001C1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922D6717B0D48BF9A46FE79922A54" ma:contentTypeVersion="0" ma:contentTypeDescription="Create a new document." ma:contentTypeScope="" ma:versionID="99cf5d31467f7accd8dc85b6961a762c">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BC95-9229-4A90-B363-712D50CA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80AC1F-34F7-4891-B5D5-C6DF3B461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E99C9-8508-4CDA-B0F3-703D1F5F54B4}">
  <ds:schemaRefs>
    <ds:schemaRef ds:uri="http://schemas.microsoft.com/sharepoint/v3/contenttype/forms"/>
  </ds:schemaRefs>
</ds:datastoreItem>
</file>

<file path=customXml/itemProps4.xml><?xml version="1.0" encoding="utf-8"?>
<ds:datastoreItem xmlns:ds="http://schemas.openxmlformats.org/officeDocument/2006/customXml" ds:itemID="{5A22249E-25E2-4CC7-8A1C-D5596F96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J. Boon</dc:creator>
  <cp:lastModifiedBy>Roberta Windmill</cp:lastModifiedBy>
  <cp:revision>6</cp:revision>
  <cp:lastPrinted>2018-09-27T09:14:00Z</cp:lastPrinted>
  <dcterms:created xsi:type="dcterms:W3CDTF">2020-01-21T16:07:00Z</dcterms:created>
  <dcterms:modified xsi:type="dcterms:W3CDTF">2020-02-26T14:10:00Z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0x010100EBC922D6717B0D48BF9A46FE79922A54</vt:lpwstr>
  </property>
</Properties>
</file>