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6EE1" w14:textId="77777777" w:rsidR="001E03C9" w:rsidRPr="00AE1A83" w:rsidRDefault="001E03C9" w:rsidP="00B216B4">
      <w:pPr>
        <w:rPr>
          <w:rFonts w:ascii="Rdg Vesta" w:hAnsi="Rdg Vesta"/>
          <w:b/>
          <w:sz w:val="16"/>
          <w:szCs w:val="16"/>
        </w:rPr>
      </w:pPr>
    </w:p>
    <w:p w14:paraId="28B4E7D0" w14:textId="09F95048" w:rsidR="00C80EED" w:rsidRPr="002E186D" w:rsidRDefault="00C80EED" w:rsidP="002E186D">
      <w:pPr>
        <w:rPr>
          <w:rFonts w:ascii="Rdg Vesta" w:hAnsi="Rdg Vesta"/>
          <w:b/>
          <w:color w:val="FF0000"/>
          <w:sz w:val="28"/>
          <w:szCs w:val="28"/>
        </w:rPr>
      </w:pPr>
      <w:r w:rsidRPr="002E186D">
        <w:rPr>
          <w:rFonts w:ascii="Rdg Vesta" w:hAnsi="Rdg Vesta"/>
          <w:b/>
          <w:color w:val="FF0000"/>
          <w:sz w:val="28"/>
          <w:szCs w:val="28"/>
        </w:rPr>
        <w:t>LEARNING NEEDS ANALYSIS OF TRAINING NEEDS &amp;</w:t>
      </w:r>
      <w:r w:rsidR="002E186D" w:rsidRPr="002E186D">
        <w:rPr>
          <w:rFonts w:ascii="Rdg Vesta" w:hAnsi="Rdg Vesta"/>
          <w:b/>
          <w:color w:val="FF0000"/>
          <w:sz w:val="28"/>
          <w:szCs w:val="28"/>
        </w:rPr>
        <w:t xml:space="preserve"> </w:t>
      </w:r>
      <w:r w:rsidRPr="002E186D">
        <w:rPr>
          <w:rFonts w:ascii="Rdg Vesta" w:hAnsi="Rdg Vesta"/>
          <w:b/>
          <w:color w:val="FF0000"/>
          <w:sz w:val="28"/>
          <w:szCs w:val="28"/>
        </w:rPr>
        <w:t xml:space="preserve">SUPERVISION DISCUSSION POINTS </w:t>
      </w:r>
    </w:p>
    <w:p w14:paraId="72729C79" w14:textId="62C8C59A" w:rsidR="00C80EED" w:rsidRPr="00C80EED" w:rsidRDefault="00B216B4" w:rsidP="00C80EED">
      <w:pPr>
        <w:rPr>
          <w:sz w:val="24"/>
          <w:szCs w:val="24"/>
        </w:rPr>
      </w:pPr>
      <w:r w:rsidRPr="002F6B5C">
        <w:rPr>
          <w:sz w:val="24"/>
          <w:szCs w:val="24"/>
        </w:rPr>
        <w:t xml:space="preserve">This </w:t>
      </w:r>
      <w:r w:rsidR="00640451">
        <w:rPr>
          <w:sz w:val="24"/>
          <w:szCs w:val="24"/>
        </w:rPr>
        <w:t xml:space="preserve">document </w:t>
      </w:r>
      <w:r w:rsidRPr="002F6B5C">
        <w:rPr>
          <w:sz w:val="24"/>
          <w:szCs w:val="24"/>
        </w:rPr>
        <w:t>should be completed</w:t>
      </w:r>
      <w:r w:rsidR="00BE4FD8">
        <w:rPr>
          <w:sz w:val="24"/>
          <w:szCs w:val="24"/>
        </w:rPr>
        <w:t xml:space="preserve"> </w:t>
      </w:r>
      <w:r w:rsidRPr="002F6B5C">
        <w:rPr>
          <w:sz w:val="24"/>
          <w:szCs w:val="24"/>
        </w:rPr>
        <w:t>by students and discussed with supervisors</w:t>
      </w:r>
      <w:r w:rsidR="002F6B5C" w:rsidRPr="002F6B5C">
        <w:rPr>
          <w:sz w:val="24"/>
          <w:szCs w:val="24"/>
        </w:rPr>
        <w:t>, normally</w:t>
      </w:r>
      <w:r w:rsidRPr="002F6B5C">
        <w:rPr>
          <w:sz w:val="24"/>
          <w:szCs w:val="24"/>
        </w:rPr>
        <w:t xml:space="preserve"> within four</w:t>
      </w:r>
      <w:r w:rsidR="00BE4FD8">
        <w:rPr>
          <w:sz w:val="24"/>
          <w:szCs w:val="24"/>
        </w:rPr>
        <w:t>-six</w:t>
      </w:r>
      <w:r w:rsidRPr="002F6B5C">
        <w:rPr>
          <w:sz w:val="24"/>
          <w:szCs w:val="24"/>
        </w:rPr>
        <w:t xml:space="preserve"> weeks of registration, and </w:t>
      </w:r>
      <w:r w:rsidR="005815DB">
        <w:rPr>
          <w:sz w:val="24"/>
          <w:szCs w:val="24"/>
        </w:rPr>
        <w:t xml:space="preserve">a copy </w:t>
      </w:r>
      <w:r w:rsidRPr="002F6B5C">
        <w:rPr>
          <w:sz w:val="24"/>
          <w:szCs w:val="24"/>
        </w:rPr>
        <w:t>sent to the School / Depar</w:t>
      </w:r>
      <w:r w:rsidR="008F3ED5">
        <w:rPr>
          <w:sz w:val="24"/>
          <w:szCs w:val="24"/>
        </w:rPr>
        <w:t xml:space="preserve">tment Director of PGR Studies. </w:t>
      </w:r>
      <w:r w:rsidRPr="002F6B5C">
        <w:rPr>
          <w:sz w:val="24"/>
          <w:szCs w:val="24"/>
        </w:rPr>
        <w:t xml:space="preserve">It should be </w:t>
      </w:r>
      <w:r w:rsidRPr="00BE4FD8">
        <w:rPr>
          <w:sz w:val="24"/>
          <w:szCs w:val="24"/>
        </w:rPr>
        <w:t xml:space="preserve">updated </w:t>
      </w:r>
      <w:r w:rsidR="00C80EED" w:rsidRPr="00BE4FD8">
        <w:rPr>
          <w:sz w:val="24"/>
          <w:szCs w:val="24"/>
        </w:rPr>
        <w:t xml:space="preserve">at annual review meetings or </w:t>
      </w:r>
      <w:r w:rsidRPr="002F6B5C">
        <w:rPr>
          <w:sz w:val="24"/>
          <w:szCs w:val="24"/>
        </w:rPr>
        <w:t>when new needs become apparent.</w:t>
      </w:r>
    </w:p>
    <w:p w14:paraId="34B678C1" w14:textId="3251D155" w:rsidR="00BE4FD8" w:rsidRDefault="00BE4FD8" w:rsidP="008F3ED5">
      <w:pPr>
        <w:rPr>
          <w:rFonts w:cstheme="minorHAnsi"/>
          <w:sz w:val="24"/>
          <w:szCs w:val="24"/>
        </w:rPr>
      </w:pPr>
      <w:r>
        <w:rPr>
          <w:rFonts w:cstheme="minorHAnsi"/>
          <w:sz w:val="24"/>
          <w:szCs w:val="24"/>
        </w:rPr>
        <w:t>T</w:t>
      </w:r>
      <w:r w:rsidRPr="00BE4FD8">
        <w:rPr>
          <w:rFonts w:cstheme="minorHAnsi"/>
          <w:sz w:val="24"/>
          <w:szCs w:val="24"/>
        </w:rPr>
        <w:t xml:space="preserve">his plan forms a living document which should be revisited regularly and evolve over the course of the PhD.  It provides suggestions for critical discussion points between a doctoral researcher and their supervisor and a </w:t>
      </w:r>
      <w:r w:rsidR="00D420D1">
        <w:rPr>
          <w:rFonts w:cstheme="minorHAnsi"/>
          <w:sz w:val="24"/>
          <w:szCs w:val="24"/>
        </w:rPr>
        <w:t>document</w:t>
      </w:r>
      <w:r w:rsidRPr="00BE4FD8">
        <w:rPr>
          <w:rFonts w:cstheme="minorHAnsi"/>
          <w:sz w:val="24"/>
          <w:szCs w:val="24"/>
        </w:rPr>
        <w:t xml:space="preserve"> for planning and discussi</w:t>
      </w:r>
      <w:r>
        <w:rPr>
          <w:rFonts w:cstheme="minorHAnsi"/>
          <w:sz w:val="24"/>
          <w:szCs w:val="24"/>
        </w:rPr>
        <w:t>ng</w:t>
      </w:r>
      <w:r w:rsidRPr="00BE4FD8">
        <w:rPr>
          <w:rFonts w:cstheme="minorHAnsi"/>
          <w:sz w:val="24"/>
          <w:szCs w:val="24"/>
        </w:rPr>
        <w:t xml:space="preserve"> personal development. Not all discussion points will apply equally in all cases, but the selection here includes </w:t>
      </w:r>
      <w:proofErr w:type="gramStart"/>
      <w:r w:rsidRPr="00BE4FD8">
        <w:rPr>
          <w:rFonts w:cstheme="minorHAnsi"/>
          <w:sz w:val="24"/>
          <w:szCs w:val="24"/>
        </w:rPr>
        <w:t>a number of</w:t>
      </w:r>
      <w:proofErr w:type="gramEnd"/>
      <w:r w:rsidRPr="00BE4FD8">
        <w:rPr>
          <w:rFonts w:cstheme="minorHAnsi"/>
          <w:sz w:val="24"/>
          <w:szCs w:val="24"/>
        </w:rPr>
        <w:t xml:space="preserve"> areas which have featured in student queries.  </w:t>
      </w:r>
    </w:p>
    <w:p w14:paraId="7101535D" w14:textId="54382572" w:rsidR="00C80EED" w:rsidRPr="004C39CC" w:rsidRDefault="00C80EED" w:rsidP="008F3ED5">
      <w:pPr>
        <w:rPr>
          <w:rFonts w:cstheme="minorHAnsi"/>
          <w:sz w:val="24"/>
          <w:szCs w:val="24"/>
        </w:rPr>
      </w:pPr>
      <w:r w:rsidRPr="004C39CC">
        <w:rPr>
          <w:rFonts w:cstheme="minorHAnsi"/>
          <w:sz w:val="24"/>
          <w:szCs w:val="24"/>
        </w:rPr>
        <w:t>The template consists of</w:t>
      </w:r>
      <w:r w:rsidR="000F4921" w:rsidRPr="004C39CC">
        <w:rPr>
          <w:rFonts w:cstheme="minorHAnsi"/>
          <w:sz w:val="24"/>
          <w:szCs w:val="24"/>
        </w:rPr>
        <w:t xml:space="preserve"> four</w:t>
      </w:r>
      <w:r w:rsidRPr="004C39CC">
        <w:rPr>
          <w:rFonts w:cstheme="minorHAnsi"/>
          <w:sz w:val="24"/>
          <w:szCs w:val="24"/>
        </w:rPr>
        <w:t xml:space="preserve"> sections: </w:t>
      </w:r>
    </w:p>
    <w:p w14:paraId="7C7B3535" w14:textId="6068CAA9" w:rsidR="00832DAE" w:rsidRPr="004C0756" w:rsidRDefault="00BE4FD8" w:rsidP="004C0756">
      <w:pPr>
        <w:pStyle w:val="ListParagraph"/>
        <w:numPr>
          <w:ilvl w:val="0"/>
          <w:numId w:val="15"/>
        </w:numPr>
        <w:rPr>
          <w:rFonts w:asciiTheme="minorHAnsi" w:hAnsiTheme="minorHAnsi" w:cstheme="minorHAnsi"/>
        </w:rPr>
      </w:pPr>
      <w:r>
        <w:rPr>
          <w:rFonts w:asciiTheme="minorHAnsi" w:hAnsiTheme="minorHAnsi" w:cstheme="minorHAnsi"/>
        </w:rPr>
        <w:t>Getting started: i</w:t>
      </w:r>
      <w:r w:rsidR="000F4921" w:rsidRPr="004C39CC">
        <w:rPr>
          <w:rFonts w:asciiTheme="minorHAnsi" w:hAnsiTheme="minorHAnsi" w:cstheme="minorHAnsi"/>
        </w:rPr>
        <w:t xml:space="preserve">nduction </w:t>
      </w:r>
      <w:r>
        <w:rPr>
          <w:rFonts w:asciiTheme="minorHAnsi" w:hAnsiTheme="minorHAnsi" w:cstheme="minorHAnsi"/>
        </w:rPr>
        <w:t xml:space="preserve">and </w:t>
      </w:r>
      <w:r w:rsidR="000F4921" w:rsidRPr="004C39CC">
        <w:rPr>
          <w:rFonts w:asciiTheme="minorHAnsi" w:hAnsiTheme="minorHAnsi" w:cstheme="minorHAnsi"/>
        </w:rPr>
        <w:t>settling</w:t>
      </w:r>
      <w:r>
        <w:rPr>
          <w:rFonts w:asciiTheme="minorHAnsi" w:hAnsiTheme="minorHAnsi" w:cstheme="minorHAnsi"/>
        </w:rPr>
        <w:t xml:space="preserve"> in</w:t>
      </w:r>
    </w:p>
    <w:p w14:paraId="7896479C" w14:textId="2F33AA36" w:rsidR="000F4921" w:rsidRPr="004C0756" w:rsidRDefault="00BE4FD8" w:rsidP="004C0756">
      <w:pPr>
        <w:pStyle w:val="ListParagraph"/>
        <w:numPr>
          <w:ilvl w:val="0"/>
          <w:numId w:val="15"/>
        </w:numPr>
        <w:rPr>
          <w:rFonts w:asciiTheme="minorHAnsi" w:hAnsiTheme="minorHAnsi" w:cstheme="minorHAnsi"/>
        </w:rPr>
      </w:pPr>
      <w:r>
        <w:rPr>
          <w:rFonts w:asciiTheme="minorHAnsi" w:hAnsiTheme="minorHAnsi" w:cstheme="minorHAnsi"/>
        </w:rPr>
        <w:t>General e</w:t>
      </w:r>
      <w:r w:rsidR="00832DAE" w:rsidRPr="004C39CC">
        <w:rPr>
          <w:rFonts w:asciiTheme="minorHAnsi" w:hAnsiTheme="minorHAnsi" w:cstheme="minorHAnsi"/>
        </w:rPr>
        <w:t>xpectation</w:t>
      </w:r>
      <w:r>
        <w:rPr>
          <w:rFonts w:asciiTheme="minorHAnsi" w:hAnsiTheme="minorHAnsi" w:cstheme="minorHAnsi"/>
        </w:rPr>
        <w:t>s</w:t>
      </w:r>
      <w:r w:rsidR="00832DAE" w:rsidRPr="004C39CC">
        <w:rPr>
          <w:rFonts w:asciiTheme="minorHAnsi" w:hAnsiTheme="minorHAnsi" w:cstheme="minorHAnsi"/>
        </w:rPr>
        <w:t xml:space="preserve"> of </w:t>
      </w:r>
      <w:r>
        <w:rPr>
          <w:rFonts w:asciiTheme="minorHAnsi" w:hAnsiTheme="minorHAnsi" w:cstheme="minorHAnsi"/>
        </w:rPr>
        <w:t xml:space="preserve">the </w:t>
      </w:r>
      <w:r w:rsidR="00F44A1A">
        <w:rPr>
          <w:rFonts w:asciiTheme="minorHAnsi" w:hAnsiTheme="minorHAnsi" w:cstheme="minorHAnsi"/>
        </w:rPr>
        <w:t>doctoral researcher</w:t>
      </w:r>
    </w:p>
    <w:p w14:paraId="1A35E110" w14:textId="73B8C269" w:rsidR="00D006A1" w:rsidRPr="00ED61EB" w:rsidRDefault="00507877" w:rsidP="00D006A1">
      <w:pPr>
        <w:pStyle w:val="ListParagraph"/>
        <w:numPr>
          <w:ilvl w:val="0"/>
          <w:numId w:val="15"/>
        </w:numPr>
        <w:rPr>
          <w:rFonts w:asciiTheme="minorHAnsi" w:hAnsiTheme="minorHAnsi" w:cstheme="minorHAnsi"/>
        </w:rPr>
      </w:pPr>
      <w:r>
        <w:rPr>
          <w:rFonts w:asciiTheme="minorHAnsi" w:hAnsiTheme="minorHAnsi" w:cstheme="minorHAnsi"/>
        </w:rPr>
        <w:t>E</w:t>
      </w:r>
      <w:r w:rsidR="00BE4FD8">
        <w:rPr>
          <w:rFonts w:asciiTheme="minorHAnsi" w:hAnsiTheme="minorHAnsi" w:cstheme="minorHAnsi"/>
        </w:rPr>
        <w:t>xpectations of supervision relationship</w:t>
      </w:r>
    </w:p>
    <w:p w14:paraId="3F7873A1" w14:textId="0BDAB0D9" w:rsidR="00C80EED" w:rsidRDefault="000F4921" w:rsidP="00C80EED">
      <w:pPr>
        <w:pStyle w:val="ListParagraph"/>
        <w:numPr>
          <w:ilvl w:val="0"/>
          <w:numId w:val="15"/>
        </w:numPr>
        <w:rPr>
          <w:rFonts w:asciiTheme="minorHAnsi" w:hAnsiTheme="minorHAnsi" w:cstheme="minorHAnsi"/>
        </w:rPr>
      </w:pPr>
      <w:r w:rsidRPr="004C39CC">
        <w:rPr>
          <w:rFonts w:asciiTheme="minorHAnsi" w:hAnsiTheme="minorHAnsi" w:cstheme="minorHAnsi"/>
        </w:rPr>
        <w:t xml:space="preserve">Planned </w:t>
      </w:r>
      <w:r w:rsidR="00BE4FD8">
        <w:rPr>
          <w:rFonts w:asciiTheme="minorHAnsi" w:hAnsiTheme="minorHAnsi" w:cstheme="minorHAnsi"/>
        </w:rPr>
        <w:t>personal development and training</w:t>
      </w:r>
    </w:p>
    <w:p w14:paraId="26BA2C49" w14:textId="77777777" w:rsidR="00BE4FD8" w:rsidRDefault="00BE4FD8" w:rsidP="00BE4FD8">
      <w:pPr>
        <w:rPr>
          <w:rFonts w:cstheme="minorHAnsi"/>
        </w:rPr>
      </w:pPr>
    </w:p>
    <w:p w14:paraId="02BB5BFD" w14:textId="36D222C1" w:rsidR="00C80EED" w:rsidRPr="00F44A1A" w:rsidRDefault="00BE4FD8" w:rsidP="00BE4FD8">
      <w:pPr>
        <w:rPr>
          <w:rFonts w:cstheme="minorHAnsi"/>
          <w:i/>
          <w:iCs/>
        </w:rPr>
      </w:pPr>
      <w:r w:rsidRPr="00F44A1A">
        <w:rPr>
          <w:rFonts w:cstheme="minorHAnsi"/>
          <w:i/>
          <w:iCs/>
        </w:rPr>
        <w:t xml:space="preserve">This document  is not intended as rigid template but should prompt discussion which will build a strong working relationship and encourage the student to </w:t>
      </w:r>
      <w:r w:rsidR="00856631">
        <w:rPr>
          <w:rFonts w:cstheme="minorHAnsi"/>
          <w:i/>
          <w:iCs/>
        </w:rPr>
        <w:t xml:space="preserve">take </w:t>
      </w:r>
      <w:r w:rsidRPr="00F44A1A">
        <w:rPr>
          <w:rFonts w:cstheme="minorHAnsi"/>
          <w:i/>
          <w:iCs/>
        </w:rPr>
        <w:t xml:space="preserve">ownership of the </w:t>
      </w:r>
      <w:r w:rsidR="00D420D1">
        <w:rPr>
          <w:rFonts w:cstheme="minorHAnsi"/>
          <w:i/>
          <w:iCs/>
        </w:rPr>
        <w:t xml:space="preserve">research </w:t>
      </w:r>
      <w:r w:rsidRPr="00F44A1A">
        <w:rPr>
          <w:rFonts w:cstheme="minorHAnsi"/>
          <w:i/>
          <w:iCs/>
        </w:rPr>
        <w:t>project and their own development.</w:t>
      </w:r>
    </w:p>
    <w:p w14:paraId="2C8B9AB8" w14:textId="77777777" w:rsidR="00C80EED" w:rsidRPr="00C80EED" w:rsidRDefault="00C80EED" w:rsidP="00C80EED">
      <w:pPr>
        <w:pStyle w:val="ListParagraph"/>
        <w:rPr>
          <w:rFonts w:asciiTheme="minorHAnsi" w:hAnsiTheme="minorHAnsi" w:cstheme="minorHAnsi"/>
        </w:rPr>
      </w:pPr>
    </w:p>
    <w:p w14:paraId="4E5226C7" w14:textId="0B35E6CF" w:rsidR="00C80EED" w:rsidRPr="00080B3A" w:rsidRDefault="00C150DA" w:rsidP="00C150DA">
      <w:pPr>
        <w:pStyle w:val="ListParagraph"/>
        <w:numPr>
          <w:ilvl w:val="0"/>
          <w:numId w:val="19"/>
        </w:numPr>
        <w:shd w:val="clear" w:color="auto" w:fill="D9D9D9" w:themeFill="background1" w:themeFillShade="D9"/>
        <w:rPr>
          <w:rFonts w:asciiTheme="minorHAnsi" w:hAnsiTheme="minorHAnsi" w:cstheme="minorHAnsi"/>
          <w:b/>
          <w:bCs/>
          <w:color w:val="FF0000"/>
        </w:rPr>
      </w:pPr>
      <w:r w:rsidRPr="00080B3A">
        <w:rPr>
          <w:rFonts w:asciiTheme="minorHAnsi" w:hAnsiTheme="minorHAnsi" w:cstheme="minorHAnsi"/>
          <w:b/>
          <w:bCs/>
          <w:color w:val="FF0000"/>
        </w:rPr>
        <w:t>Getting Started</w:t>
      </w:r>
      <w:r w:rsidR="00E27109" w:rsidRPr="00080B3A">
        <w:rPr>
          <w:rFonts w:asciiTheme="minorHAnsi" w:hAnsiTheme="minorHAnsi" w:cstheme="minorHAnsi"/>
          <w:b/>
          <w:bCs/>
          <w:color w:val="FF0000"/>
        </w:rPr>
        <w:t>: induction and settling in</w:t>
      </w:r>
    </w:p>
    <w:p w14:paraId="24F36BED" w14:textId="77777777" w:rsidR="00CD4330" w:rsidRDefault="00CD4330" w:rsidP="008F3ED5">
      <w:pPr>
        <w:rPr>
          <w:sz w:val="24"/>
          <w:szCs w:val="24"/>
        </w:rPr>
      </w:pPr>
    </w:p>
    <w:p w14:paraId="5C82CB8D" w14:textId="78245590" w:rsidR="00635610" w:rsidRDefault="00966DA5" w:rsidP="008F3ED5">
      <w:pPr>
        <w:rPr>
          <w:sz w:val="24"/>
          <w:szCs w:val="24"/>
        </w:rPr>
      </w:pPr>
      <w:r>
        <w:rPr>
          <w:sz w:val="24"/>
          <w:szCs w:val="24"/>
        </w:rPr>
        <w:t xml:space="preserve">Suggested completion once, </w:t>
      </w:r>
      <w:r w:rsidR="004C0756" w:rsidRPr="004C0756">
        <w:rPr>
          <w:sz w:val="24"/>
          <w:szCs w:val="24"/>
        </w:rPr>
        <w:t xml:space="preserve">within 4-6 weeks of </w:t>
      </w:r>
      <w:r w:rsidR="00635610">
        <w:rPr>
          <w:sz w:val="24"/>
          <w:szCs w:val="24"/>
        </w:rPr>
        <w:t xml:space="preserve">student </w:t>
      </w:r>
      <w:r w:rsidR="004C0756" w:rsidRPr="004C0756">
        <w:rPr>
          <w:sz w:val="24"/>
          <w:szCs w:val="24"/>
        </w:rPr>
        <w:t>sta</w:t>
      </w:r>
      <w:r w:rsidR="004C0756">
        <w:rPr>
          <w:sz w:val="24"/>
          <w:szCs w:val="24"/>
        </w:rPr>
        <w:t>r</w:t>
      </w:r>
      <w:r w:rsidR="004C0756" w:rsidRPr="004C0756">
        <w:rPr>
          <w:sz w:val="24"/>
          <w:szCs w:val="24"/>
        </w:rPr>
        <w:t>ting</w:t>
      </w:r>
      <w:r w:rsidR="00635610">
        <w:rPr>
          <w:sz w:val="24"/>
          <w:szCs w:val="24"/>
        </w:rPr>
        <w:t>.</w:t>
      </w:r>
    </w:p>
    <w:p w14:paraId="4C13CDB5" w14:textId="794DEB80" w:rsidR="004C0756" w:rsidRPr="004C0756" w:rsidRDefault="00635610" w:rsidP="008F3ED5">
      <w:pPr>
        <w:rPr>
          <w:sz w:val="24"/>
          <w:szCs w:val="24"/>
        </w:rPr>
      </w:pPr>
      <w:r>
        <w:rPr>
          <w:sz w:val="24"/>
          <w:szCs w:val="24"/>
        </w:rPr>
        <w:t>Potential discussion points</w:t>
      </w:r>
      <w:r w:rsidR="004C0756" w:rsidRPr="004C0756">
        <w:rPr>
          <w:sz w:val="24"/>
          <w:szCs w:val="24"/>
        </w:rPr>
        <w:t xml:space="preserve"> </w:t>
      </w:r>
      <w:r w:rsidR="00966DA5">
        <w:rPr>
          <w:sz w:val="24"/>
          <w:szCs w:val="24"/>
        </w:rPr>
        <w:t xml:space="preserve">for first or early meetings between </w:t>
      </w:r>
      <w:r w:rsidR="00D006A1">
        <w:rPr>
          <w:sz w:val="24"/>
          <w:szCs w:val="24"/>
        </w:rPr>
        <w:t>supervisor and doctoral researcher</w:t>
      </w:r>
      <w:r w:rsidR="005815DB">
        <w:rPr>
          <w:sz w:val="24"/>
          <w:szCs w:val="24"/>
        </w:rPr>
        <w:t xml:space="preserve"> include</w:t>
      </w:r>
      <w:r w:rsidR="00F44A1A">
        <w:rPr>
          <w:sz w:val="24"/>
          <w:szCs w:val="24"/>
        </w:rPr>
        <w:t xml:space="preserve">: </w:t>
      </w:r>
    </w:p>
    <w:p w14:paraId="13AE8257" w14:textId="7F5A434E" w:rsidR="00D006A1" w:rsidRPr="00A06C25" w:rsidRDefault="00D006A1" w:rsidP="00D006A1">
      <w:pPr>
        <w:pStyle w:val="ListParagraph"/>
        <w:numPr>
          <w:ilvl w:val="0"/>
          <w:numId w:val="18"/>
        </w:numPr>
        <w:rPr>
          <w:rFonts w:asciiTheme="minorHAnsi" w:hAnsiTheme="minorHAnsi" w:cstheme="minorHAnsi"/>
        </w:rPr>
      </w:pPr>
      <w:r>
        <w:rPr>
          <w:rFonts w:asciiTheme="minorHAnsi" w:hAnsiTheme="minorHAnsi" w:cstheme="minorHAnsi"/>
        </w:rPr>
        <w:t>L</w:t>
      </w:r>
      <w:r w:rsidRPr="004C0756">
        <w:rPr>
          <w:rFonts w:asciiTheme="minorHAnsi" w:hAnsiTheme="minorHAnsi" w:cstheme="minorHAnsi"/>
        </w:rPr>
        <w:t>ocal and university</w:t>
      </w:r>
      <w:r>
        <w:rPr>
          <w:rFonts w:asciiTheme="minorHAnsi" w:hAnsiTheme="minorHAnsi" w:cstheme="minorHAnsi"/>
        </w:rPr>
        <w:t>-</w:t>
      </w:r>
      <w:r w:rsidRPr="004C0756">
        <w:rPr>
          <w:rFonts w:asciiTheme="minorHAnsi" w:hAnsiTheme="minorHAnsi" w:cstheme="minorHAnsi"/>
        </w:rPr>
        <w:t>wide induction</w:t>
      </w:r>
      <w:r>
        <w:rPr>
          <w:rFonts w:asciiTheme="minorHAnsi" w:hAnsiTheme="minorHAnsi" w:cstheme="minorHAnsi"/>
        </w:rPr>
        <w:t xml:space="preserve">. Does the student know how to access the induction events they should attend?  </w:t>
      </w:r>
      <w:r w:rsidRPr="00A06C25">
        <w:rPr>
          <w:rFonts w:asciiTheme="minorHAnsi" w:hAnsiTheme="minorHAnsi" w:cstheme="minorHAnsi"/>
        </w:rPr>
        <w:t>(</w:t>
      </w:r>
      <w:proofErr w:type="gramStart"/>
      <w:r w:rsidRPr="00A06C25">
        <w:rPr>
          <w:rFonts w:asciiTheme="minorHAnsi" w:hAnsiTheme="minorHAnsi" w:cstheme="minorHAnsi"/>
        </w:rPr>
        <w:t>Some</w:t>
      </w:r>
      <w:proofErr w:type="gramEnd"/>
      <w:r w:rsidRPr="00A06C25">
        <w:rPr>
          <w:rFonts w:asciiTheme="minorHAnsi" w:hAnsiTheme="minorHAnsi" w:cstheme="minorHAnsi"/>
        </w:rPr>
        <w:t xml:space="preserve"> subsequent points may be covered </w:t>
      </w:r>
      <w:r w:rsidR="004E182E">
        <w:rPr>
          <w:rFonts w:asciiTheme="minorHAnsi" w:hAnsiTheme="minorHAnsi" w:cstheme="minorHAnsi"/>
        </w:rPr>
        <w:t>at</w:t>
      </w:r>
      <w:r w:rsidRPr="00A06C25">
        <w:rPr>
          <w:rFonts w:asciiTheme="minorHAnsi" w:hAnsiTheme="minorHAnsi" w:cstheme="minorHAnsi"/>
        </w:rPr>
        <w:t xml:space="preserve"> inductions.)</w:t>
      </w:r>
    </w:p>
    <w:p w14:paraId="7051A50C" w14:textId="284BF9DC" w:rsidR="000F4921" w:rsidRPr="004C0756" w:rsidRDefault="000F4921" w:rsidP="004C0756">
      <w:pPr>
        <w:pStyle w:val="ListParagraph"/>
        <w:numPr>
          <w:ilvl w:val="0"/>
          <w:numId w:val="18"/>
        </w:numPr>
        <w:rPr>
          <w:rFonts w:asciiTheme="minorHAnsi" w:hAnsiTheme="minorHAnsi" w:cstheme="minorHAnsi"/>
        </w:rPr>
      </w:pPr>
      <w:r w:rsidRPr="004C0756">
        <w:rPr>
          <w:rFonts w:asciiTheme="minorHAnsi" w:hAnsiTheme="minorHAnsi" w:cstheme="minorHAnsi"/>
        </w:rPr>
        <w:t>Introduction</w:t>
      </w:r>
      <w:r w:rsidR="00635610">
        <w:rPr>
          <w:rFonts w:asciiTheme="minorHAnsi" w:hAnsiTheme="minorHAnsi" w:cstheme="minorHAnsi"/>
        </w:rPr>
        <w:t xml:space="preserve">s </w:t>
      </w:r>
      <w:r w:rsidRPr="004C0756">
        <w:rPr>
          <w:rFonts w:asciiTheme="minorHAnsi" w:hAnsiTheme="minorHAnsi" w:cstheme="minorHAnsi"/>
        </w:rPr>
        <w:t>to key staff</w:t>
      </w:r>
      <w:r w:rsidR="00D006A1">
        <w:rPr>
          <w:rFonts w:asciiTheme="minorHAnsi" w:hAnsiTheme="minorHAnsi" w:cstheme="minorHAnsi"/>
        </w:rPr>
        <w:t>. D</w:t>
      </w:r>
      <w:r w:rsidR="00635610">
        <w:rPr>
          <w:rFonts w:asciiTheme="minorHAnsi" w:hAnsiTheme="minorHAnsi" w:cstheme="minorHAnsi"/>
        </w:rPr>
        <w:t>oes the researcher know who it is critical they meet?</w:t>
      </w:r>
      <w:r w:rsidR="00D006A1">
        <w:rPr>
          <w:rFonts w:asciiTheme="minorHAnsi" w:hAnsiTheme="minorHAnsi" w:cstheme="minorHAnsi"/>
        </w:rPr>
        <w:t xml:space="preserve"> If the supervisor cannot introduce them, does the student know how to do so? </w:t>
      </w:r>
    </w:p>
    <w:p w14:paraId="46D30841" w14:textId="4A7503E9" w:rsidR="000F4921" w:rsidRPr="004C0756" w:rsidRDefault="00635610" w:rsidP="004C0756">
      <w:pPr>
        <w:pStyle w:val="ListParagraph"/>
        <w:numPr>
          <w:ilvl w:val="0"/>
          <w:numId w:val="18"/>
        </w:numPr>
        <w:rPr>
          <w:rFonts w:asciiTheme="minorHAnsi" w:hAnsiTheme="minorHAnsi" w:cstheme="minorHAnsi"/>
        </w:rPr>
      </w:pPr>
      <w:r>
        <w:rPr>
          <w:rFonts w:asciiTheme="minorHAnsi" w:hAnsiTheme="minorHAnsi" w:cstheme="minorHAnsi"/>
        </w:rPr>
        <w:t xml:space="preserve">Key </w:t>
      </w:r>
      <w:r w:rsidR="00600133" w:rsidRPr="004C0756">
        <w:rPr>
          <w:rFonts w:asciiTheme="minorHAnsi" w:hAnsiTheme="minorHAnsi" w:cstheme="minorHAnsi"/>
        </w:rPr>
        <w:t>facilities</w:t>
      </w:r>
      <w:r>
        <w:rPr>
          <w:rFonts w:asciiTheme="minorHAnsi" w:hAnsiTheme="minorHAnsi" w:cstheme="minorHAnsi"/>
        </w:rPr>
        <w:t>, systems</w:t>
      </w:r>
      <w:r w:rsidR="00600133" w:rsidRPr="004C0756">
        <w:rPr>
          <w:rFonts w:asciiTheme="minorHAnsi" w:hAnsiTheme="minorHAnsi" w:cstheme="minorHAnsi"/>
        </w:rPr>
        <w:t xml:space="preserve"> and resources</w:t>
      </w:r>
      <w:r w:rsidR="00D006A1">
        <w:rPr>
          <w:rFonts w:asciiTheme="minorHAnsi" w:hAnsiTheme="minorHAnsi" w:cstheme="minorHAnsi"/>
        </w:rPr>
        <w:t>.</w:t>
      </w:r>
      <w:r>
        <w:rPr>
          <w:rFonts w:asciiTheme="minorHAnsi" w:hAnsiTheme="minorHAnsi" w:cstheme="minorHAnsi"/>
        </w:rPr>
        <w:t xml:space="preserve"> </w:t>
      </w:r>
      <w:r w:rsidR="00D006A1">
        <w:rPr>
          <w:rFonts w:asciiTheme="minorHAnsi" w:hAnsiTheme="minorHAnsi" w:cstheme="minorHAnsi"/>
        </w:rPr>
        <w:t>D</w:t>
      </w:r>
      <w:r>
        <w:rPr>
          <w:rFonts w:asciiTheme="minorHAnsi" w:hAnsiTheme="minorHAnsi" w:cstheme="minorHAnsi"/>
        </w:rPr>
        <w:t xml:space="preserve">oes the researcher know </w:t>
      </w:r>
      <w:r w:rsidR="00D006A1">
        <w:rPr>
          <w:rFonts w:asciiTheme="minorHAnsi" w:hAnsiTheme="minorHAnsi" w:cstheme="minorHAnsi"/>
        </w:rPr>
        <w:t>the key</w:t>
      </w:r>
      <w:r>
        <w:rPr>
          <w:rFonts w:asciiTheme="minorHAnsi" w:hAnsiTheme="minorHAnsi" w:cstheme="minorHAnsi"/>
        </w:rPr>
        <w:t xml:space="preserve"> systems</w:t>
      </w:r>
      <w:r w:rsidR="00D006A1">
        <w:rPr>
          <w:rFonts w:asciiTheme="minorHAnsi" w:hAnsiTheme="minorHAnsi" w:cstheme="minorHAnsi"/>
        </w:rPr>
        <w:t>, facilities</w:t>
      </w:r>
      <w:r>
        <w:rPr>
          <w:rFonts w:asciiTheme="minorHAnsi" w:hAnsiTheme="minorHAnsi" w:cstheme="minorHAnsi"/>
        </w:rPr>
        <w:t xml:space="preserve"> or </w:t>
      </w:r>
      <w:r w:rsidR="00D006A1">
        <w:rPr>
          <w:rFonts w:asciiTheme="minorHAnsi" w:hAnsiTheme="minorHAnsi" w:cstheme="minorHAnsi"/>
        </w:rPr>
        <w:t xml:space="preserve">resources </w:t>
      </w:r>
      <w:r>
        <w:rPr>
          <w:rFonts w:asciiTheme="minorHAnsi" w:hAnsiTheme="minorHAnsi" w:cstheme="minorHAnsi"/>
        </w:rPr>
        <w:t>they will be expected to use in the initial period and how to gain access?</w:t>
      </w:r>
    </w:p>
    <w:p w14:paraId="749BB29E" w14:textId="1212FAE7" w:rsidR="004C39CC" w:rsidRDefault="004C39CC" w:rsidP="004C0756">
      <w:pPr>
        <w:pStyle w:val="ListParagraph"/>
        <w:numPr>
          <w:ilvl w:val="0"/>
          <w:numId w:val="18"/>
        </w:numPr>
        <w:rPr>
          <w:rFonts w:asciiTheme="minorHAnsi" w:hAnsiTheme="minorHAnsi" w:cstheme="minorHAnsi"/>
        </w:rPr>
      </w:pPr>
      <w:r w:rsidRPr="004C0756">
        <w:rPr>
          <w:rFonts w:asciiTheme="minorHAnsi" w:hAnsiTheme="minorHAnsi" w:cstheme="minorHAnsi"/>
        </w:rPr>
        <w:t>Relevant H&amp;S and ethics information</w:t>
      </w:r>
      <w:r w:rsidR="00D006A1">
        <w:rPr>
          <w:rFonts w:asciiTheme="minorHAnsi" w:hAnsiTheme="minorHAnsi" w:cstheme="minorHAnsi"/>
        </w:rPr>
        <w:t>.</w:t>
      </w:r>
      <w:r w:rsidRPr="004C0756">
        <w:rPr>
          <w:rFonts w:asciiTheme="minorHAnsi" w:hAnsiTheme="minorHAnsi" w:cstheme="minorHAnsi"/>
        </w:rPr>
        <w:t xml:space="preserve"> </w:t>
      </w:r>
      <w:r w:rsidR="00DC6B1C">
        <w:rPr>
          <w:rFonts w:asciiTheme="minorHAnsi" w:hAnsiTheme="minorHAnsi" w:cstheme="minorHAnsi"/>
        </w:rPr>
        <w:t>Is there local health and safety training the student needs to attend?</w:t>
      </w:r>
    </w:p>
    <w:p w14:paraId="1E9E1ACA" w14:textId="1D1E0EAF" w:rsidR="00DC6B1C" w:rsidRDefault="00DC6B1C" w:rsidP="00DC6B1C">
      <w:pPr>
        <w:pStyle w:val="ListParagraph"/>
        <w:numPr>
          <w:ilvl w:val="0"/>
          <w:numId w:val="18"/>
        </w:numPr>
        <w:rPr>
          <w:rFonts w:asciiTheme="minorHAnsi" w:hAnsiTheme="minorHAnsi" w:cstheme="minorHAnsi"/>
        </w:rPr>
      </w:pPr>
      <w:r>
        <w:rPr>
          <w:rFonts w:asciiTheme="minorHAnsi" w:hAnsiTheme="minorHAnsi" w:cstheme="minorHAnsi"/>
        </w:rPr>
        <w:lastRenderedPageBreak/>
        <w:t>M</w:t>
      </w:r>
      <w:r w:rsidRPr="004C0756">
        <w:rPr>
          <w:rFonts w:asciiTheme="minorHAnsi" w:hAnsiTheme="minorHAnsi" w:cstheme="minorHAnsi"/>
        </w:rPr>
        <w:t xml:space="preserve">onitoring of progress procedures </w:t>
      </w:r>
      <w:r w:rsidR="00D006A1">
        <w:rPr>
          <w:rFonts w:asciiTheme="minorHAnsi" w:hAnsiTheme="minorHAnsi" w:cstheme="minorHAnsi"/>
        </w:rPr>
        <w:t>and broad ‘road map</w:t>
      </w:r>
      <w:proofErr w:type="gramStart"/>
      <w:r w:rsidR="00D006A1">
        <w:rPr>
          <w:rFonts w:asciiTheme="minorHAnsi" w:hAnsiTheme="minorHAnsi" w:cstheme="minorHAnsi"/>
        </w:rPr>
        <w:t>’.</w:t>
      </w:r>
      <w:proofErr w:type="gramEnd"/>
      <w:r w:rsidR="00D006A1">
        <w:rPr>
          <w:rFonts w:asciiTheme="minorHAnsi" w:hAnsiTheme="minorHAnsi" w:cstheme="minorHAnsi"/>
        </w:rPr>
        <w:t xml:space="preserve"> D</w:t>
      </w:r>
      <w:r>
        <w:rPr>
          <w:rFonts w:asciiTheme="minorHAnsi" w:hAnsiTheme="minorHAnsi" w:cstheme="minorHAnsi"/>
        </w:rPr>
        <w:t xml:space="preserve">oes the student understand key </w:t>
      </w:r>
      <w:r w:rsidR="005815DB">
        <w:rPr>
          <w:rFonts w:asciiTheme="minorHAnsi" w:hAnsiTheme="minorHAnsi" w:cstheme="minorHAnsi"/>
        </w:rPr>
        <w:t xml:space="preserve">School-based and University level </w:t>
      </w:r>
      <w:r>
        <w:rPr>
          <w:rFonts w:asciiTheme="minorHAnsi" w:hAnsiTheme="minorHAnsi" w:cstheme="minorHAnsi"/>
        </w:rPr>
        <w:t>milestones in how their work will be monitored</w:t>
      </w:r>
      <w:r w:rsidR="00441AF3">
        <w:rPr>
          <w:rFonts w:asciiTheme="minorHAnsi" w:hAnsiTheme="minorHAnsi" w:cstheme="minorHAnsi"/>
        </w:rPr>
        <w:t>,</w:t>
      </w:r>
      <w:r>
        <w:rPr>
          <w:rFonts w:asciiTheme="minorHAnsi" w:hAnsiTheme="minorHAnsi" w:cstheme="minorHAnsi"/>
        </w:rPr>
        <w:t xml:space="preserve"> such </w:t>
      </w:r>
      <w:r w:rsidR="00011F59">
        <w:rPr>
          <w:rFonts w:asciiTheme="minorHAnsi" w:hAnsiTheme="minorHAnsi" w:cstheme="minorHAnsi"/>
        </w:rPr>
        <w:t>as annual</w:t>
      </w:r>
      <w:r w:rsidRPr="004C0756">
        <w:rPr>
          <w:rFonts w:asciiTheme="minorHAnsi" w:hAnsiTheme="minorHAnsi" w:cstheme="minorHAnsi"/>
        </w:rPr>
        <w:t xml:space="preserve"> review</w:t>
      </w:r>
      <w:r>
        <w:rPr>
          <w:rFonts w:asciiTheme="minorHAnsi" w:hAnsiTheme="minorHAnsi" w:cstheme="minorHAnsi"/>
        </w:rPr>
        <w:t>s and confirmation of registration?</w:t>
      </w:r>
    </w:p>
    <w:p w14:paraId="528A4C4D" w14:textId="12264AA2" w:rsidR="00DC6B1C" w:rsidRDefault="00DC6B1C" w:rsidP="004C0756">
      <w:pPr>
        <w:pStyle w:val="ListParagraph"/>
        <w:numPr>
          <w:ilvl w:val="0"/>
          <w:numId w:val="18"/>
        </w:numPr>
        <w:rPr>
          <w:rFonts w:asciiTheme="minorHAnsi" w:hAnsiTheme="minorHAnsi" w:cstheme="minorHAnsi"/>
        </w:rPr>
      </w:pPr>
      <w:r>
        <w:rPr>
          <w:rFonts w:asciiTheme="minorHAnsi" w:hAnsiTheme="minorHAnsi" w:cstheme="minorHAnsi"/>
        </w:rPr>
        <w:t>Other issues impeding settling in</w:t>
      </w:r>
      <w:r w:rsidR="00D006A1">
        <w:rPr>
          <w:rFonts w:asciiTheme="minorHAnsi" w:hAnsiTheme="minorHAnsi" w:cstheme="minorHAnsi"/>
        </w:rPr>
        <w:t>.</w:t>
      </w:r>
    </w:p>
    <w:p w14:paraId="47FC2255" w14:textId="7CED54A9" w:rsidR="00966DA5" w:rsidRDefault="00966DA5" w:rsidP="004C0756">
      <w:pPr>
        <w:pStyle w:val="ListParagraph"/>
        <w:numPr>
          <w:ilvl w:val="0"/>
          <w:numId w:val="18"/>
        </w:numPr>
        <w:rPr>
          <w:rFonts w:asciiTheme="minorHAnsi" w:hAnsiTheme="minorHAnsi" w:cstheme="minorHAnsi"/>
        </w:rPr>
      </w:pPr>
      <w:r>
        <w:rPr>
          <w:rFonts w:asciiTheme="minorHAnsi" w:hAnsiTheme="minorHAnsi" w:cstheme="minorHAnsi"/>
        </w:rPr>
        <w:t>More broadly, it may be helpful to discuss the student’s initial expectations and understanding of doctoral level study and how it will differ from previous study.</w:t>
      </w:r>
    </w:p>
    <w:p w14:paraId="7539A7A8" w14:textId="77777777" w:rsidR="00F44A1A" w:rsidRDefault="00F44A1A" w:rsidP="00F44A1A">
      <w:pPr>
        <w:pStyle w:val="ListParagraph"/>
        <w:rPr>
          <w:rFonts w:asciiTheme="minorHAnsi" w:hAnsiTheme="minorHAnsi" w:cstheme="minorHAnsi"/>
        </w:rPr>
      </w:pPr>
    </w:p>
    <w:p w14:paraId="4E1BC986" w14:textId="48942E95" w:rsidR="000A362D" w:rsidRDefault="00635610" w:rsidP="00DC5DEB">
      <w:pPr>
        <w:rPr>
          <w:sz w:val="24"/>
          <w:szCs w:val="24"/>
        </w:rPr>
      </w:pPr>
      <w:r>
        <w:rPr>
          <w:sz w:val="24"/>
          <w:szCs w:val="24"/>
        </w:rPr>
        <w:t xml:space="preserve">Further relevant information can be found in </w:t>
      </w:r>
      <w:r w:rsidRPr="004C0756">
        <w:rPr>
          <w:sz w:val="24"/>
          <w:szCs w:val="24"/>
        </w:rPr>
        <w:t xml:space="preserve">section 3 </w:t>
      </w:r>
      <w:r w:rsidR="00856631">
        <w:rPr>
          <w:sz w:val="24"/>
          <w:szCs w:val="24"/>
        </w:rPr>
        <w:t xml:space="preserve">of the </w:t>
      </w:r>
      <w:r w:rsidR="007D7469" w:rsidRPr="007D7469">
        <w:rPr>
          <w:sz w:val="24"/>
          <w:szCs w:val="24"/>
        </w:rPr>
        <w:t>University's Code of Practice on Research Students</w:t>
      </w:r>
      <w:r w:rsidR="000A362D">
        <w:rPr>
          <w:sz w:val="24"/>
          <w:szCs w:val="24"/>
        </w:rPr>
        <w:t xml:space="preserve"> </w:t>
      </w:r>
      <w:hyperlink r:id="rId7" w:history="1">
        <w:r w:rsidR="000A362D" w:rsidRPr="000E2A21">
          <w:rPr>
            <w:rStyle w:val="Hyperlink"/>
            <w:sz w:val="24"/>
            <w:szCs w:val="24"/>
          </w:rPr>
          <w:t>https://www.reading.ac.uk/doctoral-researcher-college/student-policies-procedures/code-practice-research-students</w:t>
        </w:r>
      </w:hyperlink>
    </w:p>
    <w:p w14:paraId="02364560" w14:textId="6950177D" w:rsidR="00DC6B1C" w:rsidRDefault="00DC6B1C" w:rsidP="008F3ED5">
      <w:pPr>
        <w:rPr>
          <w:sz w:val="24"/>
          <w:szCs w:val="24"/>
        </w:rPr>
      </w:pPr>
      <w:r>
        <w:rPr>
          <w:sz w:val="24"/>
          <w:szCs w:val="24"/>
        </w:rPr>
        <w:t>Discussion notes here:</w:t>
      </w:r>
    </w:p>
    <w:tbl>
      <w:tblPr>
        <w:tblStyle w:val="TableGrid"/>
        <w:tblW w:w="0" w:type="auto"/>
        <w:tblLook w:val="04A0" w:firstRow="1" w:lastRow="0" w:firstColumn="1" w:lastColumn="0" w:noHBand="0" w:noVBand="1"/>
      </w:tblPr>
      <w:tblGrid>
        <w:gridCol w:w="9016"/>
      </w:tblGrid>
      <w:tr w:rsidR="00DC6B1C" w14:paraId="60802586" w14:textId="77777777" w:rsidTr="00DC6B1C">
        <w:tc>
          <w:tcPr>
            <w:tcW w:w="13948" w:type="dxa"/>
          </w:tcPr>
          <w:p w14:paraId="5461E299" w14:textId="77777777" w:rsidR="00DC6B1C" w:rsidRDefault="00DC6B1C" w:rsidP="008F3ED5">
            <w:pPr>
              <w:rPr>
                <w:sz w:val="24"/>
                <w:szCs w:val="24"/>
              </w:rPr>
            </w:pPr>
          </w:p>
          <w:p w14:paraId="6D2EF1CE" w14:textId="77777777" w:rsidR="00DC6B1C" w:rsidRDefault="00DC6B1C" w:rsidP="008F3ED5">
            <w:pPr>
              <w:rPr>
                <w:sz w:val="24"/>
                <w:szCs w:val="24"/>
              </w:rPr>
            </w:pPr>
          </w:p>
          <w:p w14:paraId="2A2ED801" w14:textId="77777777" w:rsidR="00DC6B1C" w:rsidRDefault="00DC6B1C" w:rsidP="008F3ED5">
            <w:pPr>
              <w:rPr>
                <w:sz w:val="24"/>
                <w:szCs w:val="24"/>
              </w:rPr>
            </w:pPr>
          </w:p>
          <w:p w14:paraId="23D5EA09" w14:textId="3CFF5363" w:rsidR="00DC6B1C" w:rsidRDefault="00DC6B1C" w:rsidP="008F3ED5">
            <w:pPr>
              <w:rPr>
                <w:sz w:val="24"/>
                <w:szCs w:val="24"/>
              </w:rPr>
            </w:pPr>
          </w:p>
        </w:tc>
      </w:tr>
    </w:tbl>
    <w:p w14:paraId="24BECC31" w14:textId="77777777" w:rsidR="00D006A1" w:rsidRDefault="00D006A1" w:rsidP="00D006A1">
      <w:pPr>
        <w:rPr>
          <w:rFonts w:cstheme="minorHAnsi"/>
          <w:sz w:val="24"/>
          <w:szCs w:val="24"/>
        </w:rPr>
      </w:pPr>
    </w:p>
    <w:p w14:paraId="0D5AFE94" w14:textId="6A7ED30E" w:rsidR="00F44A1A" w:rsidRPr="00080B3A" w:rsidRDefault="00F44A1A" w:rsidP="00F44A1A">
      <w:pPr>
        <w:pStyle w:val="ListParagraph"/>
        <w:numPr>
          <w:ilvl w:val="0"/>
          <w:numId w:val="19"/>
        </w:numPr>
        <w:shd w:val="clear" w:color="auto" w:fill="D9D9D9" w:themeFill="background1" w:themeFillShade="D9"/>
        <w:rPr>
          <w:rFonts w:asciiTheme="minorHAnsi" w:hAnsiTheme="minorHAnsi" w:cstheme="minorHAnsi"/>
          <w:b/>
          <w:bCs/>
          <w:color w:val="FF0000"/>
        </w:rPr>
      </w:pPr>
      <w:r w:rsidRPr="00080B3A">
        <w:rPr>
          <w:rFonts w:asciiTheme="minorHAnsi" w:hAnsiTheme="minorHAnsi" w:cstheme="minorHAnsi"/>
          <w:b/>
          <w:bCs/>
          <w:color w:val="FF0000"/>
        </w:rPr>
        <w:t>General e</w:t>
      </w:r>
      <w:r w:rsidR="00C150DA" w:rsidRPr="00080B3A">
        <w:rPr>
          <w:rFonts w:asciiTheme="minorHAnsi" w:hAnsiTheme="minorHAnsi" w:cstheme="minorHAnsi"/>
          <w:b/>
          <w:bCs/>
          <w:color w:val="FF0000"/>
        </w:rPr>
        <w:t xml:space="preserve">xpectations of </w:t>
      </w:r>
      <w:r w:rsidRPr="00080B3A">
        <w:rPr>
          <w:rFonts w:asciiTheme="minorHAnsi" w:hAnsiTheme="minorHAnsi" w:cstheme="minorHAnsi"/>
          <w:b/>
          <w:bCs/>
          <w:color w:val="FF0000"/>
        </w:rPr>
        <w:t>the doctoral r</w:t>
      </w:r>
      <w:r w:rsidR="00C150DA" w:rsidRPr="00080B3A">
        <w:rPr>
          <w:rFonts w:asciiTheme="minorHAnsi" w:hAnsiTheme="minorHAnsi" w:cstheme="minorHAnsi"/>
          <w:b/>
          <w:bCs/>
          <w:color w:val="FF0000"/>
        </w:rPr>
        <w:t>esearcher</w:t>
      </w:r>
    </w:p>
    <w:p w14:paraId="4DA61945" w14:textId="77777777" w:rsidR="00CD4330" w:rsidRDefault="00CD4330" w:rsidP="00D649B5">
      <w:pPr>
        <w:rPr>
          <w:rFonts w:cstheme="minorHAnsi"/>
          <w:sz w:val="24"/>
          <w:szCs w:val="24"/>
        </w:rPr>
      </w:pPr>
    </w:p>
    <w:p w14:paraId="70FC00F2" w14:textId="24E7048B" w:rsidR="00F44A1A" w:rsidRPr="00F749BF" w:rsidRDefault="00F44A1A" w:rsidP="00D649B5">
      <w:pPr>
        <w:rPr>
          <w:rFonts w:cstheme="minorHAnsi"/>
          <w:sz w:val="24"/>
          <w:szCs w:val="24"/>
        </w:rPr>
      </w:pPr>
      <w:r w:rsidRPr="00F749BF">
        <w:rPr>
          <w:rFonts w:cstheme="minorHAnsi"/>
          <w:sz w:val="24"/>
          <w:szCs w:val="24"/>
        </w:rPr>
        <w:t>This section should be revisited regularly.</w:t>
      </w:r>
    </w:p>
    <w:p w14:paraId="6B18BF7F" w14:textId="482D348C" w:rsidR="00D006A1" w:rsidRPr="00F749BF" w:rsidRDefault="000C5599" w:rsidP="00D649B5">
      <w:pPr>
        <w:rPr>
          <w:rFonts w:cstheme="minorHAnsi"/>
          <w:sz w:val="24"/>
          <w:szCs w:val="24"/>
        </w:rPr>
      </w:pPr>
      <w:r w:rsidRPr="00F749BF">
        <w:rPr>
          <w:rFonts w:cstheme="minorHAnsi"/>
          <w:sz w:val="24"/>
          <w:szCs w:val="24"/>
        </w:rPr>
        <w:t>I</w:t>
      </w:r>
      <w:r w:rsidR="00D006A1" w:rsidRPr="00F749BF">
        <w:rPr>
          <w:rFonts w:cstheme="minorHAnsi"/>
          <w:sz w:val="24"/>
          <w:szCs w:val="24"/>
        </w:rPr>
        <w:t xml:space="preserve">t is important that </w:t>
      </w:r>
      <w:r w:rsidR="00291054" w:rsidRPr="00F749BF">
        <w:rPr>
          <w:rFonts w:cstheme="minorHAnsi"/>
          <w:sz w:val="24"/>
          <w:szCs w:val="24"/>
        </w:rPr>
        <w:t xml:space="preserve">a </w:t>
      </w:r>
      <w:r w:rsidR="00D006A1" w:rsidRPr="00F749BF">
        <w:rPr>
          <w:rFonts w:cstheme="minorHAnsi"/>
          <w:sz w:val="24"/>
          <w:szCs w:val="24"/>
        </w:rPr>
        <w:t xml:space="preserve">new researcher has a plan for how they will manage </w:t>
      </w:r>
      <w:r w:rsidR="00D649B5" w:rsidRPr="00F749BF">
        <w:rPr>
          <w:rFonts w:cstheme="minorHAnsi"/>
          <w:sz w:val="24"/>
          <w:szCs w:val="24"/>
        </w:rPr>
        <w:t>doctoral study against other life, work or family commitments, that they have a realistic plan for spending the time they need to on study, and that they understand their own ownership of the research. It is useful for the supervisor and student to discuss the degree to which the student can engage with and benefit from broader research culture</w:t>
      </w:r>
      <w:r w:rsidR="007B00F2" w:rsidRPr="00F749BF">
        <w:rPr>
          <w:rFonts w:cstheme="minorHAnsi"/>
          <w:sz w:val="24"/>
          <w:szCs w:val="24"/>
        </w:rPr>
        <w:t xml:space="preserve"> (e.g. departmental seminars)</w:t>
      </w:r>
      <w:r w:rsidR="00D649B5" w:rsidRPr="00F749BF">
        <w:rPr>
          <w:rFonts w:cstheme="minorHAnsi"/>
          <w:sz w:val="24"/>
          <w:szCs w:val="24"/>
        </w:rPr>
        <w:t>, particularly where mode of study presents limitations.</w:t>
      </w:r>
    </w:p>
    <w:p w14:paraId="489BB938" w14:textId="0A073E7E" w:rsidR="00D649B5" w:rsidRPr="00F749BF" w:rsidRDefault="00D649B5" w:rsidP="00D649B5">
      <w:pPr>
        <w:rPr>
          <w:rFonts w:cstheme="minorHAnsi"/>
          <w:sz w:val="24"/>
          <w:szCs w:val="24"/>
        </w:rPr>
      </w:pPr>
      <w:r w:rsidRPr="00F749BF">
        <w:rPr>
          <w:rFonts w:cstheme="minorHAnsi"/>
          <w:sz w:val="24"/>
          <w:szCs w:val="24"/>
        </w:rPr>
        <w:t xml:space="preserve">Potential discussion points for </w:t>
      </w:r>
      <w:proofErr w:type="gramStart"/>
      <w:r w:rsidRPr="00F749BF">
        <w:rPr>
          <w:rFonts w:cstheme="minorHAnsi"/>
          <w:sz w:val="24"/>
          <w:szCs w:val="24"/>
        </w:rPr>
        <w:t>early stages</w:t>
      </w:r>
      <w:proofErr w:type="gramEnd"/>
      <w:r w:rsidRPr="00F749BF">
        <w:rPr>
          <w:rFonts w:cstheme="minorHAnsi"/>
          <w:sz w:val="24"/>
          <w:szCs w:val="24"/>
        </w:rPr>
        <w:t xml:space="preserve"> and periodic revisiting</w:t>
      </w:r>
      <w:r w:rsidR="005815DB" w:rsidRPr="00F749BF">
        <w:rPr>
          <w:rFonts w:cstheme="minorHAnsi"/>
          <w:sz w:val="24"/>
          <w:szCs w:val="24"/>
        </w:rPr>
        <w:t xml:space="preserve"> include</w:t>
      </w:r>
      <w:r w:rsidR="00F44A1A" w:rsidRPr="00F749BF">
        <w:rPr>
          <w:rFonts w:cstheme="minorHAnsi"/>
          <w:sz w:val="24"/>
          <w:szCs w:val="24"/>
        </w:rPr>
        <w:t>:</w:t>
      </w:r>
    </w:p>
    <w:p w14:paraId="4BB5361D" w14:textId="668C0CF9" w:rsidR="00D006A1" w:rsidRPr="00F749BF" w:rsidRDefault="00D006A1" w:rsidP="00D006A1">
      <w:pPr>
        <w:pStyle w:val="ListParagraph"/>
        <w:numPr>
          <w:ilvl w:val="0"/>
          <w:numId w:val="17"/>
        </w:numPr>
        <w:rPr>
          <w:rFonts w:asciiTheme="minorHAnsi" w:hAnsiTheme="minorHAnsi" w:cstheme="minorHAnsi"/>
        </w:rPr>
      </w:pPr>
      <w:r w:rsidRPr="00F749BF">
        <w:rPr>
          <w:rFonts w:asciiTheme="minorHAnsi" w:hAnsiTheme="minorHAnsi" w:cstheme="minorHAnsi"/>
        </w:rPr>
        <w:t>Student to take responsibility for their own development</w:t>
      </w:r>
      <w:r w:rsidR="008717A9" w:rsidRPr="00F749BF">
        <w:rPr>
          <w:rFonts w:asciiTheme="minorHAnsi" w:hAnsiTheme="minorHAnsi" w:cstheme="minorHAnsi"/>
        </w:rPr>
        <w:t>.</w:t>
      </w:r>
    </w:p>
    <w:p w14:paraId="01E9E090" w14:textId="25DA9343" w:rsidR="00D006A1" w:rsidRPr="00F749BF" w:rsidRDefault="00D006A1" w:rsidP="00D006A1">
      <w:pPr>
        <w:pStyle w:val="ListParagraph"/>
        <w:numPr>
          <w:ilvl w:val="0"/>
          <w:numId w:val="17"/>
        </w:numPr>
        <w:rPr>
          <w:rFonts w:asciiTheme="minorHAnsi" w:hAnsiTheme="minorHAnsi" w:cstheme="minorHAnsi"/>
        </w:rPr>
      </w:pPr>
      <w:r w:rsidRPr="00F749BF">
        <w:rPr>
          <w:rFonts w:asciiTheme="minorHAnsi" w:hAnsiTheme="minorHAnsi" w:cstheme="minorHAnsi"/>
        </w:rPr>
        <w:t>Student to have a plan for how, when and where they will study</w:t>
      </w:r>
      <w:r w:rsidR="008717A9" w:rsidRPr="00F749BF">
        <w:rPr>
          <w:rFonts w:asciiTheme="minorHAnsi" w:hAnsiTheme="minorHAnsi" w:cstheme="minorHAnsi"/>
        </w:rPr>
        <w:t>.</w:t>
      </w:r>
    </w:p>
    <w:p w14:paraId="0458A89E" w14:textId="00A4B2CF" w:rsidR="00D006A1" w:rsidRPr="00F749BF" w:rsidRDefault="00D006A1" w:rsidP="00D006A1">
      <w:pPr>
        <w:pStyle w:val="ListParagraph"/>
        <w:numPr>
          <w:ilvl w:val="0"/>
          <w:numId w:val="17"/>
        </w:numPr>
        <w:rPr>
          <w:rFonts w:asciiTheme="minorHAnsi" w:hAnsiTheme="minorHAnsi" w:cstheme="minorHAnsi"/>
        </w:rPr>
      </w:pPr>
      <w:r w:rsidRPr="00F749BF">
        <w:rPr>
          <w:rFonts w:asciiTheme="minorHAnsi" w:hAnsiTheme="minorHAnsi" w:cstheme="minorHAnsi"/>
        </w:rPr>
        <w:t xml:space="preserve">Student to engage in School </w:t>
      </w:r>
      <w:r w:rsidR="00011F59" w:rsidRPr="00F749BF">
        <w:rPr>
          <w:rFonts w:asciiTheme="minorHAnsi" w:hAnsiTheme="minorHAnsi" w:cstheme="minorHAnsi"/>
        </w:rPr>
        <w:t xml:space="preserve">and </w:t>
      </w:r>
      <w:r w:rsidR="001A32AF">
        <w:rPr>
          <w:rFonts w:asciiTheme="minorHAnsi" w:hAnsiTheme="minorHAnsi" w:cstheme="minorHAnsi"/>
        </w:rPr>
        <w:t>U</w:t>
      </w:r>
      <w:r w:rsidR="00011F59" w:rsidRPr="00F749BF">
        <w:rPr>
          <w:rFonts w:asciiTheme="minorHAnsi" w:hAnsiTheme="minorHAnsi" w:cstheme="minorHAnsi"/>
        </w:rPr>
        <w:t>niversity</w:t>
      </w:r>
      <w:r w:rsidRPr="00F749BF">
        <w:rPr>
          <w:rFonts w:asciiTheme="minorHAnsi" w:hAnsiTheme="minorHAnsi" w:cstheme="minorHAnsi"/>
        </w:rPr>
        <w:t xml:space="preserve"> culture</w:t>
      </w:r>
      <w:r w:rsidR="008717A9" w:rsidRPr="00F749BF">
        <w:rPr>
          <w:rFonts w:asciiTheme="minorHAnsi" w:hAnsiTheme="minorHAnsi" w:cstheme="minorHAnsi"/>
        </w:rPr>
        <w:t>.</w:t>
      </w:r>
    </w:p>
    <w:p w14:paraId="1ED8D9AF" w14:textId="496C59FC" w:rsidR="00D649B5" w:rsidRPr="00F749BF" w:rsidRDefault="00D006A1" w:rsidP="00D006A1">
      <w:pPr>
        <w:pStyle w:val="ListParagraph"/>
        <w:numPr>
          <w:ilvl w:val="0"/>
          <w:numId w:val="17"/>
        </w:numPr>
        <w:rPr>
          <w:rFonts w:asciiTheme="minorHAnsi" w:hAnsiTheme="minorHAnsi" w:cstheme="minorHAnsi"/>
        </w:rPr>
      </w:pPr>
      <w:r w:rsidRPr="00F749BF">
        <w:rPr>
          <w:rFonts w:asciiTheme="minorHAnsi" w:hAnsiTheme="minorHAnsi" w:cstheme="minorHAnsi"/>
        </w:rPr>
        <w:t>Student to take the initiative to raise problems or difficulties</w:t>
      </w:r>
      <w:r w:rsidR="008717A9" w:rsidRPr="00F749BF">
        <w:rPr>
          <w:rFonts w:asciiTheme="minorHAnsi" w:hAnsiTheme="minorHAnsi" w:cstheme="minorHAnsi"/>
        </w:rPr>
        <w:t>.</w:t>
      </w:r>
    </w:p>
    <w:p w14:paraId="76F7DCF8" w14:textId="0AEE01F3" w:rsidR="00D649B5" w:rsidRPr="00F749BF" w:rsidRDefault="00D649B5" w:rsidP="00D006A1">
      <w:pPr>
        <w:pStyle w:val="ListParagraph"/>
        <w:numPr>
          <w:ilvl w:val="0"/>
          <w:numId w:val="17"/>
        </w:numPr>
        <w:rPr>
          <w:rFonts w:asciiTheme="minorHAnsi" w:hAnsiTheme="minorHAnsi" w:cstheme="minorHAnsi"/>
        </w:rPr>
      </w:pPr>
      <w:r w:rsidRPr="00F749BF">
        <w:rPr>
          <w:rFonts w:asciiTheme="minorHAnsi" w:hAnsiTheme="minorHAnsi" w:cstheme="minorHAnsi"/>
        </w:rPr>
        <w:t>Outside constraints on the student’s time (e.g. fixed working hours or family commitments</w:t>
      </w:r>
      <w:r w:rsidR="00FE2081" w:rsidRPr="00F749BF">
        <w:rPr>
          <w:rFonts w:asciiTheme="minorHAnsi" w:hAnsiTheme="minorHAnsi" w:cstheme="minorHAnsi"/>
        </w:rPr>
        <w:t>.</w:t>
      </w:r>
      <w:r w:rsidRPr="00F749BF">
        <w:rPr>
          <w:rFonts w:asciiTheme="minorHAnsi" w:hAnsiTheme="minorHAnsi" w:cstheme="minorHAnsi"/>
        </w:rPr>
        <w:t>)</w:t>
      </w:r>
    </w:p>
    <w:p w14:paraId="5CE0EE50" w14:textId="77777777" w:rsidR="00F44A1A" w:rsidRPr="00F749BF" w:rsidRDefault="00F44A1A" w:rsidP="00F44A1A">
      <w:pPr>
        <w:pStyle w:val="ListParagraph"/>
        <w:rPr>
          <w:rFonts w:asciiTheme="minorHAnsi" w:hAnsiTheme="minorHAnsi" w:cstheme="minorHAnsi"/>
        </w:rPr>
      </w:pPr>
    </w:p>
    <w:p w14:paraId="7A50CA0D" w14:textId="77777777" w:rsidR="009E43B9" w:rsidRPr="00F749BF" w:rsidRDefault="009E43B9" w:rsidP="00C63994">
      <w:pPr>
        <w:rPr>
          <w:sz w:val="24"/>
          <w:szCs w:val="24"/>
        </w:rPr>
      </w:pPr>
      <w:r w:rsidRPr="00F749BF">
        <w:rPr>
          <w:sz w:val="24"/>
          <w:szCs w:val="24"/>
        </w:rPr>
        <w:t>Discussion notes here:</w:t>
      </w:r>
    </w:p>
    <w:tbl>
      <w:tblPr>
        <w:tblStyle w:val="TableGrid"/>
        <w:tblW w:w="0" w:type="auto"/>
        <w:tblLook w:val="04A0" w:firstRow="1" w:lastRow="0" w:firstColumn="1" w:lastColumn="0" w:noHBand="0" w:noVBand="1"/>
      </w:tblPr>
      <w:tblGrid>
        <w:gridCol w:w="9016"/>
      </w:tblGrid>
      <w:tr w:rsidR="009E43B9" w14:paraId="527E175E" w14:textId="77777777" w:rsidTr="00AF3B65">
        <w:tc>
          <w:tcPr>
            <w:tcW w:w="13948" w:type="dxa"/>
          </w:tcPr>
          <w:p w14:paraId="0864511B" w14:textId="77777777" w:rsidR="009E43B9" w:rsidRDefault="009E43B9" w:rsidP="00AF3B65">
            <w:pPr>
              <w:rPr>
                <w:sz w:val="24"/>
                <w:szCs w:val="24"/>
              </w:rPr>
            </w:pPr>
          </w:p>
          <w:p w14:paraId="0B88405E" w14:textId="77777777" w:rsidR="009E43B9" w:rsidRDefault="009E43B9" w:rsidP="00AF3B65">
            <w:pPr>
              <w:rPr>
                <w:sz w:val="24"/>
                <w:szCs w:val="24"/>
              </w:rPr>
            </w:pPr>
          </w:p>
          <w:p w14:paraId="051A1B89" w14:textId="77777777" w:rsidR="009E43B9" w:rsidRDefault="009E43B9" w:rsidP="00AF3B65">
            <w:pPr>
              <w:rPr>
                <w:sz w:val="24"/>
                <w:szCs w:val="24"/>
              </w:rPr>
            </w:pPr>
          </w:p>
          <w:p w14:paraId="559F11E3" w14:textId="77777777" w:rsidR="009E43B9" w:rsidRDefault="009E43B9" w:rsidP="00AF3B65">
            <w:pPr>
              <w:rPr>
                <w:sz w:val="24"/>
                <w:szCs w:val="24"/>
              </w:rPr>
            </w:pPr>
          </w:p>
        </w:tc>
      </w:tr>
    </w:tbl>
    <w:p w14:paraId="0342CDCA" w14:textId="77777777" w:rsidR="00635610" w:rsidRDefault="00635610" w:rsidP="008F3ED5">
      <w:pPr>
        <w:rPr>
          <w:sz w:val="24"/>
          <w:szCs w:val="24"/>
        </w:rPr>
      </w:pPr>
    </w:p>
    <w:p w14:paraId="55FAF830" w14:textId="68128536" w:rsidR="00C150DA" w:rsidRPr="001B78D7" w:rsidRDefault="00C150DA" w:rsidP="00C150DA">
      <w:pPr>
        <w:pStyle w:val="ListParagraph"/>
        <w:numPr>
          <w:ilvl w:val="0"/>
          <w:numId w:val="19"/>
        </w:numPr>
        <w:shd w:val="clear" w:color="auto" w:fill="D9D9D9" w:themeFill="background1" w:themeFillShade="D9"/>
        <w:rPr>
          <w:rFonts w:asciiTheme="minorHAnsi" w:hAnsiTheme="minorHAnsi" w:cstheme="minorHAnsi"/>
          <w:b/>
          <w:bCs/>
          <w:color w:val="FF0000"/>
        </w:rPr>
      </w:pPr>
      <w:r w:rsidRPr="001B78D7">
        <w:rPr>
          <w:rFonts w:asciiTheme="minorHAnsi" w:hAnsiTheme="minorHAnsi" w:cstheme="minorHAnsi"/>
          <w:b/>
          <w:bCs/>
          <w:color w:val="FF0000"/>
        </w:rPr>
        <w:t>Expectations of Supervision Relationship</w:t>
      </w:r>
    </w:p>
    <w:p w14:paraId="59B027FD" w14:textId="77777777" w:rsidR="00C150DA" w:rsidRPr="00ED61EB" w:rsidRDefault="00C150DA" w:rsidP="00C150DA">
      <w:pPr>
        <w:pStyle w:val="ListParagraph"/>
        <w:rPr>
          <w:rFonts w:asciiTheme="minorHAnsi" w:hAnsiTheme="minorHAnsi" w:cstheme="minorHAnsi"/>
          <w:b/>
          <w:bCs/>
          <w:highlight w:val="yellow"/>
        </w:rPr>
      </w:pPr>
    </w:p>
    <w:p w14:paraId="212957D6" w14:textId="67D1E20D" w:rsidR="00037FD8" w:rsidRPr="00CD4330" w:rsidRDefault="00037FD8">
      <w:pPr>
        <w:rPr>
          <w:sz w:val="24"/>
          <w:szCs w:val="24"/>
        </w:rPr>
      </w:pPr>
      <w:r w:rsidRPr="00CD4330">
        <w:rPr>
          <w:sz w:val="24"/>
          <w:szCs w:val="24"/>
        </w:rPr>
        <w:t>This section should be revisited regularly.</w:t>
      </w:r>
    </w:p>
    <w:p w14:paraId="08C57021" w14:textId="734F3820" w:rsidR="00D649B5" w:rsidRPr="00CD4330" w:rsidRDefault="006114CA" w:rsidP="00D649B5">
      <w:pPr>
        <w:rPr>
          <w:rFonts w:cstheme="minorHAnsi"/>
          <w:sz w:val="24"/>
          <w:szCs w:val="24"/>
        </w:rPr>
      </w:pPr>
      <w:r w:rsidRPr="00CD4330">
        <w:rPr>
          <w:sz w:val="24"/>
          <w:szCs w:val="24"/>
        </w:rPr>
        <w:t xml:space="preserve">It is important that </w:t>
      </w:r>
      <w:r w:rsidR="000F4921" w:rsidRPr="00CD4330">
        <w:rPr>
          <w:sz w:val="24"/>
          <w:szCs w:val="24"/>
        </w:rPr>
        <w:t>expectations</w:t>
      </w:r>
      <w:r w:rsidR="00F056E9" w:rsidRPr="00CD4330">
        <w:rPr>
          <w:sz w:val="24"/>
          <w:szCs w:val="24"/>
        </w:rPr>
        <w:t xml:space="preserve"> are managed</w:t>
      </w:r>
      <w:r w:rsidR="000F4921" w:rsidRPr="00CD4330">
        <w:rPr>
          <w:sz w:val="24"/>
          <w:szCs w:val="24"/>
        </w:rPr>
        <w:t xml:space="preserve"> on both sides </w:t>
      </w:r>
      <w:r w:rsidRPr="00CD4330">
        <w:rPr>
          <w:sz w:val="24"/>
          <w:szCs w:val="24"/>
        </w:rPr>
        <w:t>and discuss</w:t>
      </w:r>
      <w:r w:rsidR="00F056E9" w:rsidRPr="00CD4330">
        <w:rPr>
          <w:sz w:val="24"/>
          <w:szCs w:val="24"/>
        </w:rPr>
        <w:t>ions take place on</w:t>
      </w:r>
      <w:r w:rsidRPr="00CD4330">
        <w:rPr>
          <w:sz w:val="24"/>
          <w:szCs w:val="24"/>
        </w:rPr>
        <w:t xml:space="preserve"> </w:t>
      </w:r>
      <w:r w:rsidR="000F4921" w:rsidRPr="00CD4330">
        <w:rPr>
          <w:sz w:val="24"/>
          <w:szCs w:val="24"/>
        </w:rPr>
        <w:t xml:space="preserve">how the </w:t>
      </w:r>
      <w:r w:rsidR="004C0756" w:rsidRPr="00CD4330">
        <w:rPr>
          <w:sz w:val="24"/>
          <w:szCs w:val="24"/>
        </w:rPr>
        <w:t xml:space="preserve">student / supervisor </w:t>
      </w:r>
      <w:r w:rsidR="000F4921" w:rsidRPr="00CD4330">
        <w:rPr>
          <w:sz w:val="24"/>
          <w:szCs w:val="24"/>
        </w:rPr>
        <w:t>working relationship will wo</w:t>
      </w:r>
      <w:r w:rsidR="004C0756" w:rsidRPr="00CD4330">
        <w:rPr>
          <w:sz w:val="24"/>
          <w:szCs w:val="24"/>
        </w:rPr>
        <w:t>rk</w:t>
      </w:r>
      <w:r w:rsidR="00DC6B1C" w:rsidRPr="00CD4330">
        <w:rPr>
          <w:sz w:val="24"/>
          <w:szCs w:val="24"/>
        </w:rPr>
        <w:t>.</w:t>
      </w:r>
      <w:r w:rsidR="00D649B5" w:rsidRPr="00CD4330">
        <w:rPr>
          <w:sz w:val="24"/>
          <w:szCs w:val="24"/>
        </w:rPr>
        <w:t xml:space="preserve"> </w:t>
      </w:r>
      <w:r w:rsidR="00D649B5" w:rsidRPr="00CD4330">
        <w:rPr>
          <w:rFonts w:cstheme="minorHAnsi"/>
          <w:sz w:val="24"/>
          <w:szCs w:val="24"/>
        </w:rPr>
        <w:t>Understandings of how the relationship will work should be seen as evolving and not rigid or contractual; the changing circumstances and life circumstances of both parties should be considered.</w:t>
      </w:r>
    </w:p>
    <w:p w14:paraId="0EEA3CBB" w14:textId="2170234F" w:rsidR="00DC6B1C" w:rsidRPr="00037FD8" w:rsidRDefault="00037FD8" w:rsidP="00DC6B1C">
      <w:pPr>
        <w:rPr>
          <w:sz w:val="24"/>
          <w:szCs w:val="24"/>
        </w:rPr>
      </w:pPr>
      <w:r w:rsidRPr="00037FD8">
        <w:rPr>
          <w:sz w:val="24"/>
          <w:szCs w:val="24"/>
        </w:rPr>
        <w:t xml:space="preserve">Potential discussion points for </w:t>
      </w:r>
      <w:proofErr w:type="gramStart"/>
      <w:r w:rsidRPr="00037FD8">
        <w:rPr>
          <w:sz w:val="24"/>
          <w:szCs w:val="24"/>
        </w:rPr>
        <w:t>early stages</w:t>
      </w:r>
      <w:proofErr w:type="gramEnd"/>
      <w:r w:rsidRPr="00037FD8">
        <w:rPr>
          <w:sz w:val="24"/>
          <w:szCs w:val="24"/>
        </w:rPr>
        <w:t xml:space="preserve"> and periodic revisiting</w:t>
      </w:r>
      <w:r w:rsidR="005815DB">
        <w:rPr>
          <w:sz w:val="24"/>
          <w:szCs w:val="24"/>
        </w:rPr>
        <w:t xml:space="preserve"> (at least annually as needs change</w:t>
      </w:r>
      <w:r w:rsidR="00402462">
        <w:rPr>
          <w:sz w:val="24"/>
          <w:szCs w:val="24"/>
        </w:rPr>
        <w:t>) include</w:t>
      </w:r>
      <w:r w:rsidRPr="00037FD8">
        <w:rPr>
          <w:sz w:val="24"/>
          <w:szCs w:val="24"/>
        </w:rPr>
        <w:t>:</w:t>
      </w:r>
    </w:p>
    <w:p w14:paraId="0D83C81C" w14:textId="15FEA973" w:rsidR="005C6F29" w:rsidRPr="00600133" w:rsidRDefault="005C6F29" w:rsidP="000F4921">
      <w:pPr>
        <w:pStyle w:val="ListParagraph"/>
        <w:numPr>
          <w:ilvl w:val="0"/>
          <w:numId w:val="16"/>
        </w:numPr>
        <w:rPr>
          <w:rFonts w:asciiTheme="minorHAnsi" w:hAnsiTheme="minorHAnsi" w:cstheme="minorHAnsi"/>
        </w:rPr>
      </w:pPr>
      <w:r w:rsidRPr="00600133">
        <w:rPr>
          <w:rFonts w:asciiTheme="minorHAnsi" w:hAnsiTheme="minorHAnsi" w:cstheme="minorHAnsi"/>
        </w:rPr>
        <w:t>How</w:t>
      </w:r>
      <w:r w:rsidR="00DC6B1C">
        <w:rPr>
          <w:rFonts w:asciiTheme="minorHAnsi" w:hAnsiTheme="minorHAnsi" w:cstheme="minorHAnsi"/>
        </w:rPr>
        <w:t xml:space="preserve"> often and</w:t>
      </w:r>
      <w:r w:rsidR="000F4921" w:rsidRPr="00600133">
        <w:rPr>
          <w:rFonts w:asciiTheme="minorHAnsi" w:hAnsiTheme="minorHAnsi" w:cstheme="minorHAnsi"/>
        </w:rPr>
        <w:t xml:space="preserve"> </w:t>
      </w:r>
      <w:r w:rsidRPr="00600133">
        <w:rPr>
          <w:rFonts w:asciiTheme="minorHAnsi" w:hAnsiTheme="minorHAnsi" w:cstheme="minorHAnsi"/>
        </w:rPr>
        <w:t>when you will meet</w:t>
      </w:r>
      <w:r w:rsidR="00651F5B">
        <w:rPr>
          <w:rFonts w:asciiTheme="minorHAnsi" w:hAnsiTheme="minorHAnsi" w:cstheme="minorHAnsi"/>
        </w:rPr>
        <w:t>?</w:t>
      </w:r>
      <w:r w:rsidR="00D006A1">
        <w:rPr>
          <w:rFonts w:asciiTheme="minorHAnsi" w:hAnsiTheme="minorHAnsi" w:cstheme="minorHAnsi"/>
        </w:rPr>
        <w:t xml:space="preserve"> Will this be different at different </w:t>
      </w:r>
      <w:r w:rsidR="00CD4330">
        <w:rPr>
          <w:rFonts w:asciiTheme="minorHAnsi" w:hAnsiTheme="minorHAnsi" w:cstheme="minorHAnsi"/>
        </w:rPr>
        <w:t xml:space="preserve">research </w:t>
      </w:r>
      <w:r w:rsidR="00D006A1">
        <w:rPr>
          <w:rFonts w:asciiTheme="minorHAnsi" w:hAnsiTheme="minorHAnsi" w:cstheme="minorHAnsi"/>
        </w:rPr>
        <w:t>stages?</w:t>
      </w:r>
      <w:r w:rsidR="002A55F8">
        <w:rPr>
          <w:rFonts w:asciiTheme="minorHAnsi" w:hAnsiTheme="minorHAnsi" w:cstheme="minorHAnsi"/>
        </w:rPr>
        <w:t xml:space="preserve"> At a minimum</w:t>
      </w:r>
      <w:r w:rsidR="00577778">
        <w:rPr>
          <w:rFonts w:asciiTheme="minorHAnsi" w:hAnsiTheme="minorHAnsi" w:cstheme="minorHAnsi"/>
        </w:rPr>
        <w:t>,</w:t>
      </w:r>
      <w:r w:rsidR="002A55F8">
        <w:rPr>
          <w:rFonts w:asciiTheme="minorHAnsi" w:hAnsiTheme="minorHAnsi" w:cstheme="minorHAnsi"/>
        </w:rPr>
        <w:t xml:space="preserve"> </w:t>
      </w:r>
      <w:r w:rsidR="006114CA">
        <w:rPr>
          <w:rFonts w:asciiTheme="minorHAnsi" w:hAnsiTheme="minorHAnsi" w:cstheme="minorHAnsi"/>
        </w:rPr>
        <w:t xml:space="preserve">researchers </w:t>
      </w:r>
      <w:r w:rsidR="002A55F8">
        <w:rPr>
          <w:rFonts w:asciiTheme="minorHAnsi" w:hAnsiTheme="minorHAnsi" w:cstheme="minorHAnsi"/>
        </w:rPr>
        <w:t>should meet their supervisor at least once a month.</w:t>
      </w:r>
    </w:p>
    <w:p w14:paraId="0918FEAB" w14:textId="53456CE3" w:rsidR="005C6F29" w:rsidRPr="00600133" w:rsidRDefault="00ED61EB" w:rsidP="000F4921">
      <w:pPr>
        <w:pStyle w:val="ListParagraph"/>
        <w:numPr>
          <w:ilvl w:val="0"/>
          <w:numId w:val="16"/>
        </w:numPr>
        <w:rPr>
          <w:rFonts w:asciiTheme="minorHAnsi" w:hAnsiTheme="minorHAnsi" w:cstheme="minorHAnsi"/>
        </w:rPr>
      </w:pPr>
      <w:r>
        <w:rPr>
          <w:rFonts w:asciiTheme="minorHAnsi" w:hAnsiTheme="minorHAnsi" w:cstheme="minorHAnsi"/>
        </w:rPr>
        <w:t>How will you r</w:t>
      </w:r>
      <w:r w:rsidR="005C6F29" w:rsidRPr="00600133">
        <w:rPr>
          <w:rFonts w:asciiTheme="minorHAnsi" w:hAnsiTheme="minorHAnsi" w:cstheme="minorHAnsi"/>
        </w:rPr>
        <w:t xml:space="preserve">ecord the </w:t>
      </w:r>
      <w:r>
        <w:rPr>
          <w:rFonts w:asciiTheme="minorHAnsi" w:hAnsiTheme="minorHAnsi" w:cstheme="minorHAnsi"/>
        </w:rPr>
        <w:t xml:space="preserve">supervisory </w:t>
      </w:r>
      <w:r w:rsidR="005C6F29" w:rsidRPr="00600133">
        <w:rPr>
          <w:rFonts w:asciiTheme="minorHAnsi" w:hAnsiTheme="minorHAnsi" w:cstheme="minorHAnsi"/>
        </w:rPr>
        <w:t>meeting</w:t>
      </w:r>
      <w:r>
        <w:rPr>
          <w:rFonts w:asciiTheme="minorHAnsi" w:hAnsiTheme="minorHAnsi" w:cstheme="minorHAnsi"/>
        </w:rPr>
        <w:t>s</w:t>
      </w:r>
      <w:r w:rsidR="000F4921" w:rsidRPr="00600133">
        <w:rPr>
          <w:rFonts w:asciiTheme="minorHAnsi" w:hAnsiTheme="minorHAnsi" w:cstheme="minorHAnsi"/>
        </w:rPr>
        <w:t xml:space="preserve"> – who will take notes of meetings</w:t>
      </w:r>
      <w:r w:rsidR="005815DB">
        <w:rPr>
          <w:rFonts w:asciiTheme="minorHAnsi" w:hAnsiTheme="minorHAnsi" w:cstheme="minorHAnsi"/>
        </w:rPr>
        <w:t xml:space="preserve"> (</w:t>
      </w:r>
      <w:proofErr w:type="gramStart"/>
      <w:r w:rsidR="005815DB">
        <w:rPr>
          <w:rFonts w:asciiTheme="minorHAnsi" w:hAnsiTheme="minorHAnsi" w:cstheme="minorHAnsi"/>
        </w:rPr>
        <w:t>some</w:t>
      </w:r>
      <w:proofErr w:type="gramEnd"/>
      <w:r w:rsidR="005815DB">
        <w:rPr>
          <w:rFonts w:asciiTheme="minorHAnsi" w:hAnsiTheme="minorHAnsi" w:cstheme="minorHAnsi"/>
        </w:rPr>
        <w:t xml:space="preserve"> use a word template to record progress, issues and agreed timelines/actions)</w:t>
      </w:r>
      <w:r>
        <w:rPr>
          <w:rFonts w:asciiTheme="minorHAnsi" w:hAnsiTheme="minorHAnsi" w:cstheme="minorHAnsi"/>
        </w:rPr>
        <w:t>?</w:t>
      </w:r>
      <w:r w:rsidR="00C63994">
        <w:rPr>
          <w:rFonts w:asciiTheme="minorHAnsi" w:hAnsiTheme="minorHAnsi" w:cstheme="minorHAnsi"/>
        </w:rPr>
        <w:t xml:space="preserve"> Does note taking by the student impede the discussion?</w:t>
      </w:r>
    </w:p>
    <w:p w14:paraId="61F284BB" w14:textId="79C12013" w:rsidR="000F4921" w:rsidRPr="00600133" w:rsidRDefault="00651F5B" w:rsidP="000F4921">
      <w:pPr>
        <w:pStyle w:val="ListParagraph"/>
        <w:numPr>
          <w:ilvl w:val="0"/>
          <w:numId w:val="16"/>
        </w:numPr>
        <w:rPr>
          <w:rFonts w:asciiTheme="minorHAnsi" w:hAnsiTheme="minorHAnsi" w:cstheme="minorHAnsi"/>
        </w:rPr>
      </w:pPr>
      <w:r>
        <w:rPr>
          <w:rFonts w:asciiTheme="minorHAnsi" w:hAnsiTheme="minorHAnsi" w:cstheme="minorHAnsi"/>
        </w:rPr>
        <w:t xml:space="preserve">How will you </w:t>
      </w:r>
      <w:r w:rsidR="000F4921" w:rsidRPr="00600133">
        <w:rPr>
          <w:rFonts w:asciiTheme="minorHAnsi" w:hAnsiTheme="minorHAnsi" w:cstheme="minorHAnsi"/>
        </w:rPr>
        <w:t xml:space="preserve">review </w:t>
      </w:r>
      <w:r>
        <w:rPr>
          <w:rFonts w:asciiTheme="minorHAnsi" w:hAnsiTheme="minorHAnsi" w:cstheme="minorHAnsi"/>
        </w:rPr>
        <w:t xml:space="preserve">an </w:t>
      </w:r>
      <w:r w:rsidR="000F4921" w:rsidRPr="00600133">
        <w:rPr>
          <w:rFonts w:asciiTheme="minorHAnsi" w:hAnsiTheme="minorHAnsi" w:cstheme="minorHAnsi"/>
        </w:rPr>
        <w:t>ongoing project plan</w:t>
      </w:r>
      <w:r>
        <w:rPr>
          <w:rFonts w:asciiTheme="minorHAnsi" w:hAnsiTheme="minorHAnsi" w:cstheme="minorHAnsi"/>
        </w:rPr>
        <w:t>?</w:t>
      </w:r>
    </w:p>
    <w:p w14:paraId="50E1D52D" w14:textId="7E940488" w:rsidR="000F4921" w:rsidRPr="00600133" w:rsidRDefault="000F4921" w:rsidP="000F4921">
      <w:pPr>
        <w:pStyle w:val="ListParagraph"/>
        <w:numPr>
          <w:ilvl w:val="0"/>
          <w:numId w:val="16"/>
        </w:numPr>
        <w:rPr>
          <w:rFonts w:asciiTheme="minorHAnsi" w:hAnsiTheme="minorHAnsi" w:cstheme="minorHAnsi"/>
        </w:rPr>
      </w:pPr>
      <w:r w:rsidRPr="00600133">
        <w:rPr>
          <w:rFonts w:asciiTheme="minorHAnsi" w:hAnsiTheme="minorHAnsi" w:cstheme="minorHAnsi"/>
        </w:rPr>
        <w:t xml:space="preserve">How </w:t>
      </w:r>
      <w:r w:rsidR="00651F5B">
        <w:rPr>
          <w:rFonts w:asciiTheme="minorHAnsi" w:hAnsiTheme="minorHAnsi" w:cstheme="minorHAnsi"/>
        </w:rPr>
        <w:t xml:space="preserve">will you </w:t>
      </w:r>
      <w:r w:rsidRPr="00600133">
        <w:rPr>
          <w:rFonts w:asciiTheme="minorHAnsi" w:hAnsiTheme="minorHAnsi" w:cstheme="minorHAnsi"/>
        </w:rPr>
        <w:t xml:space="preserve">manage </w:t>
      </w:r>
      <w:r w:rsidR="00651F5B">
        <w:rPr>
          <w:rFonts w:asciiTheme="minorHAnsi" w:hAnsiTheme="minorHAnsi" w:cstheme="minorHAnsi"/>
        </w:rPr>
        <w:t xml:space="preserve">differences of view </w:t>
      </w:r>
      <w:r w:rsidRPr="00600133">
        <w:rPr>
          <w:rFonts w:asciiTheme="minorHAnsi" w:hAnsiTheme="minorHAnsi" w:cstheme="minorHAnsi"/>
        </w:rPr>
        <w:t>about the direction of research</w:t>
      </w:r>
      <w:r w:rsidR="00651F5B">
        <w:rPr>
          <w:rFonts w:asciiTheme="minorHAnsi" w:hAnsiTheme="minorHAnsi" w:cstheme="minorHAnsi"/>
        </w:rPr>
        <w:t>? (Students may need to be reassured that this is normal and that they can express disagreement with their supervisor</w:t>
      </w:r>
      <w:r w:rsidR="00E01F95">
        <w:rPr>
          <w:rFonts w:asciiTheme="minorHAnsi" w:hAnsiTheme="minorHAnsi" w:cstheme="minorHAnsi"/>
        </w:rPr>
        <w:t>.</w:t>
      </w:r>
      <w:r w:rsidR="00651F5B">
        <w:rPr>
          <w:rFonts w:asciiTheme="minorHAnsi" w:hAnsiTheme="minorHAnsi" w:cstheme="minorHAnsi"/>
        </w:rPr>
        <w:t>)</w:t>
      </w:r>
    </w:p>
    <w:p w14:paraId="236AD63B" w14:textId="3CEA4A1F" w:rsidR="000F4921" w:rsidRPr="00600133" w:rsidRDefault="00651F5B" w:rsidP="000F4921">
      <w:pPr>
        <w:pStyle w:val="ListParagraph"/>
        <w:numPr>
          <w:ilvl w:val="0"/>
          <w:numId w:val="16"/>
        </w:numPr>
        <w:rPr>
          <w:rFonts w:asciiTheme="minorHAnsi" w:hAnsiTheme="minorHAnsi" w:cstheme="minorHAnsi"/>
        </w:rPr>
      </w:pPr>
      <w:r>
        <w:rPr>
          <w:rFonts w:asciiTheme="minorHAnsi" w:hAnsiTheme="minorHAnsi" w:cstheme="minorHAnsi"/>
        </w:rPr>
        <w:t xml:space="preserve">Where the student needs </w:t>
      </w:r>
      <w:r w:rsidR="000F4921" w:rsidRPr="00600133">
        <w:rPr>
          <w:rFonts w:asciiTheme="minorHAnsi" w:hAnsiTheme="minorHAnsi" w:cstheme="minorHAnsi"/>
        </w:rPr>
        <w:t>expert help not provide</w:t>
      </w:r>
      <w:r>
        <w:rPr>
          <w:rFonts w:asciiTheme="minorHAnsi" w:hAnsiTheme="minorHAnsi" w:cstheme="minorHAnsi"/>
        </w:rPr>
        <w:t>d</w:t>
      </w:r>
      <w:r w:rsidR="000F4921" w:rsidRPr="00600133">
        <w:rPr>
          <w:rFonts w:asciiTheme="minorHAnsi" w:hAnsiTheme="minorHAnsi" w:cstheme="minorHAnsi"/>
        </w:rPr>
        <w:t xml:space="preserve"> by </w:t>
      </w:r>
      <w:r>
        <w:rPr>
          <w:rFonts w:asciiTheme="minorHAnsi" w:hAnsiTheme="minorHAnsi" w:cstheme="minorHAnsi"/>
        </w:rPr>
        <w:t xml:space="preserve">the </w:t>
      </w:r>
      <w:r w:rsidR="000F4921" w:rsidRPr="00600133">
        <w:rPr>
          <w:rFonts w:asciiTheme="minorHAnsi" w:hAnsiTheme="minorHAnsi" w:cstheme="minorHAnsi"/>
        </w:rPr>
        <w:t xml:space="preserve">supervisor </w:t>
      </w:r>
      <w:r>
        <w:rPr>
          <w:rFonts w:asciiTheme="minorHAnsi" w:hAnsiTheme="minorHAnsi" w:cstheme="minorHAnsi"/>
        </w:rPr>
        <w:t>(</w:t>
      </w:r>
      <w:r w:rsidR="000F4921" w:rsidRPr="00600133">
        <w:rPr>
          <w:rFonts w:asciiTheme="minorHAnsi" w:hAnsiTheme="minorHAnsi" w:cstheme="minorHAnsi"/>
        </w:rPr>
        <w:t xml:space="preserve">e.g. </w:t>
      </w:r>
      <w:r w:rsidRPr="00600133">
        <w:rPr>
          <w:rFonts w:asciiTheme="minorHAnsi" w:hAnsiTheme="minorHAnsi" w:cstheme="minorHAnsi"/>
        </w:rPr>
        <w:t xml:space="preserve">on </w:t>
      </w:r>
      <w:r>
        <w:rPr>
          <w:rFonts w:asciiTheme="minorHAnsi" w:hAnsiTheme="minorHAnsi" w:cstheme="minorHAnsi"/>
        </w:rPr>
        <w:t xml:space="preserve">particular </w:t>
      </w:r>
      <w:r w:rsidRPr="00600133">
        <w:rPr>
          <w:rFonts w:asciiTheme="minorHAnsi" w:hAnsiTheme="minorHAnsi" w:cstheme="minorHAnsi"/>
        </w:rPr>
        <w:t>methodolog</w:t>
      </w:r>
      <w:r>
        <w:rPr>
          <w:rFonts w:asciiTheme="minorHAnsi" w:hAnsiTheme="minorHAnsi" w:cstheme="minorHAnsi"/>
        </w:rPr>
        <w:t>ical, statistical or analytical</w:t>
      </w:r>
      <w:r w:rsidRPr="00600133">
        <w:rPr>
          <w:rFonts w:asciiTheme="minorHAnsi" w:hAnsiTheme="minorHAnsi" w:cstheme="minorHAnsi"/>
        </w:rPr>
        <w:t xml:space="preserve"> </w:t>
      </w:r>
      <w:r>
        <w:rPr>
          <w:rFonts w:asciiTheme="minorHAnsi" w:hAnsiTheme="minorHAnsi" w:cstheme="minorHAnsi"/>
        </w:rPr>
        <w:t xml:space="preserve">techniques) how will this be guided and </w:t>
      </w:r>
      <w:r w:rsidR="000F685E">
        <w:rPr>
          <w:rFonts w:asciiTheme="minorHAnsi" w:hAnsiTheme="minorHAnsi" w:cstheme="minorHAnsi"/>
        </w:rPr>
        <w:t>supported</w:t>
      </w:r>
      <w:r>
        <w:rPr>
          <w:rFonts w:asciiTheme="minorHAnsi" w:hAnsiTheme="minorHAnsi" w:cstheme="minorHAnsi"/>
        </w:rPr>
        <w:t>? (</w:t>
      </w:r>
      <w:r w:rsidR="00ED61EB">
        <w:rPr>
          <w:rFonts w:asciiTheme="minorHAnsi" w:hAnsiTheme="minorHAnsi" w:cstheme="minorHAnsi"/>
        </w:rPr>
        <w:t xml:space="preserve">see </w:t>
      </w:r>
      <w:r>
        <w:rPr>
          <w:rFonts w:asciiTheme="minorHAnsi" w:hAnsiTheme="minorHAnsi" w:cstheme="minorHAnsi"/>
        </w:rPr>
        <w:t xml:space="preserve">also </w:t>
      </w:r>
      <w:r w:rsidR="00ED61EB">
        <w:rPr>
          <w:rFonts w:asciiTheme="minorHAnsi" w:hAnsiTheme="minorHAnsi" w:cstheme="minorHAnsi"/>
        </w:rPr>
        <w:t>section 4 training</w:t>
      </w:r>
      <w:r w:rsidR="00E01F95">
        <w:rPr>
          <w:rFonts w:asciiTheme="minorHAnsi" w:hAnsiTheme="minorHAnsi" w:cstheme="minorHAnsi"/>
        </w:rPr>
        <w:t>.</w:t>
      </w:r>
      <w:r w:rsidR="000F4921" w:rsidRPr="00600133">
        <w:rPr>
          <w:rFonts w:asciiTheme="minorHAnsi" w:hAnsiTheme="minorHAnsi" w:cstheme="minorHAnsi"/>
        </w:rPr>
        <w:t>)</w:t>
      </w:r>
    </w:p>
    <w:p w14:paraId="00C7A5AE" w14:textId="676EC924" w:rsidR="000F4921" w:rsidRDefault="00651F5B" w:rsidP="000F4921">
      <w:pPr>
        <w:pStyle w:val="ListParagraph"/>
        <w:numPr>
          <w:ilvl w:val="0"/>
          <w:numId w:val="16"/>
        </w:numPr>
        <w:rPr>
          <w:rFonts w:asciiTheme="minorHAnsi" w:hAnsiTheme="minorHAnsi" w:cstheme="minorHAnsi"/>
        </w:rPr>
      </w:pPr>
      <w:r>
        <w:rPr>
          <w:rFonts w:asciiTheme="minorHAnsi" w:hAnsiTheme="minorHAnsi" w:cstheme="minorHAnsi"/>
        </w:rPr>
        <w:t>How and when f</w:t>
      </w:r>
      <w:r w:rsidR="000F4921" w:rsidRPr="00600133">
        <w:rPr>
          <w:rFonts w:asciiTheme="minorHAnsi" w:hAnsiTheme="minorHAnsi" w:cstheme="minorHAnsi"/>
        </w:rPr>
        <w:t xml:space="preserve">eedback on work </w:t>
      </w:r>
      <w:r>
        <w:rPr>
          <w:rFonts w:asciiTheme="minorHAnsi" w:hAnsiTheme="minorHAnsi" w:cstheme="minorHAnsi"/>
        </w:rPr>
        <w:t>might be provided; students may need to understand that this is fluid and could differ at varying points of the PhD</w:t>
      </w:r>
      <w:r w:rsidR="001A45C2">
        <w:rPr>
          <w:rFonts w:asciiTheme="minorHAnsi" w:hAnsiTheme="minorHAnsi" w:cstheme="minorHAnsi"/>
        </w:rPr>
        <w:t>,</w:t>
      </w:r>
      <w:r w:rsidR="005815DB">
        <w:rPr>
          <w:rFonts w:asciiTheme="minorHAnsi" w:hAnsiTheme="minorHAnsi" w:cstheme="minorHAnsi"/>
        </w:rPr>
        <w:t xml:space="preserve"> or at points of the year where the supervisor may have other commitments such as exam marking or study leave</w:t>
      </w:r>
      <w:r w:rsidR="00F056E9">
        <w:rPr>
          <w:rFonts w:asciiTheme="minorHAnsi" w:hAnsiTheme="minorHAnsi" w:cstheme="minorHAnsi"/>
        </w:rPr>
        <w:t>.</w:t>
      </w:r>
    </w:p>
    <w:p w14:paraId="509EFDAB" w14:textId="5B3DD59B" w:rsidR="004C0756" w:rsidRDefault="00651F5B" w:rsidP="000F4921">
      <w:pPr>
        <w:pStyle w:val="ListParagraph"/>
        <w:numPr>
          <w:ilvl w:val="0"/>
          <w:numId w:val="16"/>
        </w:numPr>
        <w:rPr>
          <w:rFonts w:asciiTheme="minorHAnsi" w:hAnsiTheme="minorHAnsi" w:cstheme="minorHAnsi"/>
        </w:rPr>
      </w:pPr>
      <w:r>
        <w:rPr>
          <w:rFonts w:asciiTheme="minorHAnsi" w:hAnsiTheme="minorHAnsi" w:cstheme="minorHAnsi"/>
        </w:rPr>
        <w:t>S</w:t>
      </w:r>
      <w:r w:rsidR="004C0756">
        <w:rPr>
          <w:rFonts w:asciiTheme="minorHAnsi" w:hAnsiTheme="minorHAnsi" w:cstheme="minorHAnsi"/>
        </w:rPr>
        <w:t>plit of supervision between multiple supervisors</w:t>
      </w:r>
      <w:r w:rsidR="00F94BFA">
        <w:rPr>
          <w:rFonts w:asciiTheme="minorHAnsi" w:hAnsiTheme="minorHAnsi" w:cstheme="minorHAnsi"/>
        </w:rPr>
        <w:t>.  D</w:t>
      </w:r>
      <w:r>
        <w:rPr>
          <w:rFonts w:asciiTheme="minorHAnsi" w:hAnsiTheme="minorHAnsi" w:cstheme="minorHAnsi"/>
        </w:rPr>
        <w:t>oes the student understand the load between different supervisors and any restricted roles?</w:t>
      </w:r>
    </w:p>
    <w:p w14:paraId="0E3FC398" w14:textId="5B379676" w:rsidR="00D649B5" w:rsidRPr="00600133" w:rsidRDefault="00D649B5" w:rsidP="000F4921">
      <w:pPr>
        <w:pStyle w:val="ListParagraph"/>
        <w:numPr>
          <w:ilvl w:val="0"/>
          <w:numId w:val="16"/>
        </w:numPr>
        <w:rPr>
          <w:rFonts w:asciiTheme="minorHAnsi" w:hAnsiTheme="minorHAnsi" w:cstheme="minorHAnsi"/>
        </w:rPr>
      </w:pPr>
      <w:r>
        <w:rPr>
          <w:rFonts w:asciiTheme="minorHAnsi" w:hAnsiTheme="minorHAnsi" w:cstheme="minorHAnsi"/>
        </w:rPr>
        <w:t xml:space="preserve">Other constraints on the </w:t>
      </w:r>
      <w:r w:rsidR="00C6257F">
        <w:rPr>
          <w:rFonts w:asciiTheme="minorHAnsi" w:hAnsiTheme="minorHAnsi" w:cstheme="minorHAnsi"/>
        </w:rPr>
        <w:t>supervisors</w:t>
      </w:r>
      <w:r w:rsidR="00594D69">
        <w:rPr>
          <w:rFonts w:asciiTheme="minorHAnsi" w:hAnsiTheme="minorHAnsi" w:cstheme="minorHAnsi"/>
        </w:rPr>
        <w:t>’</w:t>
      </w:r>
      <w:r>
        <w:rPr>
          <w:rFonts w:asciiTheme="minorHAnsi" w:hAnsiTheme="minorHAnsi" w:cstheme="minorHAnsi"/>
        </w:rPr>
        <w:t xml:space="preserve"> time</w:t>
      </w:r>
      <w:r w:rsidR="00E01F95">
        <w:rPr>
          <w:rFonts w:asciiTheme="minorHAnsi" w:hAnsiTheme="minorHAnsi" w:cstheme="minorHAnsi"/>
        </w:rPr>
        <w:t>.</w:t>
      </w:r>
    </w:p>
    <w:p w14:paraId="18175608" w14:textId="77777777" w:rsidR="00600133" w:rsidRDefault="00600133">
      <w:pPr>
        <w:rPr>
          <w:rFonts w:cstheme="minorHAnsi"/>
          <w:sz w:val="24"/>
          <w:szCs w:val="24"/>
        </w:rPr>
      </w:pPr>
    </w:p>
    <w:p w14:paraId="4636C58F" w14:textId="769F08DE" w:rsidR="00C63994" w:rsidRDefault="00C63994" w:rsidP="00037FD8">
      <w:pPr>
        <w:rPr>
          <w:rFonts w:cstheme="minorHAnsi"/>
          <w:sz w:val="24"/>
          <w:szCs w:val="24"/>
        </w:rPr>
      </w:pPr>
      <w:r w:rsidRPr="00C63994">
        <w:rPr>
          <w:rFonts w:cstheme="minorHAnsi"/>
          <w:sz w:val="24"/>
          <w:szCs w:val="24"/>
        </w:rPr>
        <w:t xml:space="preserve">Further relevant information can be found in section 3 of the University's Code of Practice on Research Students </w:t>
      </w:r>
      <w:hyperlink r:id="rId8" w:history="1">
        <w:r w:rsidRPr="000E2A21">
          <w:rPr>
            <w:rStyle w:val="Hyperlink"/>
            <w:rFonts w:cstheme="minorHAnsi"/>
            <w:sz w:val="24"/>
            <w:szCs w:val="24"/>
          </w:rPr>
          <w:t>https://www.reading.ac.uk/doctoral-researcher-college/student-policies-procedures/code-practice-research-students</w:t>
        </w:r>
      </w:hyperlink>
    </w:p>
    <w:p w14:paraId="595B99D9" w14:textId="77777777" w:rsidR="00D006A1" w:rsidRDefault="00D006A1" w:rsidP="00D006A1">
      <w:pPr>
        <w:rPr>
          <w:sz w:val="24"/>
          <w:szCs w:val="24"/>
        </w:rPr>
      </w:pPr>
      <w:r>
        <w:rPr>
          <w:sz w:val="24"/>
          <w:szCs w:val="24"/>
        </w:rPr>
        <w:t>Discussion notes here:</w:t>
      </w:r>
    </w:p>
    <w:tbl>
      <w:tblPr>
        <w:tblStyle w:val="TableGrid"/>
        <w:tblW w:w="0" w:type="auto"/>
        <w:tblLook w:val="04A0" w:firstRow="1" w:lastRow="0" w:firstColumn="1" w:lastColumn="0" w:noHBand="0" w:noVBand="1"/>
      </w:tblPr>
      <w:tblGrid>
        <w:gridCol w:w="9016"/>
      </w:tblGrid>
      <w:tr w:rsidR="00D006A1" w14:paraId="439CB393" w14:textId="77777777" w:rsidTr="00AF3B65">
        <w:tc>
          <w:tcPr>
            <w:tcW w:w="13948" w:type="dxa"/>
          </w:tcPr>
          <w:p w14:paraId="2A29F938" w14:textId="77777777" w:rsidR="00D006A1" w:rsidRDefault="00D006A1" w:rsidP="00AF3B65">
            <w:pPr>
              <w:rPr>
                <w:sz w:val="24"/>
                <w:szCs w:val="24"/>
              </w:rPr>
            </w:pPr>
          </w:p>
          <w:p w14:paraId="274A9597" w14:textId="77777777" w:rsidR="00D006A1" w:rsidRDefault="00D006A1" w:rsidP="00AF3B65">
            <w:pPr>
              <w:rPr>
                <w:sz w:val="24"/>
                <w:szCs w:val="24"/>
              </w:rPr>
            </w:pPr>
          </w:p>
          <w:p w14:paraId="735976D4" w14:textId="77777777" w:rsidR="00D006A1" w:rsidRDefault="00D006A1" w:rsidP="00AF3B65">
            <w:pPr>
              <w:rPr>
                <w:sz w:val="24"/>
                <w:szCs w:val="24"/>
              </w:rPr>
            </w:pPr>
          </w:p>
          <w:p w14:paraId="4A308CF7" w14:textId="77777777" w:rsidR="00D006A1" w:rsidRDefault="00D006A1" w:rsidP="00AF3B65">
            <w:pPr>
              <w:rPr>
                <w:sz w:val="24"/>
                <w:szCs w:val="24"/>
              </w:rPr>
            </w:pPr>
          </w:p>
        </w:tc>
      </w:tr>
    </w:tbl>
    <w:p w14:paraId="6DA1F20E" w14:textId="77777777" w:rsidR="00D006A1" w:rsidRDefault="00D006A1" w:rsidP="00D006A1">
      <w:pPr>
        <w:rPr>
          <w:sz w:val="24"/>
          <w:szCs w:val="24"/>
        </w:rPr>
      </w:pPr>
    </w:p>
    <w:p w14:paraId="27DCB6C0" w14:textId="77777777" w:rsidR="00D006A1" w:rsidRDefault="00D006A1">
      <w:pPr>
        <w:rPr>
          <w:rFonts w:cstheme="minorHAnsi"/>
          <w:sz w:val="24"/>
          <w:szCs w:val="24"/>
        </w:rPr>
      </w:pPr>
    </w:p>
    <w:p w14:paraId="4E9E4A30" w14:textId="03D7D1EE" w:rsidR="00C150DA" w:rsidRPr="002E78DA" w:rsidRDefault="00B46A11" w:rsidP="00C150DA">
      <w:pPr>
        <w:pStyle w:val="ListParagraph"/>
        <w:numPr>
          <w:ilvl w:val="0"/>
          <w:numId w:val="19"/>
        </w:numPr>
        <w:shd w:val="clear" w:color="auto" w:fill="D9D9D9" w:themeFill="background1" w:themeFillShade="D9"/>
        <w:rPr>
          <w:rFonts w:asciiTheme="minorHAnsi" w:hAnsiTheme="minorHAnsi" w:cstheme="minorHAnsi"/>
          <w:b/>
          <w:bCs/>
          <w:color w:val="FF0000"/>
        </w:rPr>
      </w:pPr>
      <w:r w:rsidRPr="002E78DA">
        <w:rPr>
          <w:rFonts w:asciiTheme="minorHAnsi" w:hAnsiTheme="minorHAnsi" w:cstheme="minorHAnsi"/>
          <w:b/>
          <w:bCs/>
          <w:color w:val="FF0000"/>
        </w:rPr>
        <w:t>Planned p</w:t>
      </w:r>
      <w:r w:rsidR="00C150DA" w:rsidRPr="002E78DA">
        <w:rPr>
          <w:rFonts w:asciiTheme="minorHAnsi" w:hAnsiTheme="minorHAnsi" w:cstheme="minorHAnsi"/>
          <w:b/>
          <w:bCs/>
          <w:color w:val="FF0000"/>
        </w:rPr>
        <w:t xml:space="preserve">ersonal </w:t>
      </w:r>
      <w:r w:rsidR="000A1CC3" w:rsidRPr="002E78DA">
        <w:rPr>
          <w:rFonts w:asciiTheme="minorHAnsi" w:hAnsiTheme="minorHAnsi" w:cstheme="minorHAnsi"/>
          <w:b/>
          <w:bCs/>
          <w:color w:val="FF0000"/>
        </w:rPr>
        <w:t>and professional development</w:t>
      </w:r>
    </w:p>
    <w:p w14:paraId="2F7FA309" w14:textId="77777777" w:rsidR="00C150DA" w:rsidRPr="00ED61EB" w:rsidRDefault="00C150DA" w:rsidP="00C150DA">
      <w:pPr>
        <w:pStyle w:val="ListParagraph"/>
        <w:rPr>
          <w:rFonts w:asciiTheme="minorHAnsi" w:hAnsiTheme="minorHAnsi" w:cstheme="minorHAnsi"/>
          <w:b/>
          <w:bCs/>
          <w:highlight w:val="yellow"/>
        </w:rPr>
      </w:pPr>
    </w:p>
    <w:p w14:paraId="32DC5B4B" w14:textId="77777777" w:rsidR="002D0676" w:rsidRPr="002E78DA" w:rsidRDefault="002D0676" w:rsidP="002D0676">
      <w:pPr>
        <w:pStyle w:val="ListParagraph"/>
        <w:rPr>
          <w:rFonts w:asciiTheme="minorHAnsi" w:hAnsiTheme="minorHAnsi" w:cstheme="minorHAnsi"/>
          <w:sz w:val="22"/>
          <w:szCs w:val="22"/>
          <w:highlight w:val="yellow"/>
        </w:rPr>
      </w:pPr>
    </w:p>
    <w:p w14:paraId="384195DF" w14:textId="28BE7A77" w:rsidR="008F3ED5" w:rsidRPr="008F3ED5" w:rsidRDefault="008F3ED5" w:rsidP="004B2632">
      <w:pPr>
        <w:rPr>
          <w:sz w:val="24"/>
          <w:szCs w:val="24"/>
        </w:rPr>
      </w:pPr>
      <w:r w:rsidRPr="008F3ED5">
        <w:rPr>
          <w:sz w:val="24"/>
          <w:szCs w:val="24"/>
        </w:rPr>
        <w:t xml:space="preserve">Engagement in school / department training and the </w:t>
      </w:r>
      <w:r w:rsidR="005815DB">
        <w:rPr>
          <w:sz w:val="24"/>
          <w:szCs w:val="24"/>
        </w:rPr>
        <w:t>Doctoral and Researcher College</w:t>
      </w:r>
      <w:r w:rsidRPr="008F3ED5">
        <w:rPr>
          <w:sz w:val="24"/>
          <w:szCs w:val="24"/>
        </w:rPr>
        <w:t>’s training programme (the Reading Researcher Development Programme – RDDP) will be reviewed in annual progress reports and at Confirmation of Registration.</w:t>
      </w:r>
      <w:r>
        <w:rPr>
          <w:sz w:val="24"/>
          <w:szCs w:val="24"/>
        </w:rPr>
        <w:t xml:space="preserve"> </w:t>
      </w:r>
      <w:r w:rsidRPr="008F3ED5">
        <w:rPr>
          <w:sz w:val="24"/>
          <w:szCs w:val="24"/>
        </w:rPr>
        <w:t xml:space="preserve">Please note the </w:t>
      </w:r>
      <w:r>
        <w:rPr>
          <w:sz w:val="24"/>
          <w:szCs w:val="24"/>
        </w:rPr>
        <w:t xml:space="preserve">University </w:t>
      </w:r>
      <w:r w:rsidRPr="008F3ED5">
        <w:rPr>
          <w:sz w:val="24"/>
          <w:szCs w:val="24"/>
        </w:rPr>
        <w:t>does set a minimu</w:t>
      </w:r>
      <w:r>
        <w:rPr>
          <w:sz w:val="24"/>
          <w:szCs w:val="24"/>
        </w:rPr>
        <w:t>m level of expected engagement.</w:t>
      </w:r>
      <w:r w:rsidRPr="008F3ED5">
        <w:rPr>
          <w:sz w:val="24"/>
          <w:szCs w:val="24"/>
        </w:rPr>
        <w:t xml:space="preserve"> For full-time students, this equates to taking at least </w:t>
      </w:r>
      <w:r w:rsidR="00E652B1">
        <w:rPr>
          <w:sz w:val="24"/>
          <w:szCs w:val="24"/>
        </w:rPr>
        <w:t xml:space="preserve">five </w:t>
      </w:r>
      <w:r w:rsidRPr="008F3ED5">
        <w:rPr>
          <w:sz w:val="24"/>
          <w:szCs w:val="24"/>
        </w:rPr>
        <w:t xml:space="preserve">sessions during the first year, and at least </w:t>
      </w:r>
      <w:r w:rsidR="00E652B1">
        <w:rPr>
          <w:sz w:val="24"/>
          <w:szCs w:val="24"/>
        </w:rPr>
        <w:t xml:space="preserve">three </w:t>
      </w:r>
      <w:r w:rsidRPr="008F3ED5">
        <w:rPr>
          <w:sz w:val="24"/>
          <w:szCs w:val="24"/>
        </w:rPr>
        <w:t xml:space="preserve">in each of the second and third years.  Part-time students are required to take the same number of sessions but </w:t>
      </w:r>
      <w:r w:rsidR="00526531">
        <w:rPr>
          <w:sz w:val="24"/>
          <w:szCs w:val="24"/>
        </w:rPr>
        <w:t xml:space="preserve">spread </w:t>
      </w:r>
      <w:r w:rsidRPr="008F3ED5">
        <w:rPr>
          <w:sz w:val="24"/>
          <w:szCs w:val="24"/>
        </w:rPr>
        <w:t>over a longer time period</w:t>
      </w:r>
      <w:r w:rsidRPr="00800BEA">
        <w:rPr>
          <w:sz w:val="24"/>
          <w:szCs w:val="24"/>
        </w:rPr>
        <w:t>.  </w:t>
      </w:r>
      <w:r w:rsidR="00F8633E" w:rsidRPr="00800BEA">
        <w:rPr>
          <w:sz w:val="24"/>
          <w:szCs w:val="24"/>
        </w:rPr>
        <w:t>Students who are registered by distance</w:t>
      </w:r>
      <w:r w:rsidR="00800BEA">
        <w:rPr>
          <w:sz w:val="24"/>
          <w:szCs w:val="24"/>
        </w:rPr>
        <w:t xml:space="preserve"> / off campus</w:t>
      </w:r>
      <w:r w:rsidR="00F8633E" w:rsidRPr="00800BEA">
        <w:rPr>
          <w:sz w:val="24"/>
          <w:szCs w:val="24"/>
        </w:rPr>
        <w:t xml:space="preserve"> should attend face to face courses when visiting campus and online RRDP courses at other times and complete a minimum level of training.</w:t>
      </w:r>
      <w:r w:rsidRPr="00800BEA">
        <w:rPr>
          <w:sz w:val="24"/>
          <w:szCs w:val="24"/>
        </w:rPr>
        <w:t xml:space="preserve"> For </w:t>
      </w:r>
      <w:proofErr w:type="gramStart"/>
      <w:r w:rsidRPr="00800BEA">
        <w:rPr>
          <w:sz w:val="24"/>
          <w:szCs w:val="24"/>
        </w:rPr>
        <w:t>some</w:t>
      </w:r>
      <w:proofErr w:type="gramEnd"/>
      <w:r w:rsidRPr="00800BEA">
        <w:rPr>
          <w:sz w:val="24"/>
          <w:szCs w:val="24"/>
        </w:rPr>
        <w:t xml:space="preserve"> students who already</w:t>
      </w:r>
      <w:r w:rsidRPr="008F3ED5">
        <w:rPr>
          <w:sz w:val="24"/>
          <w:szCs w:val="24"/>
        </w:rPr>
        <w:t xml:space="preserve"> have acquired a range of research skills, or have experienced a working career before studying for a PhD, the minimum level </w:t>
      </w:r>
      <w:r w:rsidR="00B45888">
        <w:rPr>
          <w:sz w:val="24"/>
          <w:szCs w:val="24"/>
        </w:rPr>
        <w:t>of engagement may be reduced</w:t>
      </w:r>
      <w:r w:rsidR="00405F12">
        <w:rPr>
          <w:sz w:val="24"/>
          <w:szCs w:val="24"/>
        </w:rPr>
        <w:t xml:space="preserve"> </w:t>
      </w:r>
      <w:r w:rsidR="00B45888">
        <w:rPr>
          <w:sz w:val="24"/>
          <w:szCs w:val="24"/>
        </w:rPr>
        <w:t xml:space="preserve">in </w:t>
      </w:r>
      <w:r w:rsidRPr="008F3ED5">
        <w:rPr>
          <w:sz w:val="24"/>
          <w:szCs w:val="24"/>
        </w:rPr>
        <w:t>exceptional</w:t>
      </w:r>
      <w:r w:rsidR="00B45888">
        <w:rPr>
          <w:sz w:val="24"/>
          <w:szCs w:val="24"/>
        </w:rPr>
        <w:t xml:space="preserve"> circumstances.</w:t>
      </w:r>
    </w:p>
    <w:p w14:paraId="471F700A" w14:textId="34734361" w:rsidR="002F6B5C" w:rsidRPr="002F6B5C" w:rsidRDefault="002F6B5C" w:rsidP="00412A82">
      <w:pPr>
        <w:rPr>
          <w:sz w:val="24"/>
          <w:szCs w:val="24"/>
        </w:rPr>
      </w:pPr>
      <w:r w:rsidRPr="002F6B5C">
        <w:rPr>
          <w:sz w:val="24"/>
          <w:szCs w:val="24"/>
        </w:rPr>
        <w:t xml:space="preserve">When </w:t>
      </w:r>
      <w:r w:rsidR="008F3ED5">
        <w:rPr>
          <w:sz w:val="24"/>
          <w:szCs w:val="24"/>
        </w:rPr>
        <w:t xml:space="preserve">planning and selecting </w:t>
      </w:r>
      <w:r w:rsidRPr="002F6B5C">
        <w:rPr>
          <w:sz w:val="24"/>
          <w:szCs w:val="24"/>
        </w:rPr>
        <w:t xml:space="preserve">courses from the RRDP, you should consult the </w:t>
      </w:r>
      <w:r w:rsidR="004215BF">
        <w:rPr>
          <w:sz w:val="24"/>
          <w:szCs w:val="24"/>
        </w:rPr>
        <w:t>Doctoral and Researcher College Training and Support Guide available in Blackboard</w:t>
      </w:r>
      <w:r w:rsidR="008F3ED5">
        <w:rPr>
          <w:sz w:val="24"/>
          <w:szCs w:val="24"/>
        </w:rPr>
        <w:t xml:space="preserve">. </w:t>
      </w:r>
      <w:r w:rsidR="00412A82">
        <w:rPr>
          <w:sz w:val="24"/>
          <w:szCs w:val="24"/>
        </w:rPr>
        <w:t xml:space="preserve">Timetables and booking information are available at </w:t>
      </w:r>
      <w:hyperlink r:id="rId9" w:history="1">
        <w:r w:rsidR="00412A82" w:rsidRPr="00B558E5">
          <w:rPr>
            <w:rStyle w:val="Hyperlink"/>
            <w:sz w:val="24"/>
            <w:szCs w:val="24"/>
          </w:rPr>
          <w:t>https://www.reading.ac.uk/doctoral-researcher-college/training-and-development/reading-researcher-development</w:t>
        </w:r>
      </w:hyperlink>
      <w:r w:rsidR="00412A82">
        <w:rPr>
          <w:sz w:val="24"/>
          <w:szCs w:val="24"/>
        </w:rPr>
        <w:t xml:space="preserve"> P</w:t>
      </w:r>
      <w:r w:rsidRPr="002F6B5C">
        <w:rPr>
          <w:sz w:val="24"/>
          <w:szCs w:val="24"/>
        </w:rPr>
        <w:t xml:space="preserve">lease note that </w:t>
      </w:r>
      <w:r w:rsidR="008F3ED5">
        <w:rPr>
          <w:sz w:val="24"/>
          <w:szCs w:val="24"/>
        </w:rPr>
        <w:t xml:space="preserve">only </w:t>
      </w:r>
      <w:r w:rsidRPr="002F6B5C">
        <w:rPr>
          <w:sz w:val="24"/>
          <w:szCs w:val="24"/>
        </w:rPr>
        <w:t xml:space="preserve">courses </w:t>
      </w:r>
      <w:r w:rsidR="008F3ED5">
        <w:rPr>
          <w:sz w:val="24"/>
          <w:szCs w:val="24"/>
        </w:rPr>
        <w:t xml:space="preserve">for the current term </w:t>
      </w:r>
      <w:r w:rsidRPr="002F6B5C">
        <w:rPr>
          <w:sz w:val="24"/>
          <w:szCs w:val="24"/>
        </w:rPr>
        <w:t xml:space="preserve">are </w:t>
      </w:r>
      <w:r w:rsidR="008F3ED5">
        <w:rPr>
          <w:sz w:val="24"/>
          <w:szCs w:val="24"/>
        </w:rPr>
        <w:t xml:space="preserve">available to book (via the RISIS webportal). </w:t>
      </w:r>
    </w:p>
    <w:p w14:paraId="158F563E" w14:textId="38A9001B" w:rsidR="00856631" w:rsidRDefault="00B54728" w:rsidP="0053107F">
      <w:pPr>
        <w:rPr>
          <w:sz w:val="24"/>
          <w:szCs w:val="24"/>
        </w:rPr>
      </w:pPr>
      <w:r w:rsidRPr="002F6B5C">
        <w:rPr>
          <w:sz w:val="24"/>
          <w:szCs w:val="24"/>
        </w:rPr>
        <w:t xml:space="preserve">Further information on the </w:t>
      </w:r>
      <w:r w:rsidRPr="002F6B5C">
        <w:rPr>
          <w:i/>
          <w:sz w:val="24"/>
          <w:szCs w:val="24"/>
        </w:rPr>
        <w:t>Vitae</w:t>
      </w:r>
      <w:r w:rsidRPr="002F6B5C">
        <w:rPr>
          <w:sz w:val="24"/>
          <w:szCs w:val="24"/>
        </w:rPr>
        <w:t xml:space="preserve"> Researcher Development Framework (RDF) can be found at </w:t>
      </w:r>
      <w:hyperlink r:id="rId10" w:history="1">
        <w:r w:rsidRPr="002F6B5C">
          <w:rPr>
            <w:rStyle w:val="Hyperlink"/>
            <w:sz w:val="24"/>
            <w:szCs w:val="24"/>
          </w:rPr>
          <w:t>http://www.vitae.ac.uk/policy-practice/234301/Researcher-Development-Framework.html</w:t>
        </w:r>
      </w:hyperlink>
      <w:r w:rsidRPr="002F6B5C">
        <w:rPr>
          <w:sz w:val="24"/>
          <w:szCs w:val="24"/>
        </w:rPr>
        <w:t xml:space="preserve">. </w:t>
      </w:r>
    </w:p>
    <w:p w14:paraId="215EA5B0" w14:textId="77777777" w:rsidR="005731EE" w:rsidRDefault="005731EE" w:rsidP="0053107F">
      <w:pPr>
        <w:rPr>
          <w:sz w:val="24"/>
          <w:szCs w:val="24"/>
        </w:rPr>
      </w:pPr>
    </w:p>
    <w:p w14:paraId="582E90B3" w14:textId="77777777" w:rsidR="0042099A" w:rsidRDefault="0042099A" w:rsidP="0053107F">
      <w:pPr>
        <w:rPr>
          <w:sz w:val="24"/>
          <w:szCs w:val="24"/>
        </w:rPr>
        <w:sectPr w:rsidR="0042099A" w:rsidSect="002E186D">
          <w:footerReference w:type="default" r:id="rId11"/>
          <w:headerReference w:type="first" r:id="rId12"/>
          <w:pgSz w:w="11906" w:h="16838"/>
          <w:pgMar w:top="1440" w:right="1440" w:bottom="1440" w:left="1440" w:header="708" w:footer="708" w:gutter="0"/>
          <w:cols w:space="708"/>
          <w:titlePg/>
          <w:docGrid w:linePitch="360"/>
        </w:sectPr>
      </w:pPr>
    </w:p>
    <w:p w14:paraId="4111D7EB" w14:textId="64952B02" w:rsidR="0042099A" w:rsidRPr="0042099A" w:rsidRDefault="004B2632" w:rsidP="0042099A">
      <w:pPr>
        <w:rPr>
          <w:b/>
          <w:bCs/>
          <w:color w:val="FF0000"/>
          <w:sz w:val="24"/>
          <w:szCs w:val="24"/>
        </w:rPr>
      </w:pPr>
      <w:r w:rsidRPr="003A294C">
        <w:rPr>
          <w:b/>
          <w:bCs/>
          <w:color w:val="FF0000"/>
          <w:sz w:val="24"/>
          <w:szCs w:val="24"/>
        </w:rPr>
        <w:lastRenderedPageBreak/>
        <w:t xml:space="preserve">TABLE 1:  RRDP </w:t>
      </w:r>
      <w:r w:rsidR="00B73360" w:rsidRPr="003A294C">
        <w:rPr>
          <w:b/>
          <w:bCs/>
          <w:color w:val="FF0000"/>
          <w:sz w:val="24"/>
          <w:szCs w:val="24"/>
        </w:rPr>
        <w:t>c</w:t>
      </w:r>
      <w:r w:rsidRPr="003A294C">
        <w:rPr>
          <w:b/>
          <w:bCs/>
          <w:color w:val="FF0000"/>
          <w:sz w:val="24"/>
          <w:szCs w:val="24"/>
        </w:rPr>
        <w:t xml:space="preserve">ourse </w:t>
      </w:r>
      <w:r w:rsidR="00B73360" w:rsidRPr="003A294C">
        <w:rPr>
          <w:b/>
          <w:bCs/>
          <w:color w:val="FF0000"/>
          <w:sz w:val="24"/>
          <w:szCs w:val="24"/>
        </w:rPr>
        <w:t>a</w:t>
      </w:r>
      <w:r w:rsidRPr="003A294C">
        <w:rPr>
          <w:b/>
          <w:bCs/>
          <w:color w:val="FF0000"/>
          <w:sz w:val="24"/>
          <w:szCs w:val="24"/>
        </w:rPr>
        <w:t>ttendance</w:t>
      </w:r>
      <w:r w:rsidR="00B73360" w:rsidRPr="003A294C">
        <w:rPr>
          <w:b/>
          <w:bCs/>
          <w:color w:val="FF0000"/>
          <w:sz w:val="24"/>
          <w:szCs w:val="24"/>
        </w:rPr>
        <w:t xml:space="preserve"> &amp; School / Department training</w:t>
      </w:r>
    </w:p>
    <w:tbl>
      <w:tblPr>
        <w:tblStyle w:val="TableGrid"/>
        <w:tblW w:w="0" w:type="auto"/>
        <w:tblLook w:val="04A0" w:firstRow="1" w:lastRow="0" w:firstColumn="1" w:lastColumn="0" w:noHBand="0" w:noVBand="1"/>
      </w:tblPr>
      <w:tblGrid>
        <w:gridCol w:w="3489"/>
        <w:gridCol w:w="4303"/>
        <w:gridCol w:w="4290"/>
        <w:gridCol w:w="1866"/>
      </w:tblGrid>
      <w:tr w:rsidR="00B216B4" w14:paraId="6E27C12E" w14:textId="77777777" w:rsidTr="009E43B9">
        <w:tc>
          <w:tcPr>
            <w:tcW w:w="3489" w:type="dxa"/>
          </w:tcPr>
          <w:p w14:paraId="2C952470" w14:textId="77777777" w:rsidR="00B216B4" w:rsidRPr="000D150F" w:rsidRDefault="00B216B4" w:rsidP="00B216B4">
            <w:pPr>
              <w:rPr>
                <w:rFonts w:ascii="Rdg Vesta" w:hAnsi="Rdg Vesta"/>
                <w:b/>
                <w:sz w:val="24"/>
                <w:szCs w:val="24"/>
              </w:rPr>
            </w:pPr>
            <w:r w:rsidRPr="000D150F">
              <w:rPr>
                <w:sz w:val="24"/>
                <w:szCs w:val="24"/>
              </w:rPr>
              <w:br w:type="page"/>
            </w:r>
            <w:r w:rsidRPr="000D150F">
              <w:rPr>
                <w:rFonts w:ascii="Rdg Vesta" w:hAnsi="Rdg Vesta"/>
                <w:b/>
                <w:sz w:val="24"/>
                <w:szCs w:val="24"/>
              </w:rPr>
              <w:t xml:space="preserve">Knowledge  /  Skill Domain </w:t>
            </w:r>
          </w:p>
          <w:p w14:paraId="70A395DB" w14:textId="77777777" w:rsidR="00B216B4" w:rsidRPr="000D150F" w:rsidRDefault="00B216B4">
            <w:pPr>
              <w:rPr>
                <w:rFonts w:ascii="Rdg Vesta" w:hAnsi="Rdg Vesta"/>
                <w:iCs/>
                <w:sz w:val="24"/>
                <w:szCs w:val="24"/>
              </w:rPr>
            </w:pPr>
            <w:r w:rsidRPr="000D150F">
              <w:rPr>
                <w:rFonts w:ascii="Rdg Vesta" w:hAnsi="Rdg Vesta"/>
                <w:iCs/>
                <w:sz w:val="24"/>
                <w:szCs w:val="24"/>
              </w:rPr>
              <w:t xml:space="preserve">(From Researcher Development Framework) </w:t>
            </w:r>
          </w:p>
        </w:tc>
        <w:tc>
          <w:tcPr>
            <w:tcW w:w="4303" w:type="dxa"/>
          </w:tcPr>
          <w:p w14:paraId="4EB8E31A" w14:textId="5CDA0F84" w:rsidR="00B216B4" w:rsidRPr="000D150F" w:rsidRDefault="00B216B4">
            <w:pPr>
              <w:rPr>
                <w:rFonts w:ascii="Rdg Vesta" w:hAnsi="Rdg Vesta"/>
                <w:sz w:val="24"/>
                <w:szCs w:val="24"/>
              </w:rPr>
            </w:pPr>
            <w:r w:rsidRPr="000D150F">
              <w:rPr>
                <w:rFonts w:ascii="Rdg Vesta" w:hAnsi="Rdg Vesta"/>
                <w:b/>
                <w:sz w:val="24"/>
                <w:szCs w:val="24"/>
              </w:rPr>
              <w:t xml:space="preserve">Student needs  as identified by student </w:t>
            </w:r>
            <w:r w:rsidR="00C150DA" w:rsidRPr="000D150F">
              <w:rPr>
                <w:rFonts w:ascii="Rdg Vesta" w:hAnsi="Rdg Vesta"/>
                <w:b/>
                <w:sz w:val="24"/>
                <w:szCs w:val="24"/>
              </w:rPr>
              <w:t xml:space="preserve">(in discussion with </w:t>
            </w:r>
            <w:r w:rsidRPr="000D150F">
              <w:rPr>
                <w:rFonts w:ascii="Rdg Vesta" w:hAnsi="Rdg Vesta"/>
                <w:b/>
                <w:sz w:val="24"/>
                <w:szCs w:val="24"/>
              </w:rPr>
              <w:t>supervisor)</w:t>
            </w:r>
          </w:p>
        </w:tc>
        <w:tc>
          <w:tcPr>
            <w:tcW w:w="4290" w:type="dxa"/>
          </w:tcPr>
          <w:p w14:paraId="1D699626" w14:textId="77777777" w:rsidR="004B2632" w:rsidRDefault="00B216B4" w:rsidP="009E5A6F">
            <w:pPr>
              <w:rPr>
                <w:rFonts w:ascii="Rdg Vesta" w:hAnsi="Rdg Vesta"/>
                <w:b/>
                <w:sz w:val="24"/>
                <w:szCs w:val="24"/>
              </w:rPr>
            </w:pPr>
            <w:r w:rsidRPr="000D150F">
              <w:rPr>
                <w:rFonts w:ascii="Rdg Vesta" w:hAnsi="Rdg Vesta"/>
                <w:b/>
                <w:sz w:val="24"/>
                <w:szCs w:val="24"/>
              </w:rPr>
              <w:t>Selected course</w:t>
            </w:r>
            <w:r w:rsidR="009E5A6F" w:rsidRPr="000D150F">
              <w:rPr>
                <w:rFonts w:ascii="Rdg Vesta" w:hAnsi="Rdg Vesta"/>
                <w:b/>
                <w:sz w:val="24"/>
                <w:szCs w:val="24"/>
              </w:rPr>
              <w:t xml:space="preserve"> titles</w:t>
            </w:r>
            <w:r w:rsidRPr="000D150F">
              <w:rPr>
                <w:rFonts w:ascii="Rdg Vesta" w:hAnsi="Rdg Vesta"/>
                <w:b/>
                <w:sz w:val="24"/>
                <w:szCs w:val="24"/>
              </w:rPr>
              <w:t xml:space="preserve"> fr</w:t>
            </w:r>
            <w:r w:rsidR="009E5A6F" w:rsidRPr="000D150F">
              <w:rPr>
                <w:rFonts w:ascii="Rdg Vesta" w:hAnsi="Rdg Vesta"/>
                <w:b/>
                <w:sz w:val="24"/>
                <w:szCs w:val="24"/>
              </w:rPr>
              <w:t>om the RRDP</w:t>
            </w:r>
          </w:p>
          <w:p w14:paraId="63C68E35" w14:textId="6D123E2F" w:rsidR="00B216B4" w:rsidRPr="00B73360" w:rsidRDefault="004B2632" w:rsidP="009E5A6F">
            <w:pPr>
              <w:rPr>
                <w:rFonts w:ascii="Rdg Vesta" w:hAnsi="Rdg Vesta"/>
                <w:bCs/>
                <w:sz w:val="20"/>
                <w:szCs w:val="20"/>
              </w:rPr>
            </w:pPr>
            <w:r w:rsidRPr="00B73360">
              <w:rPr>
                <w:rFonts w:ascii="Rdg Vesta" w:hAnsi="Rdg Vesta"/>
                <w:bCs/>
                <w:sz w:val="20"/>
                <w:szCs w:val="20"/>
              </w:rPr>
              <w:t>(timetables and booking information for the current term are available on the Doctoral and Researcher College website, as detailed above)</w:t>
            </w:r>
            <w:r w:rsidR="00B73360">
              <w:rPr>
                <w:rFonts w:ascii="Rdg Vesta" w:hAnsi="Rdg Vesta"/>
                <w:bCs/>
                <w:sz w:val="20"/>
                <w:szCs w:val="20"/>
              </w:rPr>
              <w:t xml:space="preserve"> &amp; </w:t>
            </w:r>
          </w:p>
          <w:p w14:paraId="5ABC234C" w14:textId="5B52AE94" w:rsidR="00B73360" w:rsidRPr="00B73360" w:rsidRDefault="00B73360" w:rsidP="009E5A6F">
            <w:pPr>
              <w:rPr>
                <w:rFonts w:ascii="Rdg Vesta" w:hAnsi="Rdg Vesta"/>
                <w:b/>
                <w:sz w:val="24"/>
                <w:szCs w:val="24"/>
              </w:rPr>
            </w:pPr>
            <w:r w:rsidRPr="00B73360">
              <w:rPr>
                <w:rFonts w:ascii="Rdg Vesta" w:hAnsi="Rdg Vesta"/>
                <w:b/>
                <w:sz w:val="24"/>
                <w:szCs w:val="24"/>
              </w:rPr>
              <w:t xml:space="preserve">School / Department Training </w:t>
            </w:r>
          </w:p>
          <w:p w14:paraId="174B6B93" w14:textId="596801CF" w:rsidR="009E5A6F" w:rsidRPr="000D150F" w:rsidRDefault="009E5A6F" w:rsidP="009E5A6F">
            <w:pPr>
              <w:rPr>
                <w:rFonts w:ascii="Rdg Vesta" w:hAnsi="Rdg Vesta"/>
                <w:bCs/>
                <w:i/>
                <w:iCs/>
                <w:sz w:val="24"/>
                <w:szCs w:val="24"/>
              </w:rPr>
            </w:pPr>
          </w:p>
        </w:tc>
        <w:tc>
          <w:tcPr>
            <w:tcW w:w="1866" w:type="dxa"/>
          </w:tcPr>
          <w:p w14:paraId="436AAAD0" w14:textId="55DF2B81" w:rsidR="009E5A6F" w:rsidRPr="000D150F" w:rsidRDefault="00B216B4" w:rsidP="00A4113C">
            <w:pPr>
              <w:rPr>
                <w:rFonts w:ascii="Rdg Vesta" w:hAnsi="Rdg Vesta"/>
                <w:b/>
                <w:sz w:val="24"/>
                <w:szCs w:val="24"/>
              </w:rPr>
            </w:pPr>
            <w:r w:rsidRPr="000D150F">
              <w:rPr>
                <w:rFonts w:ascii="Rdg Vesta" w:hAnsi="Rdg Vesta"/>
                <w:b/>
                <w:sz w:val="24"/>
                <w:szCs w:val="24"/>
              </w:rPr>
              <w:t>Date Course attended</w:t>
            </w:r>
            <w:r w:rsidR="00A4113C" w:rsidRPr="000D150F">
              <w:rPr>
                <w:rFonts w:ascii="Rdg Vesta" w:hAnsi="Rdg Vesta"/>
                <w:b/>
                <w:sz w:val="24"/>
                <w:szCs w:val="24"/>
              </w:rPr>
              <w:t xml:space="preserve"> / learning outcomes</w:t>
            </w:r>
          </w:p>
        </w:tc>
      </w:tr>
      <w:tr w:rsidR="00B216B4" w14:paraId="394BD2E5" w14:textId="77777777" w:rsidTr="00A90715">
        <w:tc>
          <w:tcPr>
            <w:tcW w:w="13948" w:type="dxa"/>
            <w:gridSpan w:val="4"/>
            <w:shd w:val="clear" w:color="auto" w:fill="F2F2F2" w:themeFill="background1" w:themeFillShade="F2"/>
          </w:tcPr>
          <w:p w14:paraId="64CB1092" w14:textId="77777777" w:rsidR="00B216B4" w:rsidRPr="000D150F" w:rsidRDefault="00B216B4">
            <w:pPr>
              <w:rPr>
                <w:rFonts w:ascii="Rdg Vesta" w:hAnsi="Rdg Vesta"/>
                <w:b/>
                <w:sz w:val="24"/>
                <w:szCs w:val="24"/>
              </w:rPr>
            </w:pPr>
            <w:r w:rsidRPr="000D150F">
              <w:rPr>
                <w:rFonts w:ascii="Rdg Vesta" w:hAnsi="Rdg Vesta"/>
                <w:b/>
                <w:sz w:val="24"/>
                <w:szCs w:val="24"/>
              </w:rPr>
              <w:t>DOMAIN A:     KNOWLEDGE &amp; INTELLECTUAL ABILITIES</w:t>
            </w:r>
          </w:p>
          <w:p w14:paraId="062AF6D4" w14:textId="77777777" w:rsidR="004C2754" w:rsidRPr="0024574B" w:rsidRDefault="004C2754">
            <w:pPr>
              <w:rPr>
                <w:rFonts w:ascii="Rdg Vesta" w:hAnsi="Rdg Vesta"/>
                <w:b/>
                <w:sz w:val="24"/>
                <w:szCs w:val="24"/>
              </w:rPr>
            </w:pPr>
          </w:p>
        </w:tc>
      </w:tr>
      <w:tr w:rsidR="005D5F1C" w14:paraId="26135323" w14:textId="77777777" w:rsidTr="009E43B9">
        <w:tc>
          <w:tcPr>
            <w:tcW w:w="3489" w:type="dxa"/>
          </w:tcPr>
          <w:p w14:paraId="2CE677A8" w14:textId="77777777" w:rsidR="005D5F1C" w:rsidRPr="000D150F" w:rsidRDefault="005D5F1C" w:rsidP="00B216B4">
            <w:pPr>
              <w:rPr>
                <w:rFonts w:ascii="Rdg Vesta" w:hAnsi="Rdg Vesta"/>
              </w:rPr>
            </w:pPr>
            <w:r w:rsidRPr="000D150F">
              <w:rPr>
                <w:rFonts w:ascii="Rdg Vesta" w:hAnsi="Rdg Vesta"/>
                <w:b/>
              </w:rPr>
              <w:t>A1:     SUBJECT KNOWLEDGE</w:t>
            </w:r>
            <w:r w:rsidRPr="000D150F">
              <w:rPr>
                <w:rFonts w:ascii="Rdg Vesta" w:hAnsi="Rdg Vesta"/>
              </w:rPr>
              <w:t xml:space="preserve">      </w:t>
            </w:r>
          </w:p>
          <w:p w14:paraId="2089210E" w14:textId="77777777" w:rsidR="005D5F1C" w:rsidRPr="000D150F" w:rsidRDefault="005D5F1C">
            <w:pPr>
              <w:rPr>
                <w:rFonts w:ascii="Rdg Vesta" w:hAnsi="Rdg Vesta"/>
              </w:rPr>
            </w:pPr>
            <w:r w:rsidRPr="000D150F">
              <w:rPr>
                <w:rFonts w:ascii="Rdg Vesta" w:hAnsi="Rdg Vesta"/>
              </w:rPr>
              <w:t>(includes subject-knowledge, research methods, information seeking, languages, academic literacy &amp; numeracy)</w:t>
            </w:r>
          </w:p>
        </w:tc>
        <w:tc>
          <w:tcPr>
            <w:tcW w:w="4303" w:type="dxa"/>
          </w:tcPr>
          <w:p w14:paraId="47C5D254" w14:textId="77777777" w:rsidR="005D5F1C" w:rsidRPr="00440BE2" w:rsidRDefault="005D5F1C">
            <w:pPr>
              <w:rPr>
                <w:rFonts w:ascii="Rdg Vesta" w:hAnsi="Rdg Vesta"/>
                <w:sz w:val="28"/>
                <w:szCs w:val="28"/>
              </w:rPr>
            </w:pPr>
          </w:p>
        </w:tc>
        <w:tc>
          <w:tcPr>
            <w:tcW w:w="4290" w:type="dxa"/>
          </w:tcPr>
          <w:p w14:paraId="0B22BBDB" w14:textId="77777777" w:rsidR="005D5F1C" w:rsidRPr="007B47F8" w:rsidRDefault="005D5F1C" w:rsidP="007B47F8">
            <w:pPr>
              <w:rPr>
                <w:b/>
                <w:sz w:val="20"/>
                <w:szCs w:val="20"/>
              </w:rPr>
            </w:pPr>
          </w:p>
        </w:tc>
        <w:tc>
          <w:tcPr>
            <w:tcW w:w="1866" w:type="dxa"/>
          </w:tcPr>
          <w:p w14:paraId="4E8D8425" w14:textId="138EFE07" w:rsidR="005D5F1C" w:rsidRPr="00440BE2" w:rsidRDefault="005D5F1C">
            <w:pPr>
              <w:rPr>
                <w:rFonts w:ascii="Rdg Vesta" w:hAnsi="Rdg Vesta"/>
                <w:sz w:val="28"/>
                <w:szCs w:val="28"/>
              </w:rPr>
            </w:pPr>
          </w:p>
        </w:tc>
      </w:tr>
      <w:tr w:rsidR="005D5F1C" w14:paraId="7203B39C" w14:textId="77777777" w:rsidTr="009E43B9">
        <w:tc>
          <w:tcPr>
            <w:tcW w:w="3489" w:type="dxa"/>
          </w:tcPr>
          <w:p w14:paraId="4E693B6F" w14:textId="77777777" w:rsidR="005D5F1C" w:rsidRPr="000D150F" w:rsidRDefault="005D5F1C" w:rsidP="00B216B4">
            <w:pPr>
              <w:rPr>
                <w:rFonts w:ascii="Rdg Vesta" w:hAnsi="Rdg Vesta"/>
                <w:b/>
              </w:rPr>
            </w:pPr>
            <w:r w:rsidRPr="000D150F">
              <w:rPr>
                <w:rFonts w:ascii="Rdg Vesta" w:hAnsi="Rdg Vesta"/>
                <w:b/>
              </w:rPr>
              <w:t>A2:     COGNITIVE ABILITIES</w:t>
            </w:r>
          </w:p>
          <w:p w14:paraId="3619E35F" w14:textId="77777777" w:rsidR="005D5F1C" w:rsidRPr="000D150F" w:rsidRDefault="005D5F1C">
            <w:pPr>
              <w:rPr>
                <w:rFonts w:ascii="Rdg Vesta" w:hAnsi="Rdg Vesta"/>
              </w:rPr>
            </w:pPr>
            <w:r w:rsidRPr="000D150F">
              <w:rPr>
                <w:rFonts w:ascii="Rdg Vesta" w:hAnsi="Rdg Vesta"/>
              </w:rPr>
              <w:t>(Includes analysing, synthesising, critical thinking, evaluating, problem solving)</w:t>
            </w:r>
          </w:p>
        </w:tc>
        <w:tc>
          <w:tcPr>
            <w:tcW w:w="4303" w:type="dxa"/>
          </w:tcPr>
          <w:p w14:paraId="1A348962" w14:textId="77777777" w:rsidR="005D5F1C" w:rsidRPr="00440BE2" w:rsidRDefault="005D5F1C">
            <w:pPr>
              <w:rPr>
                <w:rFonts w:ascii="Rdg Vesta" w:hAnsi="Rdg Vesta"/>
                <w:sz w:val="28"/>
                <w:szCs w:val="28"/>
              </w:rPr>
            </w:pPr>
          </w:p>
        </w:tc>
        <w:tc>
          <w:tcPr>
            <w:tcW w:w="4290" w:type="dxa"/>
          </w:tcPr>
          <w:p w14:paraId="6C872E38" w14:textId="77777777" w:rsidR="00133279" w:rsidRPr="007B47F8" w:rsidRDefault="00133279" w:rsidP="007B47F8">
            <w:pPr>
              <w:rPr>
                <w:rFonts w:ascii="Rdg Vesta" w:hAnsi="Rdg Vesta"/>
                <w:sz w:val="18"/>
                <w:szCs w:val="18"/>
              </w:rPr>
            </w:pPr>
          </w:p>
        </w:tc>
        <w:tc>
          <w:tcPr>
            <w:tcW w:w="1866" w:type="dxa"/>
          </w:tcPr>
          <w:p w14:paraId="19050E56" w14:textId="77777777" w:rsidR="005D5F1C" w:rsidRPr="00440BE2" w:rsidRDefault="005D5F1C">
            <w:pPr>
              <w:rPr>
                <w:rFonts w:ascii="Rdg Vesta" w:hAnsi="Rdg Vesta"/>
                <w:sz w:val="28"/>
                <w:szCs w:val="28"/>
              </w:rPr>
            </w:pPr>
          </w:p>
        </w:tc>
      </w:tr>
      <w:tr w:rsidR="005D5F1C" w14:paraId="6ED32329" w14:textId="77777777" w:rsidTr="009E43B9">
        <w:tc>
          <w:tcPr>
            <w:tcW w:w="3489" w:type="dxa"/>
          </w:tcPr>
          <w:p w14:paraId="130E549F" w14:textId="77777777" w:rsidR="005D5F1C" w:rsidRPr="000D150F" w:rsidRDefault="005D5F1C" w:rsidP="00B216B4">
            <w:pPr>
              <w:rPr>
                <w:rFonts w:ascii="Rdg Vesta" w:hAnsi="Rdg Vesta"/>
                <w:b/>
              </w:rPr>
            </w:pPr>
            <w:r w:rsidRPr="000D150F">
              <w:rPr>
                <w:rFonts w:ascii="Rdg Vesta" w:hAnsi="Rdg Vesta"/>
                <w:b/>
              </w:rPr>
              <w:t>A3:     CREATIVITY</w:t>
            </w:r>
          </w:p>
          <w:p w14:paraId="27D10F6F" w14:textId="77777777" w:rsidR="005D5F1C" w:rsidRPr="000D150F" w:rsidRDefault="005D5F1C">
            <w:pPr>
              <w:rPr>
                <w:rFonts w:ascii="Rdg Vesta" w:hAnsi="Rdg Vesta"/>
              </w:rPr>
            </w:pPr>
            <w:r w:rsidRPr="000D150F">
              <w:rPr>
                <w:rFonts w:ascii="Rdg Vesta" w:hAnsi="Rdg Vesta"/>
              </w:rPr>
              <w:t>(Includes inquiring mind, intellectual insight, innovation, argument construction, intellectual risk)</w:t>
            </w:r>
          </w:p>
        </w:tc>
        <w:tc>
          <w:tcPr>
            <w:tcW w:w="4303" w:type="dxa"/>
          </w:tcPr>
          <w:p w14:paraId="1A49ED98" w14:textId="77777777" w:rsidR="005D5F1C" w:rsidRPr="00440BE2" w:rsidRDefault="005D5F1C">
            <w:pPr>
              <w:rPr>
                <w:rFonts w:ascii="Rdg Vesta" w:hAnsi="Rdg Vesta"/>
                <w:sz w:val="28"/>
                <w:szCs w:val="28"/>
              </w:rPr>
            </w:pPr>
          </w:p>
        </w:tc>
        <w:tc>
          <w:tcPr>
            <w:tcW w:w="4290" w:type="dxa"/>
          </w:tcPr>
          <w:p w14:paraId="212C92A6" w14:textId="77777777" w:rsidR="005D5F1C" w:rsidRPr="007B47F8" w:rsidRDefault="005D5F1C" w:rsidP="007B47F8">
            <w:pPr>
              <w:rPr>
                <w:rFonts w:ascii="Rdg Vesta" w:hAnsi="Rdg Vesta"/>
                <w:sz w:val="18"/>
                <w:szCs w:val="18"/>
              </w:rPr>
            </w:pPr>
          </w:p>
        </w:tc>
        <w:tc>
          <w:tcPr>
            <w:tcW w:w="1866" w:type="dxa"/>
          </w:tcPr>
          <w:p w14:paraId="4602A725" w14:textId="77777777" w:rsidR="005D5F1C" w:rsidRPr="00440BE2" w:rsidRDefault="005D5F1C">
            <w:pPr>
              <w:rPr>
                <w:rFonts w:ascii="Rdg Vesta" w:hAnsi="Rdg Vesta"/>
                <w:sz w:val="28"/>
                <w:szCs w:val="28"/>
              </w:rPr>
            </w:pPr>
          </w:p>
        </w:tc>
      </w:tr>
    </w:tbl>
    <w:p w14:paraId="611A1599" w14:textId="77777777" w:rsidR="000D150F" w:rsidRDefault="000D150F">
      <w:pPr>
        <w:rPr>
          <w:sz w:val="28"/>
          <w:szCs w:val="28"/>
        </w:rPr>
      </w:pPr>
    </w:p>
    <w:tbl>
      <w:tblPr>
        <w:tblStyle w:val="TableGrid"/>
        <w:tblW w:w="0" w:type="auto"/>
        <w:tblLook w:val="04A0" w:firstRow="1" w:lastRow="0" w:firstColumn="1" w:lastColumn="0" w:noHBand="0" w:noVBand="1"/>
      </w:tblPr>
      <w:tblGrid>
        <w:gridCol w:w="3492"/>
        <w:gridCol w:w="4300"/>
        <w:gridCol w:w="4294"/>
        <w:gridCol w:w="1862"/>
      </w:tblGrid>
      <w:tr w:rsidR="00440BE2" w14:paraId="770D80D9" w14:textId="77777777" w:rsidTr="00384B6D">
        <w:tc>
          <w:tcPr>
            <w:tcW w:w="3492" w:type="dxa"/>
          </w:tcPr>
          <w:p w14:paraId="6F817FD8" w14:textId="2E8D0D00" w:rsidR="00440BE2" w:rsidRPr="000D150F" w:rsidRDefault="00440BE2" w:rsidP="00207369">
            <w:pPr>
              <w:rPr>
                <w:rFonts w:ascii="Rdg Vesta" w:hAnsi="Rdg Vesta"/>
                <w:b/>
                <w:sz w:val="24"/>
                <w:szCs w:val="24"/>
              </w:rPr>
            </w:pPr>
            <w:r>
              <w:rPr>
                <w:sz w:val="28"/>
                <w:szCs w:val="28"/>
              </w:rPr>
              <w:br w:type="page"/>
            </w:r>
            <w:r w:rsidRPr="000D150F">
              <w:rPr>
                <w:rFonts w:ascii="Rdg Vesta" w:hAnsi="Rdg Vesta"/>
                <w:b/>
                <w:sz w:val="24"/>
                <w:szCs w:val="24"/>
              </w:rPr>
              <w:t xml:space="preserve">Knowledge  /  Skill Domain </w:t>
            </w:r>
          </w:p>
          <w:p w14:paraId="5612663F" w14:textId="77777777" w:rsidR="00440BE2" w:rsidRPr="000D150F" w:rsidRDefault="00440BE2" w:rsidP="00207369">
            <w:pPr>
              <w:rPr>
                <w:rFonts w:ascii="Rdg Vesta" w:hAnsi="Rdg Vesta"/>
                <w:iCs/>
                <w:sz w:val="24"/>
                <w:szCs w:val="24"/>
              </w:rPr>
            </w:pPr>
            <w:r w:rsidRPr="000D150F">
              <w:rPr>
                <w:rFonts w:ascii="Rdg Vesta" w:hAnsi="Rdg Vesta"/>
                <w:iCs/>
                <w:sz w:val="24"/>
                <w:szCs w:val="24"/>
              </w:rPr>
              <w:t xml:space="preserve">(From Researcher Development Framework) </w:t>
            </w:r>
          </w:p>
        </w:tc>
        <w:tc>
          <w:tcPr>
            <w:tcW w:w="4300" w:type="dxa"/>
          </w:tcPr>
          <w:p w14:paraId="5F95C5D7" w14:textId="77777777" w:rsidR="00A92F50" w:rsidRPr="000D150F" w:rsidRDefault="00440BE2" w:rsidP="00207369">
            <w:pPr>
              <w:rPr>
                <w:rFonts w:ascii="Rdg Vesta" w:hAnsi="Rdg Vesta"/>
                <w:b/>
                <w:sz w:val="24"/>
                <w:szCs w:val="24"/>
              </w:rPr>
            </w:pPr>
            <w:r w:rsidRPr="000D150F">
              <w:rPr>
                <w:rFonts w:ascii="Rdg Vesta" w:hAnsi="Rdg Vesta"/>
                <w:b/>
                <w:sz w:val="24"/>
                <w:szCs w:val="24"/>
              </w:rPr>
              <w:t xml:space="preserve">Student needs  </w:t>
            </w:r>
          </w:p>
          <w:p w14:paraId="1AE96491" w14:textId="6384253F" w:rsidR="00440BE2" w:rsidRPr="000D150F" w:rsidRDefault="00440BE2" w:rsidP="00207369">
            <w:pPr>
              <w:rPr>
                <w:rFonts w:ascii="Rdg Vesta" w:hAnsi="Rdg Vesta"/>
                <w:bCs/>
                <w:sz w:val="24"/>
                <w:szCs w:val="24"/>
              </w:rPr>
            </w:pPr>
            <w:r w:rsidRPr="000D150F">
              <w:rPr>
                <w:rFonts w:ascii="Rdg Vesta" w:hAnsi="Rdg Vesta"/>
                <w:bCs/>
                <w:sz w:val="24"/>
                <w:szCs w:val="24"/>
              </w:rPr>
              <w:t>(as identified by student and supervisor)</w:t>
            </w:r>
          </w:p>
        </w:tc>
        <w:tc>
          <w:tcPr>
            <w:tcW w:w="4294" w:type="dxa"/>
          </w:tcPr>
          <w:p w14:paraId="6CE68D06" w14:textId="77777777" w:rsidR="00B73360" w:rsidRDefault="00B73360" w:rsidP="00B73360">
            <w:pPr>
              <w:rPr>
                <w:rFonts w:ascii="Rdg Vesta" w:hAnsi="Rdg Vesta"/>
                <w:b/>
                <w:sz w:val="24"/>
                <w:szCs w:val="24"/>
              </w:rPr>
            </w:pPr>
            <w:r w:rsidRPr="000D150F">
              <w:rPr>
                <w:rFonts w:ascii="Rdg Vesta" w:hAnsi="Rdg Vesta"/>
                <w:b/>
                <w:sz w:val="24"/>
                <w:szCs w:val="24"/>
              </w:rPr>
              <w:t>Selected course titles from the RRDP</w:t>
            </w:r>
          </w:p>
          <w:p w14:paraId="63BD1350" w14:textId="77777777" w:rsidR="00B73360" w:rsidRPr="00B73360" w:rsidRDefault="00B73360" w:rsidP="00B73360">
            <w:pPr>
              <w:rPr>
                <w:rFonts w:ascii="Rdg Vesta" w:hAnsi="Rdg Vesta"/>
                <w:bCs/>
                <w:sz w:val="20"/>
                <w:szCs w:val="20"/>
              </w:rPr>
            </w:pPr>
            <w:r w:rsidRPr="00B73360">
              <w:rPr>
                <w:rFonts w:ascii="Rdg Vesta" w:hAnsi="Rdg Vesta"/>
                <w:bCs/>
                <w:sz w:val="20"/>
                <w:szCs w:val="20"/>
              </w:rPr>
              <w:t>(timetables and booking information for the current term are available on the Doctoral and Researcher College website, as detailed above)</w:t>
            </w:r>
            <w:r>
              <w:rPr>
                <w:rFonts w:ascii="Rdg Vesta" w:hAnsi="Rdg Vesta"/>
                <w:bCs/>
                <w:sz w:val="20"/>
                <w:szCs w:val="20"/>
              </w:rPr>
              <w:t xml:space="preserve"> &amp; </w:t>
            </w:r>
          </w:p>
          <w:p w14:paraId="679ACB3D" w14:textId="77777777" w:rsidR="00B73360" w:rsidRPr="00B73360" w:rsidRDefault="00B73360" w:rsidP="00B73360">
            <w:pPr>
              <w:rPr>
                <w:rFonts w:ascii="Rdg Vesta" w:hAnsi="Rdg Vesta"/>
                <w:b/>
                <w:sz w:val="24"/>
                <w:szCs w:val="24"/>
              </w:rPr>
            </w:pPr>
            <w:r w:rsidRPr="00B73360">
              <w:rPr>
                <w:rFonts w:ascii="Rdg Vesta" w:hAnsi="Rdg Vesta"/>
                <w:b/>
                <w:sz w:val="24"/>
                <w:szCs w:val="24"/>
              </w:rPr>
              <w:t xml:space="preserve">School / Department Training </w:t>
            </w:r>
          </w:p>
          <w:p w14:paraId="21C7E3A4" w14:textId="5E684B48" w:rsidR="00440BE2" w:rsidRPr="000D150F" w:rsidRDefault="00440BE2" w:rsidP="00207369">
            <w:pPr>
              <w:rPr>
                <w:rFonts w:ascii="Rdg Vesta" w:hAnsi="Rdg Vesta"/>
                <w:sz w:val="24"/>
                <w:szCs w:val="24"/>
              </w:rPr>
            </w:pPr>
          </w:p>
        </w:tc>
        <w:tc>
          <w:tcPr>
            <w:tcW w:w="1862" w:type="dxa"/>
          </w:tcPr>
          <w:p w14:paraId="0C74C746" w14:textId="1A4E9668" w:rsidR="00440BE2" w:rsidRPr="000D150F" w:rsidRDefault="00440BE2" w:rsidP="00207369">
            <w:pPr>
              <w:rPr>
                <w:rFonts w:ascii="Rdg Vesta" w:hAnsi="Rdg Vesta"/>
                <w:sz w:val="24"/>
                <w:szCs w:val="24"/>
              </w:rPr>
            </w:pPr>
            <w:r w:rsidRPr="000D150F">
              <w:rPr>
                <w:rFonts w:ascii="Rdg Vesta" w:hAnsi="Rdg Vesta"/>
                <w:b/>
                <w:sz w:val="24"/>
                <w:szCs w:val="24"/>
              </w:rPr>
              <w:t xml:space="preserve">Date </w:t>
            </w:r>
            <w:r w:rsidR="00A92F50" w:rsidRPr="000D150F">
              <w:rPr>
                <w:rFonts w:ascii="Rdg Vesta" w:hAnsi="Rdg Vesta"/>
                <w:b/>
                <w:sz w:val="24"/>
                <w:szCs w:val="24"/>
              </w:rPr>
              <w:t>c</w:t>
            </w:r>
            <w:r w:rsidRPr="000D150F">
              <w:rPr>
                <w:rFonts w:ascii="Rdg Vesta" w:hAnsi="Rdg Vesta"/>
                <w:b/>
                <w:sz w:val="24"/>
                <w:szCs w:val="24"/>
              </w:rPr>
              <w:t>ourse attended</w:t>
            </w:r>
            <w:r w:rsidR="00A4113C" w:rsidRPr="000D150F">
              <w:rPr>
                <w:rFonts w:ascii="Rdg Vesta" w:hAnsi="Rdg Vesta"/>
                <w:b/>
                <w:sz w:val="24"/>
                <w:szCs w:val="24"/>
              </w:rPr>
              <w:t xml:space="preserve"> / learning outcomes</w:t>
            </w:r>
          </w:p>
        </w:tc>
      </w:tr>
      <w:tr w:rsidR="00440BE2" w14:paraId="0C229484" w14:textId="77777777" w:rsidTr="00384B6D">
        <w:tc>
          <w:tcPr>
            <w:tcW w:w="13948" w:type="dxa"/>
            <w:gridSpan w:val="4"/>
            <w:shd w:val="clear" w:color="auto" w:fill="F2F2F2" w:themeFill="background1" w:themeFillShade="F2"/>
          </w:tcPr>
          <w:p w14:paraId="5C14FC6B" w14:textId="77777777" w:rsidR="00440BE2" w:rsidRPr="000D150F" w:rsidRDefault="00440BE2" w:rsidP="00440BE2">
            <w:pPr>
              <w:rPr>
                <w:rFonts w:ascii="Rdg Vesta" w:hAnsi="Rdg Vesta"/>
                <w:b/>
                <w:sz w:val="24"/>
                <w:szCs w:val="24"/>
              </w:rPr>
            </w:pPr>
            <w:r w:rsidRPr="000D150F">
              <w:rPr>
                <w:rFonts w:ascii="Rdg Vesta" w:hAnsi="Rdg Vesta"/>
                <w:b/>
                <w:sz w:val="24"/>
                <w:szCs w:val="24"/>
              </w:rPr>
              <w:t>DOMAIN B:     PERSONAL EFFECTIVENESS</w:t>
            </w:r>
          </w:p>
          <w:p w14:paraId="2C246AD1" w14:textId="77777777" w:rsidR="00440BE2" w:rsidRPr="000D150F" w:rsidRDefault="00440BE2" w:rsidP="00440BE2">
            <w:pPr>
              <w:rPr>
                <w:rFonts w:ascii="Rdg Vesta" w:hAnsi="Rdg Vesta"/>
                <w:b/>
                <w:sz w:val="24"/>
                <w:szCs w:val="24"/>
              </w:rPr>
            </w:pPr>
          </w:p>
        </w:tc>
      </w:tr>
      <w:tr w:rsidR="00440BE2" w14:paraId="02C54767" w14:textId="77777777" w:rsidTr="00384B6D">
        <w:tc>
          <w:tcPr>
            <w:tcW w:w="3492" w:type="dxa"/>
          </w:tcPr>
          <w:p w14:paraId="25A85576" w14:textId="77777777" w:rsidR="00440BE2" w:rsidRPr="00440BE2" w:rsidRDefault="00440BE2" w:rsidP="00440BE2">
            <w:pPr>
              <w:rPr>
                <w:rFonts w:ascii="Rdg Vesta" w:hAnsi="Rdg Vesta"/>
                <w:b/>
              </w:rPr>
            </w:pPr>
            <w:r w:rsidRPr="00440BE2">
              <w:rPr>
                <w:rFonts w:ascii="Rdg Vesta" w:hAnsi="Rdg Vesta"/>
                <w:b/>
              </w:rPr>
              <w:lastRenderedPageBreak/>
              <w:t>B1:     PERSONAL EFFECTIVENESS</w:t>
            </w:r>
          </w:p>
          <w:p w14:paraId="45E34A9C" w14:textId="77777777" w:rsidR="00440BE2" w:rsidRPr="00440BE2" w:rsidRDefault="00440BE2" w:rsidP="00440BE2">
            <w:pPr>
              <w:rPr>
                <w:rFonts w:ascii="Rdg Vesta" w:hAnsi="Rdg Vesta"/>
              </w:rPr>
            </w:pPr>
            <w:r w:rsidRPr="00440BE2">
              <w:rPr>
                <w:rFonts w:ascii="Rdg Vesta" w:hAnsi="Rdg Vesta"/>
              </w:rPr>
              <w:t>(Domain includes enthusiasm, perseverance, integrity, self-confidence, self-reflection, responsibility)</w:t>
            </w:r>
          </w:p>
          <w:p w14:paraId="3BB22C19" w14:textId="77777777" w:rsidR="00440BE2" w:rsidRPr="00440BE2" w:rsidRDefault="00440BE2" w:rsidP="00207369">
            <w:pPr>
              <w:rPr>
                <w:rFonts w:ascii="Rdg Vesta" w:hAnsi="Rdg Vesta"/>
              </w:rPr>
            </w:pPr>
          </w:p>
        </w:tc>
        <w:tc>
          <w:tcPr>
            <w:tcW w:w="4300" w:type="dxa"/>
          </w:tcPr>
          <w:p w14:paraId="3D52845D" w14:textId="77777777" w:rsidR="00440BE2" w:rsidRPr="00440BE2" w:rsidRDefault="00440BE2" w:rsidP="00207369">
            <w:pPr>
              <w:rPr>
                <w:rFonts w:ascii="Rdg Vesta" w:hAnsi="Rdg Vesta"/>
                <w:sz w:val="28"/>
                <w:szCs w:val="28"/>
              </w:rPr>
            </w:pPr>
          </w:p>
        </w:tc>
        <w:tc>
          <w:tcPr>
            <w:tcW w:w="4294" w:type="dxa"/>
          </w:tcPr>
          <w:p w14:paraId="21ACAFFD" w14:textId="77777777" w:rsidR="00440BE2" w:rsidRPr="007B47F8" w:rsidRDefault="00440BE2" w:rsidP="007B47F8">
            <w:pPr>
              <w:rPr>
                <w:rFonts w:ascii="Rdg Vesta" w:hAnsi="Rdg Vesta"/>
                <w:sz w:val="18"/>
                <w:szCs w:val="18"/>
              </w:rPr>
            </w:pPr>
          </w:p>
        </w:tc>
        <w:tc>
          <w:tcPr>
            <w:tcW w:w="1862" w:type="dxa"/>
          </w:tcPr>
          <w:p w14:paraId="78E84C55" w14:textId="77777777" w:rsidR="00440BE2" w:rsidRPr="00440BE2" w:rsidRDefault="00440BE2" w:rsidP="00207369">
            <w:pPr>
              <w:rPr>
                <w:rFonts w:ascii="Rdg Vesta" w:hAnsi="Rdg Vesta"/>
                <w:sz w:val="28"/>
                <w:szCs w:val="28"/>
              </w:rPr>
            </w:pPr>
          </w:p>
        </w:tc>
      </w:tr>
      <w:tr w:rsidR="00440BE2" w14:paraId="1DA193B7" w14:textId="77777777" w:rsidTr="00384B6D">
        <w:tc>
          <w:tcPr>
            <w:tcW w:w="3492" w:type="dxa"/>
          </w:tcPr>
          <w:p w14:paraId="6550EAE5" w14:textId="77777777" w:rsidR="00440BE2" w:rsidRPr="00440BE2" w:rsidRDefault="00440BE2" w:rsidP="00440BE2">
            <w:pPr>
              <w:rPr>
                <w:rFonts w:ascii="Rdg Vesta" w:hAnsi="Rdg Vesta"/>
                <w:b/>
              </w:rPr>
            </w:pPr>
            <w:r w:rsidRPr="00440BE2">
              <w:rPr>
                <w:rFonts w:ascii="Rdg Vesta" w:hAnsi="Rdg Vesta"/>
                <w:b/>
              </w:rPr>
              <w:t>B2:     SELF-MANAGEMENT</w:t>
            </w:r>
          </w:p>
          <w:p w14:paraId="6C504109" w14:textId="64A6A46D" w:rsidR="00440BE2" w:rsidRPr="00440BE2" w:rsidRDefault="00440BE2" w:rsidP="00440BE2">
            <w:pPr>
              <w:rPr>
                <w:rFonts w:ascii="Rdg Vesta" w:hAnsi="Rdg Vesta"/>
              </w:rPr>
            </w:pPr>
            <w:r w:rsidRPr="00440BE2">
              <w:rPr>
                <w:rFonts w:ascii="Rdg Vesta" w:hAnsi="Rdg Vesta"/>
              </w:rPr>
              <w:t xml:space="preserve">(Domain includes preparation &amp; prioritisation, commitment to research, time management, responsiveness to change, work-life </w:t>
            </w:r>
            <w:r w:rsidR="00A80AF3" w:rsidRPr="00440BE2">
              <w:rPr>
                <w:rFonts w:ascii="Rdg Vesta" w:hAnsi="Rdg Vesta"/>
              </w:rPr>
              <w:t>balance [</w:t>
            </w:r>
            <w:r w:rsidRPr="00440BE2">
              <w:rPr>
                <w:rFonts w:ascii="Rdg Vesta" w:hAnsi="Rdg Vesta"/>
              </w:rPr>
              <w:t>including performing well in assessments)</w:t>
            </w:r>
          </w:p>
          <w:p w14:paraId="5DDBF20D" w14:textId="77777777" w:rsidR="00440BE2" w:rsidRPr="00440BE2" w:rsidRDefault="00440BE2" w:rsidP="00207369">
            <w:pPr>
              <w:rPr>
                <w:rFonts w:ascii="Rdg Vesta" w:hAnsi="Rdg Vesta"/>
              </w:rPr>
            </w:pPr>
          </w:p>
        </w:tc>
        <w:tc>
          <w:tcPr>
            <w:tcW w:w="4300" w:type="dxa"/>
          </w:tcPr>
          <w:p w14:paraId="59E1B942" w14:textId="77777777" w:rsidR="00440BE2" w:rsidRPr="00440BE2" w:rsidRDefault="00440BE2" w:rsidP="00207369">
            <w:pPr>
              <w:rPr>
                <w:rFonts w:ascii="Rdg Vesta" w:hAnsi="Rdg Vesta"/>
                <w:sz w:val="28"/>
                <w:szCs w:val="28"/>
              </w:rPr>
            </w:pPr>
          </w:p>
        </w:tc>
        <w:tc>
          <w:tcPr>
            <w:tcW w:w="4294" w:type="dxa"/>
          </w:tcPr>
          <w:p w14:paraId="438CFF54" w14:textId="77777777" w:rsidR="00E97012" w:rsidRPr="007B47F8" w:rsidRDefault="00E97012" w:rsidP="007B47F8">
            <w:pPr>
              <w:rPr>
                <w:rFonts w:ascii="Rdg Vesta" w:hAnsi="Rdg Vesta"/>
                <w:sz w:val="18"/>
                <w:szCs w:val="18"/>
              </w:rPr>
            </w:pPr>
          </w:p>
        </w:tc>
        <w:tc>
          <w:tcPr>
            <w:tcW w:w="1862" w:type="dxa"/>
          </w:tcPr>
          <w:p w14:paraId="132C1801" w14:textId="77777777" w:rsidR="00440BE2" w:rsidRPr="00440BE2" w:rsidRDefault="00440BE2" w:rsidP="00207369">
            <w:pPr>
              <w:rPr>
                <w:rFonts w:ascii="Rdg Vesta" w:hAnsi="Rdg Vesta"/>
                <w:sz w:val="28"/>
                <w:szCs w:val="28"/>
              </w:rPr>
            </w:pPr>
          </w:p>
        </w:tc>
      </w:tr>
      <w:tr w:rsidR="00440BE2" w14:paraId="533A601F" w14:textId="77777777" w:rsidTr="00384B6D">
        <w:tc>
          <w:tcPr>
            <w:tcW w:w="3492" w:type="dxa"/>
          </w:tcPr>
          <w:p w14:paraId="5AAC938B" w14:textId="77777777" w:rsidR="00440BE2" w:rsidRPr="00440BE2" w:rsidRDefault="00440BE2" w:rsidP="00440BE2">
            <w:pPr>
              <w:rPr>
                <w:rFonts w:ascii="Rdg Vesta" w:hAnsi="Rdg Vesta"/>
                <w:b/>
              </w:rPr>
            </w:pPr>
            <w:r w:rsidRPr="00440BE2">
              <w:rPr>
                <w:rFonts w:ascii="Rdg Vesta" w:hAnsi="Rdg Vesta"/>
                <w:b/>
              </w:rPr>
              <w:t>B3:     PROFESSIONAL &amp; CAREER DEVELOPMENT</w:t>
            </w:r>
          </w:p>
          <w:p w14:paraId="29A520F3" w14:textId="77777777" w:rsidR="00440BE2" w:rsidRPr="00440BE2" w:rsidRDefault="00440BE2" w:rsidP="00440BE2">
            <w:pPr>
              <w:rPr>
                <w:rFonts w:ascii="Rdg Vesta" w:hAnsi="Rdg Vesta"/>
              </w:rPr>
            </w:pPr>
            <w:r w:rsidRPr="00440BE2">
              <w:rPr>
                <w:rFonts w:ascii="Rdg Vesta" w:hAnsi="Rdg Vesta"/>
              </w:rPr>
              <w:t>(Career management, continuing professional development, responsiveness to opportunities, networking, reputation &amp; esteem)</w:t>
            </w:r>
          </w:p>
          <w:p w14:paraId="3EEDE1DE" w14:textId="77777777" w:rsidR="00440BE2" w:rsidRPr="00440BE2" w:rsidRDefault="00440BE2" w:rsidP="00207369">
            <w:pPr>
              <w:rPr>
                <w:rFonts w:ascii="Rdg Vesta" w:hAnsi="Rdg Vesta"/>
              </w:rPr>
            </w:pPr>
          </w:p>
        </w:tc>
        <w:tc>
          <w:tcPr>
            <w:tcW w:w="4300" w:type="dxa"/>
          </w:tcPr>
          <w:p w14:paraId="46FEE873" w14:textId="77777777" w:rsidR="00440BE2" w:rsidRPr="00440BE2" w:rsidRDefault="00440BE2" w:rsidP="00207369">
            <w:pPr>
              <w:rPr>
                <w:rFonts w:ascii="Rdg Vesta" w:hAnsi="Rdg Vesta"/>
                <w:sz w:val="28"/>
                <w:szCs w:val="28"/>
              </w:rPr>
            </w:pPr>
          </w:p>
        </w:tc>
        <w:tc>
          <w:tcPr>
            <w:tcW w:w="4294" w:type="dxa"/>
          </w:tcPr>
          <w:p w14:paraId="3C2865B6" w14:textId="77777777" w:rsidR="00FE2600" w:rsidRPr="007B47F8" w:rsidRDefault="00FE2600" w:rsidP="007B47F8">
            <w:pPr>
              <w:rPr>
                <w:rFonts w:ascii="Rdg Vesta" w:hAnsi="Rdg Vesta"/>
                <w:sz w:val="18"/>
                <w:szCs w:val="18"/>
              </w:rPr>
            </w:pPr>
          </w:p>
        </w:tc>
        <w:tc>
          <w:tcPr>
            <w:tcW w:w="1862" w:type="dxa"/>
          </w:tcPr>
          <w:p w14:paraId="74D2BA1A" w14:textId="77777777" w:rsidR="00440BE2" w:rsidRPr="00440BE2" w:rsidRDefault="00440BE2" w:rsidP="00207369">
            <w:pPr>
              <w:rPr>
                <w:rFonts w:ascii="Rdg Vesta" w:hAnsi="Rdg Vesta"/>
                <w:sz w:val="28"/>
                <w:szCs w:val="28"/>
              </w:rPr>
            </w:pPr>
          </w:p>
        </w:tc>
      </w:tr>
    </w:tbl>
    <w:p w14:paraId="053EE212" w14:textId="77777777" w:rsidR="000D150F" w:rsidRDefault="000D150F">
      <w:pPr>
        <w:rPr>
          <w:sz w:val="28"/>
          <w:szCs w:val="28"/>
        </w:rPr>
      </w:pPr>
    </w:p>
    <w:tbl>
      <w:tblPr>
        <w:tblStyle w:val="TableGrid"/>
        <w:tblW w:w="0" w:type="auto"/>
        <w:tblLook w:val="04A0" w:firstRow="1" w:lastRow="0" w:firstColumn="1" w:lastColumn="0" w:noHBand="0" w:noVBand="1"/>
      </w:tblPr>
      <w:tblGrid>
        <w:gridCol w:w="3492"/>
        <w:gridCol w:w="4300"/>
        <w:gridCol w:w="4294"/>
        <w:gridCol w:w="1862"/>
      </w:tblGrid>
      <w:tr w:rsidR="00440BE2" w14:paraId="68BCF338" w14:textId="77777777" w:rsidTr="00384B6D">
        <w:tc>
          <w:tcPr>
            <w:tcW w:w="3492" w:type="dxa"/>
          </w:tcPr>
          <w:p w14:paraId="6C494C10" w14:textId="74387278" w:rsidR="00440BE2" w:rsidRPr="000D150F" w:rsidRDefault="00440BE2" w:rsidP="00207369">
            <w:pPr>
              <w:rPr>
                <w:rFonts w:ascii="Rdg Vesta" w:hAnsi="Rdg Vesta"/>
                <w:b/>
                <w:sz w:val="24"/>
                <w:szCs w:val="24"/>
              </w:rPr>
            </w:pPr>
            <w:r w:rsidRPr="000D150F">
              <w:rPr>
                <w:sz w:val="24"/>
                <w:szCs w:val="24"/>
              </w:rPr>
              <w:br w:type="page"/>
            </w:r>
            <w:r w:rsidRPr="000D150F">
              <w:rPr>
                <w:rFonts w:ascii="Rdg Vesta" w:hAnsi="Rdg Vesta"/>
                <w:b/>
                <w:sz w:val="24"/>
                <w:szCs w:val="24"/>
              </w:rPr>
              <w:t xml:space="preserve">Knowledge  /  Skill Domain </w:t>
            </w:r>
          </w:p>
          <w:p w14:paraId="52F7F90F" w14:textId="77777777" w:rsidR="00440BE2" w:rsidRPr="000D150F" w:rsidRDefault="00440BE2" w:rsidP="00207369">
            <w:pPr>
              <w:rPr>
                <w:rFonts w:ascii="Rdg Vesta" w:hAnsi="Rdg Vesta"/>
                <w:iCs/>
                <w:sz w:val="24"/>
                <w:szCs w:val="24"/>
              </w:rPr>
            </w:pPr>
            <w:r w:rsidRPr="000D150F">
              <w:rPr>
                <w:rFonts w:ascii="Rdg Vesta" w:hAnsi="Rdg Vesta"/>
                <w:iCs/>
                <w:sz w:val="24"/>
                <w:szCs w:val="24"/>
              </w:rPr>
              <w:t xml:space="preserve">(From Researcher Development Framework) </w:t>
            </w:r>
          </w:p>
        </w:tc>
        <w:tc>
          <w:tcPr>
            <w:tcW w:w="4300" w:type="dxa"/>
          </w:tcPr>
          <w:p w14:paraId="3DE9FD8C" w14:textId="77777777" w:rsidR="00A92F50" w:rsidRPr="000D150F" w:rsidRDefault="00440BE2" w:rsidP="00207369">
            <w:pPr>
              <w:rPr>
                <w:rFonts w:ascii="Rdg Vesta" w:hAnsi="Rdg Vesta"/>
                <w:b/>
                <w:sz w:val="24"/>
                <w:szCs w:val="24"/>
              </w:rPr>
            </w:pPr>
            <w:r w:rsidRPr="000D150F">
              <w:rPr>
                <w:rFonts w:ascii="Rdg Vesta" w:hAnsi="Rdg Vesta"/>
                <w:b/>
                <w:sz w:val="24"/>
                <w:szCs w:val="24"/>
              </w:rPr>
              <w:t xml:space="preserve">Student needs </w:t>
            </w:r>
          </w:p>
          <w:p w14:paraId="0E1AA49F" w14:textId="54B0A712" w:rsidR="00440BE2" w:rsidRPr="000D150F" w:rsidRDefault="00440BE2" w:rsidP="00207369">
            <w:pPr>
              <w:rPr>
                <w:rFonts w:ascii="Rdg Vesta" w:hAnsi="Rdg Vesta"/>
                <w:bCs/>
                <w:sz w:val="24"/>
                <w:szCs w:val="24"/>
              </w:rPr>
            </w:pPr>
            <w:r w:rsidRPr="000D150F">
              <w:rPr>
                <w:rFonts w:ascii="Rdg Vesta" w:hAnsi="Rdg Vesta"/>
                <w:bCs/>
                <w:sz w:val="24"/>
                <w:szCs w:val="24"/>
              </w:rPr>
              <w:t>(as identified by student and supervisor)</w:t>
            </w:r>
          </w:p>
        </w:tc>
        <w:tc>
          <w:tcPr>
            <w:tcW w:w="4294" w:type="dxa"/>
          </w:tcPr>
          <w:p w14:paraId="57B1050C" w14:textId="77777777" w:rsidR="00B73360" w:rsidRDefault="00B73360" w:rsidP="00B73360">
            <w:pPr>
              <w:rPr>
                <w:rFonts w:ascii="Rdg Vesta" w:hAnsi="Rdg Vesta"/>
                <w:b/>
                <w:sz w:val="24"/>
                <w:szCs w:val="24"/>
              </w:rPr>
            </w:pPr>
            <w:r w:rsidRPr="000D150F">
              <w:rPr>
                <w:rFonts w:ascii="Rdg Vesta" w:hAnsi="Rdg Vesta"/>
                <w:b/>
                <w:sz w:val="24"/>
                <w:szCs w:val="24"/>
              </w:rPr>
              <w:t>Selected course titles from the RRDP</w:t>
            </w:r>
          </w:p>
          <w:p w14:paraId="3D1B75B3" w14:textId="77777777" w:rsidR="00B73360" w:rsidRPr="00B73360" w:rsidRDefault="00B73360" w:rsidP="00B73360">
            <w:pPr>
              <w:rPr>
                <w:rFonts w:ascii="Rdg Vesta" w:hAnsi="Rdg Vesta"/>
                <w:bCs/>
                <w:sz w:val="20"/>
                <w:szCs w:val="20"/>
              </w:rPr>
            </w:pPr>
            <w:r w:rsidRPr="00B73360">
              <w:rPr>
                <w:rFonts w:ascii="Rdg Vesta" w:hAnsi="Rdg Vesta"/>
                <w:bCs/>
                <w:sz w:val="20"/>
                <w:szCs w:val="20"/>
              </w:rPr>
              <w:t>(timetables and booking information for the current term are available on the Doctoral and Researcher College website, as detailed above)</w:t>
            </w:r>
            <w:r>
              <w:rPr>
                <w:rFonts w:ascii="Rdg Vesta" w:hAnsi="Rdg Vesta"/>
                <w:bCs/>
                <w:sz w:val="20"/>
                <w:szCs w:val="20"/>
              </w:rPr>
              <w:t xml:space="preserve"> &amp; </w:t>
            </w:r>
          </w:p>
          <w:p w14:paraId="617F33C9" w14:textId="77777777" w:rsidR="00B73360" w:rsidRPr="00B73360" w:rsidRDefault="00B73360" w:rsidP="00B73360">
            <w:pPr>
              <w:rPr>
                <w:rFonts w:ascii="Rdg Vesta" w:hAnsi="Rdg Vesta"/>
                <w:b/>
                <w:sz w:val="24"/>
                <w:szCs w:val="24"/>
              </w:rPr>
            </w:pPr>
            <w:r w:rsidRPr="00B73360">
              <w:rPr>
                <w:rFonts w:ascii="Rdg Vesta" w:hAnsi="Rdg Vesta"/>
                <w:b/>
                <w:sz w:val="24"/>
                <w:szCs w:val="24"/>
              </w:rPr>
              <w:t xml:space="preserve">School / Department Training </w:t>
            </w:r>
          </w:p>
          <w:p w14:paraId="7CE82A64" w14:textId="16444231" w:rsidR="00440BE2" w:rsidRPr="000D150F" w:rsidRDefault="00440BE2" w:rsidP="00207369">
            <w:pPr>
              <w:rPr>
                <w:rFonts w:ascii="Rdg Vesta" w:hAnsi="Rdg Vesta"/>
                <w:sz w:val="24"/>
                <w:szCs w:val="24"/>
              </w:rPr>
            </w:pPr>
          </w:p>
        </w:tc>
        <w:tc>
          <w:tcPr>
            <w:tcW w:w="1862" w:type="dxa"/>
          </w:tcPr>
          <w:p w14:paraId="71AF2F78" w14:textId="2FC87140" w:rsidR="00440BE2" w:rsidRPr="000D150F" w:rsidRDefault="00440BE2" w:rsidP="00207369">
            <w:pPr>
              <w:rPr>
                <w:rFonts w:ascii="Rdg Vesta" w:hAnsi="Rdg Vesta"/>
                <w:sz w:val="24"/>
                <w:szCs w:val="24"/>
              </w:rPr>
            </w:pPr>
            <w:r w:rsidRPr="000D150F">
              <w:rPr>
                <w:rFonts w:ascii="Rdg Vesta" w:hAnsi="Rdg Vesta"/>
                <w:b/>
                <w:sz w:val="24"/>
                <w:szCs w:val="24"/>
              </w:rPr>
              <w:t xml:space="preserve">Date </w:t>
            </w:r>
            <w:r w:rsidR="00A92F50" w:rsidRPr="000D150F">
              <w:rPr>
                <w:rFonts w:ascii="Rdg Vesta" w:hAnsi="Rdg Vesta"/>
                <w:b/>
                <w:sz w:val="24"/>
                <w:szCs w:val="24"/>
              </w:rPr>
              <w:t>c</w:t>
            </w:r>
            <w:r w:rsidRPr="000D150F">
              <w:rPr>
                <w:rFonts w:ascii="Rdg Vesta" w:hAnsi="Rdg Vesta"/>
                <w:b/>
                <w:sz w:val="24"/>
                <w:szCs w:val="24"/>
              </w:rPr>
              <w:t>ourse attended</w:t>
            </w:r>
            <w:r w:rsidR="00A4113C" w:rsidRPr="000D150F">
              <w:rPr>
                <w:rFonts w:ascii="Rdg Vesta" w:hAnsi="Rdg Vesta"/>
                <w:b/>
                <w:sz w:val="24"/>
                <w:szCs w:val="24"/>
              </w:rPr>
              <w:t xml:space="preserve"> / learning outcomes</w:t>
            </w:r>
          </w:p>
        </w:tc>
      </w:tr>
      <w:tr w:rsidR="00440BE2" w14:paraId="082504DC" w14:textId="77777777" w:rsidTr="00384B6D">
        <w:tc>
          <w:tcPr>
            <w:tcW w:w="13948" w:type="dxa"/>
            <w:gridSpan w:val="4"/>
            <w:shd w:val="clear" w:color="auto" w:fill="F2F2F2" w:themeFill="background1" w:themeFillShade="F2"/>
          </w:tcPr>
          <w:p w14:paraId="33CBA973" w14:textId="26C72537" w:rsidR="00440BE2" w:rsidRPr="000D150F" w:rsidRDefault="00440BE2" w:rsidP="00440BE2">
            <w:pPr>
              <w:rPr>
                <w:rFonts w:ascii="Rdg Vesta" w:hAnsi="Rdg Vesta"/>
                <w:b/>
                <w:sz w:val="24"/>
                <w:szCs w:val="24"/>
              </w:rPr>
            </w:pPr>
            <w:r w:rsidRPr="000D150F">
              <w:rPr>
                <w:rFonts w:ascii="Rdg Vesta" w:hAnsi="Rdg Vesta"/>
                <w:b/>
                <w:sz w:val="24"/>
                <w:szCs w:val="24"/>
              </w:rPr>
              <w:t>DOMAIN C:     R</w:t>
            </w:r>
            <w:r w:rsidR="000D150F">
              <w:rPr>
                <w:rFonts w:ascii="Rdg Vesta" w:hAnsi="Rdg Vesta"/>
                <w:b/>
                <w:sz w:val="24"/>
                <w:szCs w:val="24"/>
              </w:rPr>
              <w:t xml:space="preserve">ESEARCH GOVERNANCE AND ORGANISATION </w:t>
            </w:r>
          </w:p>
          <w:p w14:paraId="27306F27" w14:textId="77777777" w:rsidR="00440BE2" w:rsidRPr="000D150F" w:rsidRDefault="00440BE2" w:rsidP="00440BE2">
            <w:pPr>
              <w:rPr>
                <w:rFonts w:ascii="Rdg Vesta" w:hAnsi="Rdg Vesta"/>
                <w:b/>
                <w:sz w:val="24"/>
                <w:szCs w:val="24"/>
              </w:rPr>
            </w:pPr>
          </w:p>
        </w:tc>
      </w:tr>
      <w:tr w:rsidR="00AF2027" w14:paraId="35043AF2" w14:textId="77777777" w:rsidTr="00384B6D">
        <w:tc>
          <w:tcPr>
            <w:tcW w:w="3492" w:type="dxa"/>
          </w:tcPr>
          <w:p w14:paraId="0F382FA9" w14:textId="77777777" w:rsidR="00AF2027" w:rsidRPr="00440BE2" w:rsidRDefault="00AF2027" w:rsidP="00440BE2">
            <w:pPr>
              <w:rPr>
                <w:rFonts w:ascii="Rdg Vesta" w:hAnsi="Rdg Vesta"/>
                <w:b/>
              </w:rPr>
            </w:pPr>
            <w:r w:rsidRPr="00440BE2">
              <w:rPr>
                <w:rFonts w:ascii="Rdg Vesta" w:hAnsi="Rdg Vesta"/>
                <w:b/>
              </w:rPr>
              <w:lastRenderedPageBreak/>
              <w:t>C1:     PROFESSIONAL CONDUCT</w:t>
            </w:r>
          </w:p>
          <w:p w14:paraId="798921A9" w14:textId="2492FF71" w:rsidR="00AF2027" w:rsidRPr="00440BE2" w:rsidRDefault="00AF2027" w:rsidP="00440BE2">
            <w:pPr>
              <w:rPr>
                <w:rFonts w:ascii="Rdg Vesta" w:hAnsi="Rdg Vesta"/>
              </w:rPr>
            </w:pPr>
            <w:r w:rsidRPr="00440BE2">
              <w:rPr>
                <w:rFonts w:ascii="Rdg Vesta" w:hAnsi="Rdg Vesta"/>
              </w:rPr>
              <w:t>(Includes health &amp; safety, ethics, legal requirements, IPR &amp; Copyright, respect &amp; confidentiality, attribution &amp; authorship, appropriate practice</w:t>
            </w:r>
            <w:r w:rsidR="00DA368E">
              <w:rPr>
                <w:rFonts w:ascii="Rdg Vesta" w:hAnsi="Rdg Vesta"/>
              </w:rPr>
              <w:t>, research integrity</w:t>
            </w:r>
            <w:r w:rsidRPr="00440BE2">
              <w:rPr>
                <w:rFonts w:ascii="Rdg Vesta" w:hAnsi="Rdg Vesta"/>
              </w:rPr>
              <w:t>)</w:t>
            </w:r>
          </w:p>
          <w:p w14:paraId="1CDD443C" w14:textId="77777777" w:rsidR="00AF2027" w:rsidRPr="00440BE2" w:rsidRDefault="00AF2027" w:rsidP="00440BE2">
            <w:pPr>
              <w:rPr>
                <w:rFonts w:ascii="Rdg Vesta" w:hAnsi="Rdg Vesta"/>
              </w:rPr>
            </w:pPr>
          </w:p>
        </w:tc>
        <w:tc>
          <w:tcPr>
            <w:tcW w:w="4300" w:type="dxa"/>
          </w:tcPr>
          <w:p w14:paraId="6F8F84BD" w14:textId="77777777" w:rsidR="00AF2027" w:rsidRPr="00440BE2" w:rsidRDefault="00AF2027" w:rsidP="00207369">
            <w:pPr>
              <w:rPr>
                <w:rFonts w:ascii="Rdg Vesta" w:hAnsi="Rdg Vesta"/>
                <w:sz w:val="28"/>
                <w:szCs w:val="28"/>
              </w:rPr>
            </w:pPr>
          </w:p>
        </w:tc>
        <w:tc>
          <w:tcPr>
            <w:tcW w:w="4294" w:type="dxa"/>
          </w:tcPr>
          <w:p w14:paraId="6FE449C8" w14:textId="77777777" w:rsidR="00386310" w:rsidRPr="007B47F8" w:rsidRDefault="00386310" w:rsidP="007B47F8">
            <w:pPr>
              <w:rPr>
                <w:rFonts w:ascii="Rdg Vesta" w:hAnsi="Rdg Vesta"/>
                <w:sz w:val="18"/>
                <w:szCs w:val="18"/>
              </w:rPr>
            </w:pPr>
          </w:p>
        </w:tc>
        <w:tc>
          <w:tcPr>
            <w:tcW w:w="1862" w:type="dxa"/>
          </w:tcPr>
          <w:p w14:paraId="23EF7911" w14:textId="77777777" w:rsidR="00AF2027" w:rsidRPr="00440BE2" w:rsidRDefault="00AF2027" w:rsidP="00207369">
            <w:pPr>
              <w:rPr>
                <w:rFonts w:ascii="Rdg Vesta" w:hAnsi="Rdg Vesta"/>
                <w:sz w:val="28"/>
                <w:szCs w:val="28"/>
              </w:rPr>
            </w:pPr>
          </w:p>
        </w:tc>
      </w:tr>
      <w:tr w:rsidR="00AF2027" w14:paraId="39CD9D04" w14:textId="77777777" w:rsidTr="00384B6D">
        <w:tc>
          <w:tcPr>
            <w:tcW w:w="3492" w:type="dxa"/>
          </w:tcPr>
          <w:p w14:paraId="7E563179" w14:textId="77777777" w:rsidR="00AF2027" w:rsidRPr="00440BE2" w:rsidRDefault="00AF2027" w:rsidP="00440BE2">
            <w:pPr>
              <w:rPr>
                <w:rFonts w:ascii="Rdg Vesta" w:hAnsi="Rdg Vesta"/>
                <w:b/>
              </w:rPr>
            </w:pPr>
            <w:r w:rsidRPr="00440BE2">
              <w:rPr>
                <w:rFonts w:ascii="Rdg Vesta" w:hAnsi="Rdg Vesta"/>
                <w:b/>
              </w:rPr>
              <w:t>C2:     RESEARCH MANAGEMENT</w:t>
            </w:r>
          </w:p>
          <w:p w14:paraId="4BB4EDCF" w14:textId="77777777" w:rsidR="00AF2027" w:rsidRPr="00440BE2" w:rsidRDefault="00AF2027" w:rsidP="00440BE2">
            <w:pPr>
              <w:rPr>
                <w:rFonts w:ascii="Rdg Vesta" w:hAnsi="Rdg Vesta"/>
              </w:rPr>
            </w:pPr>
            <w:r w:rsidRPr="00440BE2">
              <w:rPr>
                <w:rFonts w:ascii="Rdg Vesta" w:hAnsi="Rdg Vesta"/>
              </w:rPr>
              <w:t>(Domain includes research strategy, project planning &amp; delivery, and risk management)</w:t>
            </w:r>
          </w:p>
          <w:p w14:paraId="77140BF7" w14:textId="77777777" w:rsidR="00AF2027" w:rsidRPr="00440BE2" w:rsidRDefault="00AF2027" w:rsidP="00440BE2">
            <w:pPr>
              <w:rPr>
                <w:rFonts w:ascii="Rdg Vesta" w:hAnsi="Rdg Vesta"/>
              </w:rPr>
            </w:pPr>
          </w:p>
        </w:tc>
        <w:tc>
          <w:tcPr>
            <w:tcW w:w="4300" w:type="dxa"/>
          </w:tcPr>
          <w:p w14:paraId="571C06E7" w14:textId="77777777" w:rsidR="00AF2027" w:rsidRPr="00440BE2" w:rsidRDefault="00AF2027" w:rsidP="00207369">
            <w:pPr>
              <w:rPr>
                <w:rFonts w:ascii="Rdg Vesta" w:hAnsi="Rdg Vesta"/>
                <w:sz w:val="28"/>
                <w:szCs w:val="28"/>
              </w:rPr>
            </w:pPr>
          </w:p>
        </w:tc>
        <w:tc>
          <w:tcPr>
            <w:tcW w:w="4294" w:type="dxa"/>
          </w:tcPr>
          <w:p w14:paraId="6941B5A4" w14:textId="77777777" w:rsidR="00AF2027" w:rsidRPr="007B47F8" w:rsidRDefault="00AF2027" w:rsidP="007B47F8">
            <w:pPr>
              <w:rPr>
                <w:rFonts w:ascii="Rdg Vesta" w:hAnsi="Rdg Vesta"/>
                <w:sz w:val="18"/>
                <w:szCs w:val="18"/>
              </w:rPr>
            </w:pPr>
          </w:p>
        </w:tc>
        <w:tc>
          <w:tcPr>
            <w:tcW w:w="1862" w:type="dxa"/>
          </w:tcPr>
          <w:p w14:paraId="18E239BC" w14:textId="77777777" w:rsidR="00AF2027" w:rsidRPr="00440BE2" w:rsidRDefault="00AF2027" w:rsidP="00207369">
            <w:pPr>
              <w:rPr>
                <w:rFonts w:ascii="Rdg Vesta" w:hAnsi="Rdg Vesta"/>
                <w:sz w:val="28"/>
                <w:szCs w:val="28"/>
              </w:rPr>
            </w:pPr>
          </w:p>
        </w:tc>
      </w:tr>
      <w:tr w:rsidR="00440BE2" w14:paraId="689D22B5" w14:textId="77777777" w:rsidTr="00384B6D">
        <w:tc>
          <w:tcPr>
            <w:tcW w:w="3492" w:type="dxa"/>
          </w:tcPr>
          <w:p w14:paraId="200D7361" w14:textId="77777777" w:rsidR="00440BE2" w:rsidRPr="00440BE2" w:rsidRDefault="00440BE2" w:rsidP="00440BE2">
            <w:pPr>
              <w:rPr>
                <w:rFonts w:ascii="Rdg Vesta" w:hAnsi="Rdg Vesta"/>
                <w:b/>
              </w:rPr>
            </w:pPr>
            <w:r w:rsidRPr="00440BE2">
              <w:rPr>
                <w:rFonts w:ascii="Rdg Vesta" w:hAnsi="Rdg Vesta"/>
                <w:b/>
              </w:rPr>
              <w:t>C3:     FINANCE, FUNDING &amp; RESOURCES</w:t>
            </w:r>
          </w:p>
          <w:p w14:paraId="3F100A4F" w14:textId="77777777" w:rsidR="00440BE2" w:rsidRPr="00440BE2" w:rsidRDefault="00440BE2" w:rsidP="00440BE2">
            <w:pPr>
              <w:rPr>
                <w:rFonts w:ascii="Rdg Vesta" w:hAnsi="Rdg Vesta"/>
              </w:rPr>
            </w:pPr>
            <w:r w:rsidRPr="00440BE2">
              <w:rPr>
                <w:rFonts w:ascii="Rdg Vesta" w:hAnsi="Rdg Vesta"/>
              </w:rPr>
              <w:t xml:space="preserve">(Domain includes income &amp; funding generation, </w:t>
            </w:r>
            <w:proofErr w:type="gramStart"/>
            <w:r w:rsidRPr="00440BE2">
              <w:rPr>
                <w:rFonts w:ascii="Rdg Vesta" w:hAnsi="Rdg Vesta"/>
              </w:rPr>
              <w:t>financial management</w:t>
            </w:r>
            <w:proofErr w:type="gramEnd"/>
            <w:r w:rsidRPr="00440BE2">
              <w:rPr>
                <w:rFonts w:ascii="Rdg Vesta" w:hAnsi="Rdg Vesta"/>
              </w:rPr>
              <w:t>, and infrastructure &amp; resources)</w:t>
            </w:r>
          </w:p>
          <w:p w14:paraId="656849C5" w14:textId="77777777" w:rsidR="00440BE2" w:rsidRPr="00440BE2" w:rsidRDefault="00440BE2" w:rsidP="00207369">
            <w:pPr>
              <w:rPr>
                <w:rFonts w:ascii="Rdg Vesta" w:hAnsi="Rdg Vesta"/>
              </w:rPr>
            </w:pPr>
          </w:p>
          <w:p w14:paraId="6CE2F8EF" w14:textId="77777777" w:rsidR="00440BE2" w:rsidRPr="00440BE2" w:rsidRDefault="00440BE2" w:rsidP="00207369">
            <w:pPr>
              <w:rPr>
                <w:rFonts w:ascii="Rdg Vesta" w:hAnsi="Rdg Vesta"/>
              </w:rPr>
            </w:pPr>
          </w:p>
        </w:tc>
        <w:tc>
          <w:tcPr>
            <w:tcW w:w="4300" w:type="dxa"/>
          </w:tcPr>
          <w:p w14:paraId="5A74D804" w14:textId="77777777" w:rsidR="00440BE2" w:rsidRPr="00440BE2" w:rsidRDefault="00440BE2" w:rsidP="00207369">
            <w:pPr>
              <w:rPr>
                <w:rFonts w:ascii="Rdg Vesta" w:hAnsi="Rdg Vesta"/>
                <w:sz w:val="28"/>
                <w:szCs w:val="28"/>
              </w:rPr>
            </w:pPr>
          </w:p>
        </w:tc>
        <w:tc>
          <w:tcPr>
            <w:tcW w:w="4294" w:type="dxa"/>
          </w:tcPr>
          <w:p w14:paraId="4F900092" w14:textId="77777777" w:rsidR="002511EA" w:rsidRPr="007B47F8" w:rsidRDefault="002511EA" w:rsidP="007B47F8">
            <w:pPr>
              <w:rPr>
                <w:rFonts w:ascii="Rdg Vesta" w:hAnsi="Rdg Vesta"/>
                <w:sz w:val="18"/>
                <w:szCs w:val="18"/>
              </w:rPr>
            </w:pPr>
            <w:r w:rsidRPr="007B47F8">
              <w:rPr>
                <w:rFonts w:ascii="Rdg Vesta" w:hAnsi="Rdg Vesta"/>
                <w:sz w:val="18"/>
                <w:szCs w:val="18"/>
              </w:rPr>
              <w:t xml:space="preserve"> </w:t>
            </w:r>
          </w:p>
        </w:tc>
        <w:tc>
          <w:tcPr>
            <w:tcW w:w="1862" w:type="dxa"/>
          </w:tcPr>
          <w:p w14:paraId="6272C930" w14:textId="77777777" w:rsidR="00440BE2" w:rsidRPr="00440BE2" w:rsidRDefault="00440BE2" w:rsidP="00207369">
            <w:pPr>
              <w:rPr>
                <w:rFonts w:ascii="Rdg Vesta" w:hAnsi="Rdg Vesta"/>
                <w:sz w:val="28"/>
                <w:szCs w:val="28"/>
              </w:rPr>
            </w:pPr>
          </w:p>
        </w:tc>
      </w:tr>
    </w:tbl>
    <w:p w14:paraId="307260E1" w14:textId="77777777" w:rsidR="000D150F" w:rsidRDefault="000D150F">
      <w:pPr>
        <w:rPr>
          <w:sz w:val="28"/>
          <w:szCs w:val="28"/>
        </w:rPr>
      </w:pPr>
    </w:p>
    <w:tbl>
      <w:tblPr>
        <w:tblStyle w:val="TableGrid"/>
        <w:tblW w:w="0" w:type="auto"/>
        <w:tblLook w:val="04A0" w:firstRow="1" w:lastRow="0" w:firstColumn="1" w:lastColumn="0" w:noHBand="0" w:noVBand="1"/>
      </w:tblPr>
      <w:tblGrid>
        <w:gridCol w:w="3499"/>
        <w:gridCol w:w="4293"/>
        <w:gridCol w:w="4295"/>
        <w:gridCol w:w="1861"/>
      </w:tblGrid>
      <w:tr w:rsidR="00440BE2" w14:paraId="7E6516ED" w14:textId="77777777" w:rsidTr="00384B6D">
        <w:tc>
          <w:tcPr>
            <w:tcW w:w="3499" w:type="dxa"/>
          </w:tcPr>
          <w:p w14:paraId="7FD016F0" w14:textId="40EB7FD4" w:rsidR="00440BE2" w:rsidRPr="000D150F" w:rsidRDefault="00440BE2" w:rsidP="00207369">
            <w:pPr>
              <w:rPr>
                <w:rFonts w:ascii="Rdg Vesta" w:hAnsi="Rdg Vesta"/>
                <w:b/>
                <w:sz w:val="24"/>
                <w:szCs w:val="24"/>
              </w:rPr>
            </w:pPr>
            <w:r w:rsidRPr="000D150F">
              <w:rPr>
                <w:sz w:val="24"/>
                <w:szCs w:val="24"/>
              </w:rPr>
              <w:br w:type="page"/>
            </w:r>
            <w:r w:rsidRPr="000D150F">
              <w:rPr>
                <w:rFonts w:ascii="Rdg Vesta" w:hAnsi="Rdg Vesta"/>
                <w:b/>
                <w:sz w:val="24"/>
                <w:szCs w:val="24"/>
              </w:rPr>
              <w:t xml:space="preserve">Knowledge  /  Skill Domain </w:t>
            </w:r>
          </w:p>
          <w:p w14:paraId="6D0CFE61" w14:textId="77777777" w:rsidR="00440BE2" w:rsidRPr="000D150F" w:rsidRDefault="00440BE2" w:rsidP="00207369">
            <w:pPr>
              <w:rPr>
                <w:rFonts w:ascii="Rdg Vesta" w:hAnsi="Rdg Vesta"/>
                <w:iCs/>
                <w:sz w:val="24"/>
                <w:szCs w:val="24"/>
              </w:rPr>
            </w:pPr>
            <w:r w:rsidRPr="000D150F">
              <w:rPr>
                <w:rFonts w:ascii="Rdg Vesta" w:hAnsi="Rdg Vesta"/>
                <w:iCs/>
                <w:sz w:val="24"/>
                <w:szCs w:val="24"/>
              </w:rPr>
              <w:t xml:space="preserve">(From Researcher Development Framework) </w:t>
            </w:r>
          </w:p>
        </w:tc>
        <w:tc>
          <w:tcPr>
            <w:tcW w:w="4293" w:type="dxa"/>
          </w:tcPr>
          <w:p w14:paraId="0FCA2896" w14:textId="77777777" w:rsidR="004657AC" w:rsidRPr="000D150F" w:rsidRDefault="00440BE2" w:rsidP="00207369">
            <w:pPr>
              <w:rPr>
                <w:rFonts w:ascii="Rdg Vesta" w:hAnsi="Rdg Vesta"/>
                <w:b/>
                <w:sz w:val="24"/>
                <w:szCs w:val="24"/>
              </w:rPr>
            </w:pPr>
            <w:r w:rsidRPr="000D150F">
              <w:rPr>
                <w:rFonts w:ascii="Rdg Vesta" w:hAnsi="Rdg Vesta"/>
                <w:b/>
                <w:sz w:val="24"/>
                <w:szCs w:val="24"/>
              </w:rPr>
              <w:t xml:space="preserve">Student needs </w:t>
            </w:r>
          </w:p>
          <w:p w14:paraId="2687BF8F" w14:textId="5983CCF8" w:rsidR="00440BE2" w:rsidRPr="000D150F" w:rsidRDefault="00440BE2" w:rsidP="00207369">
            <w:pPr>
              <w:rPr>
                <w:rFonts w:ascii="Rdg Vesta" w:hAnsi="Rdg Vesta"/>
                <w:sz w:val="24"/>
                <w:szCs w:val="24"/>
              </w:rPr>
            </w:pPr>
            <w:r w:rsidRPr="000D150F">
              <w:rPr>
                <w:rFonts w:ascii="Rdg Vesta" w:hAnsi="Rdg Vesta"/>
                <w:bCs/>
                <w:sz w:val="24"/>
                <w:szCs w:val="24"/>
              </w:rPr>
              <w:t>(as identified by student and supervisor)</w:t>
            </w:r>
          </w:p>
        </w:tc>
        <w:tc>
          <w:tcPr>
            <w:tcW w:w="4295" w:type="dxa"/>
          </w:tcPr>
          <w:p w14:paraId="7EA9E115" w14:textId="77777777" w:rsidR="00B73360" w:rsidRDefault="00B73360" w:rsidP="00B73360">
            <w:pPr>
              <w:rPr>
                <w:rFonts w:ascii="Rdg Vesta" w:hAnsi="Rdg Vesta"/>
                <w:b/>
                <w:sz w:val="24"/>
                <w:szCs w:val="24"/>
              </w:rPr>
            </w:pPr>
            <w:r w:rsidRPr="000D150F">
              <w:rPr>
                <w:rFonts w:ascii="Rdg Vesta" w:hAnsi="Rdg Vesta"/>
                <w:b/>
                <w:sz w:val="24"/>
                <w:szCs w:val="24"/>
              </w:rPr>
              <w:t>Selected course titles from the RRDP</w:t>
            </w:r>
          </w:p>
          <w:p w14:paraId="562CDD23" w14:textId="77777777" w:rsidR="00B73360" w:rsidRPr="00B73360" w:rsidRDefault="00B73360" w:rsidP="00B73360">
            <w:pPr>
              <w:rPr>
                <w:rFonts w:ascii="Rdg Vesta" w:hAnsi="Rdg Vesta"/>
                <w:bCs/>
                <w:sz w:val="20"/>
                <w:szCs w:val="20"/>
              </w:rPr>
            </w:pPr>
            <w:r w:rsidRPr="00B73360">
              <w:rPr>
                <w:rFonts w:ascii="Rdg Vesta" w:hAnsi="Rdg Vesta"/>
                <w:bCs/>
                <w:sz w:val="20"/>
                <w:szCs w:val="20"/>
              </w:rPr>
              <w:t>(timetables and booking information for the current term are available on the Doctoral and Researcher College website, as detailed above)</w:t>
            </w:r>
            <w:r>
              <w:rPr>
                <w:rFonts w:ascii="Rdg Vesta" w:hAnsi="Rdg Vesta"/>
                <w:bCs/>
                <w:sz w:val="20"/>
                <w:szCs w:val="20"/>
              </w:rPr>
              <w:t xml:space="preserve"> &amp; </w:t>
            </w:r>
          </w:p>
          <w:p w14:paraId="122C60F5" w14:textId="77777777" w:rsidR="00B73360" w:rsidRPr="00B73360" w:rsidRDefault="00B73360" w:rsidP="00B73360">
            <w:pPr>
              <w:rPr>
                <w:rFonts w:ascii="Rdg Vesta" w:hAnsi="Rdg Vesta"/>
                <w:b/>
                <w:sz w:val="24"/>
                <w:szCs w:val="24"/>
              </w:rPr>
            </w:pPr>
            <w:r w:rsidRPr="00B73360">
              <w:rPr>
                <w:rFonts w:ascii="Rdg Vesta" w:hAnsi="Rdg Vesta"/>
                <w:b/>
                <w:sz w:val="24"/>
                <w:szCs w:val="24"/>
              </w:rPr>
              <w:t xml:space="preserve">School / Department Training </w:t>
            </w:r>
          </w:p>
          <w:p w14:paraId="029F08A7" w14:textId="70F61946" w:rsidR="00440BE2" w:rsidRPr="000D150F" w:rsidRDefault="00440BE2" w:rsidP="00207369">
            <w:pPr>
              <w:rPr>
                <w:rFonts w:ascii="Rdg Vesta" w:hAnsi="Rdg Vesta"/>
                <w:sz w:val="24"/>
                <w:szCs w:val="24"/>
              </w:rPr>
            </w:pPr>
          </w:p>
        </w:tc>
        <w:tc>
          <w:tcPr>
            <w:tcW w:w="1861" w:type="dxa"/>
          </w:tcPr>
          <w:p w14:paraId="2A1B8FB7" w14:textId="36654490" w:rsidR="00440BE2" w:rsidRPr="000D150F" w:rsidRDefault="00440BE2" w:rsidP="00207369">
            <w:pPr>
              <w:rPr>
                <w:rFonts w:ascii="Rdg Vesta" w:hAnsi="Rdg Vesta"/>
                <w:sz w:val="24"/>
                <w:szCs w:val="24"/>
              </w:rPr>
            </w:pPr>
            <w:r w:rsidRPr="000D150F">
              <w:rPr>
                <w:rFonts w:ascii="Rdg Vesta" w:hAnsi="Rdg Vesta"/>
                <w:b/>
                <w:sz w:val="24"/>
                <w:szCs w:val="24"/>
              </w:rPr>
              <w:t xml:space="preserve">Date </w:t>
            </w:r>
            <w:r w:rsidR="004657AC" w:rsidRPr="000D150F">
              <w:rPr>
                <w:rFonts w:ascii="Rdg Vesta" w:hAnsi="Rdg Vesta"/>
                <w:b/>
                <w:sz w:val="24"/>
                <w:szCs w:val="24"/>
              </w:rPr>
              <w:t>c</w:t>
            </w:r>
            <w:r w:rsidRPr="000D150F">
              <w:rPr>
                <w:rFonts w:ascii="Rdg Vesta" w:hAnsi="Rdg Vesta"/>
                <w:b/>
                <w:sz w:val="24"/>
                <w:szCs w:val="24"/>
              </w:rPr>
              <w:t>ourse attended</w:t>
            </w:r>
            <w:r w:rsidR="00A4113C" w:rsidRPr="000D150F">
              <w:rPr>
                <w:rFonts w:ascii="Rdg Vesta" w:hAnsi="Rdg Vesta"/>
                <w:b/>
                <w:sz w:val="24"/>
                <w:szCs w:val="24"/>
              </w:rPr>
              <w:t xml:space="preserve"> / learning outcomes</w:t>
            </w:r>
          </w:p>
        </w:tc>
      </w:tr>
      <w:tr w:rsidR="00440BE2" w14:paraId="4E28594E" w14:textId="77777777" w:rsidTr="00384B6D">
        <w:tc>
          <w:tcPr>
            <w:tcW w:w="13948" w:type="dxa"/>
            <w:gridSpan w:val="4"/>
            <w:shd w:val="clear" w:color="auto" w:fill="F2F2F2" w:themeFill="background1" w:themeFillShade="F2"/>
          </w:tcPr>
          <w:p w14:paraId="072D82D4" w14:textId="77777777" w:rsidR="00440BE2" w:rsidRPr="000D150F" w:rsidRDefault="00440BE2" w:rsidP="00207369">
            <w:pPr>
              <w:rPr>
                <w:rFonts w:ascii="Rdg Vesta" w:hAnsi="Rdg Vesta"/>
                <w:b/>
                <w:sz w:val="24"/>
                <w:szCs w:val="24"/>
              </w:rPr>
            </w:pPr>
            <w:r w:rsidRPr="000D150F">
              <w:rPr>
                <w:rFonts w:ascii="Rdg Vesta" w:hAnsi="Rdg Vesta"/>
                <w:b/>
                <w:sz w:val="24"/>
                <w:szCs w:val="24"/>
              </w:rPr>
              <w:t>DOMAIN D:     ENGAGEMENT, INFLUENCE AND IMPACT</w:t>
            </w:r>
          </w:p>
          <w:p w14:paraId="7800B4E3" w14:textId="77777777" w:rsidR="00440BE2" w:rsidRPr="000D150F" w:rsidRDefault="00440BE2" w:rsidP="00207369">
            <w:pPr>
              <w:rPr>
                <w:rFonts w:ascii="Rdg Vesta" w:hAnsi="Rdg Vesta"/>
                <w:b/>
                <w:sz w:val="24"/>
                <w:szCs w:val="24"/>
              </w:rPr>
            </w:pPr>
          </w:p>
        </w:tc>
      </w:tr>
      <w:tr w:rsidR="00AF2027" w14:paraId="38781207" w14:textId="77777777" w:rsidTr="00384B6D">
        <w:tc>
          <w:tcPr>
            <w:tcW w:w="3499" w:type="dxa"/>
          </w:tcPr>
          <w:p w14:paraId="7CF6F474" w14:textId="77777777" w:rsidR="00AF2027" w:rsidRPr="00440BE2" w:rsidRDefault="00AF2027" w:rsidP="00440BE2">
            <w:pPr>
              <w:rPr>
                <w:rFonts w:ascii="Rdg Vesta" w:hAnsi="Rdg Vesta"/>
                <w:b/>
              </w:rPr>
            </w:pPr>
            <w:r w:rsidRPr="00440BE2">
              <w:rPr>
                <w:rFonts w:ascii="Rdg Vesta" w:hAnsi="Rdg Vesta"/>
                <w:b/>
              </w:rPr>
              <w:t>D1:     Working with others</w:t>
            </w:r>
          </w:p>
          <w:p w14:paraId="290CEE4B" w14:textId="77777777" w:rsidR="00AF2027" w:rsidRPr="00440BE2" w:rsidRDefault="00AF2027" w:rsidP="00440BE2">
            <w:pPr>
              <w:rPr>
                <w:rFonts w:ascii="Rdg Vesta" w:hAnsi="Rdg Vesta"/>
              </w:rPr>
            </w:pPr>
            <w:r w:rsidRPr="00440BE2">
              <w:rPr>
                <w:rFonts w:ascii="Rdg Vesta" w:hAnsi="Rdg Vesta"/>
              </w:rPr>
              <w:t xml:space="preserve">(Domain includes collegiality, team working, people management, </w:t>
            </w:r>
            <w:r w:rsidRPr="00440BE2">
              <w:rPr>
                <w:rFonts w:ascii="Rdg Vesta" w:hAnsi="Rdg Vesta"/>
              </w:rPr>
              <w:lastRenderedPageBreak/>
              <w:t>supervision, mentoring, influence &amp; leadership, collaboration, E&amp;D)</w:t>
            </w:r>
          </w:p>
          <w:p w14:paraId="701E794D" w14:textId="77777777" w:rsidR="00AF2027" w:rsidRPr="00440BE2" w:rsidRDefault="00AF2027" w:rsidP="00440BE2">
            <w:pPr>
              <w:rPr>
                <w:rFonts w:ascii="Rdg Vesta" w:hAnsi="Rdg Vesta"/>
              </w:rPr>
            </w:pPr>
          </w:p>
        </w:tc>
        <w:tc>
          <w:tcPr>
            <w:tcW w:w="4293" w:type="dxa"/>
          </w:tcPr>
          <w:p w14:paraId="5C2078CE" w14:textId="77777777" w:rsidR="00AF2027" w:rsidRPr="00440BE2" w:rsidRDefault="00AF2027" w:rsidP="00207369">
            <w:pPr>
              <w:rPr>
                <w:rFonts w:ascii="Rdg Vesta" w:hAnsi="Rdg Vesta"/>
                <w:sz w:val="28"/>
                <w:szCs w:val="28"/>
              </w:rPr>
            </w:pPr>
          </w:p>
        </w:tc>
        <w:tc>
          <w:tcPr>
            <w:tcW w:w="4295" w:type="dxa"/>
          </w:tcPr>
          <w:p w14:paraId="64C75E29" w14:textId="77777777" w:rsidR="00AF2027" w:rsidRPr="007B47F8" w:rsidRDefault="00AF2027" w:rsidP="007B47F8">
            <w:pPr>
              <w:rPr>
                <w:rFonts w:ascii="Rdg Vesta" w:hAnsi="Rdg Vesta"/>
                <w:sz w:val="18"/>
                <w:szCs w:val="18"/>
              </w:rPr>
            </w:pPr>
          </w:p>
        </w:tc>
        <w:tc>
          <w:tcPr>
            <w:tcW w:w="1861" w:type="dxa"/>
          </w:tcPr>
          <w:p w14:paraId="4F74373D" w14:textId="77777777" w:rsidR="00AF2027" w:rsidRPr="00440BE2" w:rsidRDefault="00AF2027" w:rsidP="00207369">
            <w:pPr>
              <w:rPr>
                <w:rFonts w:ascii="Rdg Vesta" w:hAnsi="Rdg Vesta"/>
                <w:sz w:val="28"/>
                <w:szCs w:val="28"/>
              </w:rPr>
            </w:pPr>
          </w:p>
        </w:tc>
      </w:tr>
      <w:tr w:rsidR="00AF2027" w:rsidRPr="002E186D" w14:paraId="76B30E17" w14:textId="77777777" w:rsidTr="00384B6D">
        <w:tc>
          <w:tcPr>
            <w:tcW w:w="3499" w:type="dxa"/>
          </w:tcPr>
          <w:p w14:paraId="71585B79" w14:textId="77777777" w:rsidR="00AF2027" w:rsidRPr="00C80EED" w:rsidRDefault="00AF2027" w:rsidP="00440BE2">
            <w:pPr>
              <w:rPr>
                <w:rFonts w:ascii="Rdg Vesta" w:hAnsi="Rdg Vesta"/>
                <w:b/>
                <w:lang w:val="fr-FR"/>
              </w:rPr>
            </w:pPr>
            <w:r w:rsidRPr="00C80EED">
              <w:rPr>
                <w:rFonts w:ascii="Rdg Vesta" w:hAnsi="Rdg Vesta"/>
                <w:b/>
                <w:lang w:val="fr-FR"/>
              </w:rPr>
              <w:t>D2:     COMMUNICATION &amp; DISSEMINATION</w:t>
            </w:r>
          </w:p>
          <w:p w14:paraId="65BA355A" w14:textId="77777777" w:rsidR="00AF2027" w:rsidRPr="00C80EED" w:rsidRDefault="00AF2027" w:rsidP="00440BE2">
            <w:pPr>
              <w:rPr>
                <w:rFonts w:ascii="Rdg Vesta" w:hAnsi="Rdg Vesta"/>
                <w:lang w:val="fr-FR"/>
              </w:rPr>
            </w:pPr>
            <w:r w:rsidRPr="00C80EED">
              <w:rPr>
                <w:rFonts w:ascii="Rdg Vesta" w:hAnsi="Rdg Vesta"/>
                <w:lang w:val="fr-FR"/>
              </w:rPr>
              <w:t>(Domain includes communication methods, communication media, publication)</w:t>
            </w:r>
          </w:p>
          <w:p w14:paraId="339DBC66" w14:textId="77777777" w:rsidR="00AF2027" w:rsidRPr="00C80EED" w:rsidRDefault="00AF2027" w:rsidP="00440BE2">
            <w:pPr>
              <w:rPr>
                <w:rFonts w:ascii="Rdg Vesta" w:hAnsi="Rdg Vesta"/>
                <w:lang w:val="fr-FR"/>
              </w:rPr>
            </w:pPr>
          </w:p>
        </w:tc>
        <w:tc>
          <w:tcPr>
            <w:tcW w:w="4293" w:type="dxa"/>
          </w:tcPr>
          <w:p w14:paraId="455174D0" w14:textId="77777777" w:rsidR="00AF2027" w:rsidRPr="00C80EED" w:rsidRDefault="00AF2027" w:rsidP="00207369">
            <w:pPr>
              <w:rPr>
                <w:rFonts w:ascii="Rdg Vesta" w:hAnsi="Rdg Vesta"/>
                <w:sz w:val="28"/>
                <w:szCs w:val="28"/>
                <w:lang w:val="fr-FR"/>
              </w:rPr>
            </w:pPr>
          </w:p>
        </w:tc>
        <w:tc>
          <w:tcPr>
            <w:tcW w:w="4295" w:type="dxa"/>
          </w:tcPr>
          <w:p w14:paraId="60FB2EA5" w14:textId="77777777" w:rsidR="00AF2027" w:rsidRPr="00C80EED" w:rsidRDefault="00AF2027" w:rsidP="007B47F8">
            <w:pPr>
              <w:rPr>
                <w:rFonts w:ascii="Rdg Vesta" w:hAnsi="Rdg Vesta"/>
                <w:sz w:val="18"/>
                <w:szCs w:val="18"/>
                <w:lang w:val="fr-FR"/>
              </w:rPr>
            </w:pPr>
            <w:r w:rsidRPr="00C80EED">
              <w:rPr>
                <w:rFonts w:ascii="Rdg Vesta" w:hAnsi="Rdg Vesta"/>
                <w:sz w:val="18"/>
                <w:szCs w:val="18"/>
                <w:lang w:val="fr-FR"/>
              </w:rPr>
              <w:t xml:space="preserve"> </w:t>
            </w:r>
          </w:p>
        </w:tc>
        <w:tc>
          <w:tcPr>
            <w:tcW w:w="1861" w:type="dxa"/>
          </w:tcPr>
          <w:p w14:paraId="1F395D0A" w14:textId="77777777" w:rsidR="00AF2027" w:rsidRPr="00C80EED" w:rsidRDefault="00AF2027" w:rsidP="00207369">
            <w:pPr>
              <w:rPr>
                <w:rFonts w:ascii="Rdg Vesta" w:hAnsi="Rdg Vesta"/>
                <w:sz w:val="28"/>
                <w:szCs w:val="28"/>
                <w:lang w:val="fr-FR"/>
              </w:rPr>
            </w:pPr>
          </w:p>
        </w:tc>
      </w:tr>
      <w:tr w:rsidR="00AF2027" w14:paraId="704FE1F8" w14:textId="77777777" w:rsidTr="00384B6D">
        <w:tc>
          <w:tcPr>
            <w:tcW w:w="3499" w:type="dxa"/>
          </w:tcPr>
          <w:p w14:paraId="4E3070CE" w14:textId="77777777" w:rsidR="00AF2027" w:rsidRPr="00C80EED" w:rsidRDefault="00AF2027" w:rsidP="00207369">
            <w:pPr>
              <w:rPr>
                <w:rFonts w:ascii="Rdg Vesta" w:hAnsi="Rdg Vesta"/>
                <w:lang w:val="fr-FR"/>
              </w:rPr>
            </w:pPr>
          </w:p>
          <w:p w14:paraId="336470C5" w14:textId="77777777" w:rsidR="00AF2027" w:rsidRPr="00440BE2" w:rsidRDefault="00AF2027" w:rsidP="00440BE2">
            <w:pPr>
              <w:rPr>
                <w:rFonts w:ascii="Rdg Vesta" w:hAnsi="Rdg Vesta"/>
                <w:b/>
              </w:rPr>
            </w:pPr>
            <w:r w:rsidRPr="00440BE2">
              <w:rPr>
                <w:rFonts w:ascii="Rdg Vesta" w:hAnsi="Rdg Vesta"/>
                <w:b/>
              </w:rPr>
              <w:t>D3:     ENGAGEMENT &amp; IMPACT</w:t>
            </w:r>
          </w:p>
          <w:p w14:paraId="2F46F88E" w14:textId="77777777" w:rsidR="00AF2027" w:rsidRPr="00440BE2" w:rsidRDefault="00AF2027" w:rsidP="00440BE2">
            <w:pPr>
              <w:rPr>
                <w:rFonts w:ascii="Rdg Vesta" w:hAnsi="Rdg Vesta"/>
              </w:rPr>
            </w:pPr>
            <w:r w:rsidRPr="00440BE2">
              <w:rPr>
                <w:rFonts w:ascii="Rdg Vesta" w:hAnsi="Rdg Vesta"/>
              </w:rPr>
              <w:t>(Domain includes teaching, public engagement, enterprise, policy, society &amp; culture, global citizenship)</w:t>
            </w:r>
          </w:p>
          <w:p w14:paraId="50BA21E6" w14:textId="77777777" w:rsidR="00AF2027" w:rsidRPr="00440BE2" w:rsidRDefault="00AF2027" w:rsidP="00207369">
            <w:pPr>
              <w:rPr>
                <w:rFonts w:ascii="Rdg Vesta" w:hAnsi="Rdg Vesta"/>
              </w:rPr>
            </w:pPr>
          </w:p>
        </w:tc>
        <w:tc>
          <w:tcPr>
            <w:tcW w:w="4293" w:type="dxa"/>
          </w:tcPr>
          <w:p w14:paraId="0FB344E2" w14:textId="77777777" w:rsidR="00AF2027" w:rsidRPr="00440BE2" w:rsidRDefault="00AF2027" w:rsidP="00207369">
            <w:pPr>
              <w:rPr>
                <w:rFonts w:ascii="Rdg Vesta" w:hAnsi="Rdg Vesta"/>
                <w:sz w:val="28"/>
                <w:szCs w:val="28"/>
              </w:rPr>
            </w:pPr>
          </w:p>
        </w:tc>
        <w:tc>
          <w:tcPr>
            <w:tcW w:w="4295" w:type="dxa"/>
          </w:tcPr>
          <w:p w14:paraId="6B663AC9" w14:textId="77777777" w:rsidR="00AF2027" w:rsidRPr="007B47F8" w:rsidRDefault="00AF2027" w:rsidP="007B47F8">
            <w:pPr>
              <w:rPr>
                <w:rFonts w:ascii="Rdg Vesta" w:hAnsi="Rdg Vesta"/>
                <w:sz w:val="18"/>
                <w:szCs w:val="18"/>
              </w:rPr>
            </w:pPr>
          </w:p>
        </w:tc>
        <w:tc>
          <w:tcPr>
            <w:tcW w:w="1861" w:type="dxa"/>
          </w:tcPr>
          <w:p w14:paraId="4BEA230F" w14:textId="77777777" w:rsidR="00AF2027" w:rsidRPr="00440BE2" w:rsidRDefault="00AF2027" w:rsidP="00207369">
            <w:pPr>
              <w:rPr>
                <w:rFonts w:ascii="Rdg Vesta" w:hAnsi="Rdg Vesta"/>
                <w:sz w:val="28"/>
                <w:szCs w:val="28"/>
              </w:rPr>
            </w:pPr>
          </w:p>
        </w:tc>
      </w:tr>
    </w:tbl>
    <w:p w14:paraId="50642EA7" w14:textId="77777777" w:rsidR="000D150F" w:rsidRDefault="000D150F">
      <w:pPr>
        <w:rPr>
          <w:sz w:val="28"/>
          <w:szCs w:val="28"/>
        </w:rPr>
      </w:pPr>
    </w:p>
    <w:p w14:paraId="5FE019F4" w14:textId="3090FDB7" w:rsidR="004B2632" w:rsidRPr="003A294C" w:rsidRDefault="004B2632">
      <w:pPr>
        <w:rPr>
          <w:b/>
          <w:bCs/>
          <w:color w:val="FF0000"/>
          <w:sz w:val="24"/>
          <w:szCs w:val="24"/>
        </w:rPr>
      </w:pPr>
      <w:r w:rsidRPr="003A294C">
        <w:rPr>
          <w:b/>
          <w:bCs/>
          <w:color w:val="FF0000"/>
          <w:sz w:val="24"/>
          <w:szCs w:val="24"/>
        </w:rPr>
        <w:t xml:space="preserve">Table 2: Training provided by other </w:t>
      </w:r>
      <w:r w:rsidR="003A294C">
        <w:rPr>
          <w:b/>
          <w:bCs/>
          <w:color w:val="FF0000"/>
          <w:sz w:val="24"/>
          <w:szCs w:val="24"/>
        </w:rPr>
        <w:t>U</w:t>
      </w:r>
      <w:r w:rsidRPr="003A294C">
        <w:rPr>
          <w:b/>
          <w:bCs/>
          <w:color w:val="FF0000"/>
          <w:sz w:val="24"/>
          <w:szCs w:val="24"/>
        </w:rPr>
        <w:t>niversity units and external organisations</w:t>
      </w:r>
    </w:p>
    <w:p w14:paraId="47CBEB49" w14:textId="32DCADA8" w:rsidR="00A463AA" w:rsidRPr="00A463AA" w:rsidRDefault="00A463AA">
      <w:pPr>
        <w:rPr>
          <w:sz w:val="24"/>
          <w:szCs w:val="24"/>
        </w:rPr>
      </w:pPr>
      <w:r w:rsidRPr="00A463AA">
        <w:rPr>
          <w:sz w:val="24"/>
          <w:szCs w:val="24"/>
        </w:rPr>
        <w:t>For example this can include: self-teach courses including LinkedIn Learning; asking for one-to-ones with key researchers; particular stretches of reading around a topic; local courses from other institutions; external training using an RTSG; peer learning among other PhD students; practice based (e.g. offering to give a talk); networking; training available through their employment.</w:t>
      </w:r>
    </w:p>
    <w:p w14:paraId="3BFC440F" w14:textId="77777777" w:rsidR="00A463AA" w:rsidRPr="004B2632" w:rsidRDefault="00A463AA">
      <w:pPr>
        <w:rPr>
          <w:b/>
          <w:bCs/>
          <w:sz w:val="24"/>
          <w:szCs w:val="24"/>
        </w:rPr>
      </w:pPr>
    </w:p>
    <w:tbl>
      <w:tblPr>
        <w:tblStyle w:val="TableGrid"/>
        <w:tblW w:w="0" w:type="auto"/>
        <w:tblLook w:val="04A0" w:firstRow="1" w:lastRow="0" w:firstColumn="1" w:lastColumn="0" w:noHBand="0" w:noVBand="1"/>
      </w:tblPr>
      <w:tblGrid>
        <w:gridCol w:w="3504"/>
        <w:gridCol w:w="3479"/>
        <w:gridCol w:w="5109"/>
        <w:gridCol w:w="1856"/>
      </w:tblGrid>
      <w:tr w:rsidR="00B2064A" w:rsidRPr="00B2064A" w14:paraId="7A9BA98B" w14:textId="77777777" w:rsidTr="0056351C">
        <w:tc>
          <w:tcPr>
            <w:tcW w:w="3504" w:type="dxa"/>
          </w:tcPr>
          <w:p w14:paraId="11D3CCA5" w14:textId="7483A4DB" w:rsidR="00B2064A" w:rsidRPr="000D150F" w:rsidRDefault="008F3ED5" w:rsidP="0006310D">
            <w:pPr>
              <w:rPr>
                <w:rFonts w:ascii="Rdg Vesta" w:hAnsi="Rdg Vesta"/>
                <w:b/>
                <w:bCs/>
                <w:iCs/>
                <w:sz w:val="24"/>
                <w:szCs w:val="24"/>
              </w:rPr>
            </w:pPr>
            <w:r w:rsidRPr="000D150F">
              <w:rPr>
                <w:sz w:val="24"/>
                <w:szCs w:val="24"/>
              </w:rPr>
              <w:br w:type="page"/>
            </w:r>
            <w:r w:rsidR="0056351C" w:rsidRPr="000D150F">
              <w:rPr>
                <w:rFonts w:ascii="Rdg Vesta" w:hAnsi="Rdg Vesta"/>
                <w:b/>
                <w:bCs/>
                <w:iCs/>
                <w:sz w:val="24"/>
                <w:szCs w:val="24"/>
              </w:rPr>
              <w:t>KNOWLEDGE / SKILL</w:t>
            </w:r>
          </w:p>
        </w:tc>
        <w:tc>
          <w:tcPr>
            <w:tcW w:w="3479" w:type="dxa"/>
          </w:tcPr>
          <w:p w14:paraId="44E1A365" w14:textId="77777777" w:rsidR="004657AC" w:rsidRPr="000D150F" w:rsidRDefault="00B2064A" w:rsidP="0006310D">
            <w:pPr>
              <w:rPr>
                <w:rFonts w:ascii="Rdg Vesta" w:hAnsi="Rdg Vesta"/>
                <w:b/>
                <w:sz w:val="24"/>
                <w:szCs w:val="24"/>
              </w:rPr>
            </w:pPr>
            <w:r w:rsidRPr="000D150F">
              <w:rPr>
                <w:rFonts w:ascii="Rdg Vesta" w:hAnsi="Rdg Vesta"/>
                <w:b/>
                <w:sz w:val="24"/>
                <w:szCs w:val="24"/>
              </w:rPr>
              <w:t>Student needs</w:t>
            </w:r>
          </w:p>
          <w:p w14:paraId="055E8021" w14:textId="6458ECE3" w:rsidR="00B2064A" w:rsidRPr="000D150F" w:rsidRDefault="00B2064A" w:rsidP="0006310D">
            <w:pPr>
              <w:rPr>
                <w:rFonts w:ascii="Rdg Vesta" w:hAnsi="Rdg Vesta"/>
                <w:bCs/>
                <w:sz w:val="24"/>
                <w:szCs w:val="24"/>
              </w:rPr>
            </w:pPr>
            <w:r w:rsidRPr="000D150F">
              <w:rPr>
                <w:rFonts w:ascii="Rdg Vesta" w:hAnsi="Rdg Vesta"/>
                <w:bCs/>
                <w:sz w:val="24"/>
                <w:szCs w:val="24"/>
              </w:rPr>
              <w:t>(as identified by student and supervisor)</w:t>
            </w:r>
          </w:p>
        </w:tc>
        <w:tc>
          <w:tcPr>
            <w:tcW w:w="5109" w:type="dxa"/>
          </w:tcPr>
          <w:p w14:paraId="15662F95" w14:textId="77777777" w:rsidR="00B2064A" w:rsidRPr="000D150F" w:rsidRDefault="00F34CDC" w:rsidP="007D0391">
            <w:pPr>
              <w:rPr>
                <w:rFonts w:ascii="Rdg Vesta" w:hAnsi="Rdg Vesta"/>
                <w:b/>
                <w:sz w:val="24"/>
                <w:szCs w:val="24"/>
              </w:rPr>
            </w:pPr>
            <w:r w:rsidRPr="000D150F">
              <w:rPr>
                <w:rFonts w:ascii="Rdg Vesta" w:hAnsi="Rdg Vesta"/>
                <w:b/>
                <w:sz w:val="24"/>
                <w:szCs w:val="24"/>
              </w:rPr>
              <w:t xml:space="preserve">Training </w:t>
            </w:r>
            <w:r w:rsidR="007D0391" w:rsidRPr="000D150F">
              <w:rPr>
                <w:rFonts w:ascii="Rdg Vesta" w:hAnsi="Rdg Vesta"/>
                <w:b/>
                <w:sz w:val="24"/>
                <w:szCs w:val="24"/>
              </w:rPr>
              <w:t xml:space="preserve">from other University units, e.g. ISLI, or </w:t>
            </w:r>
            <w:r w:rsidRPr="000D150F">
              <w:rPr>
                <w:rFonts w:ascii="Rdg Vesta" w:hAnsi="Rdg Vesta"/>
                <w:b/>
                <w:sz w:val="24"/>
                <w:szCs w:val="24"/>
              </w:rPr>
              <w:t xml:space="preserve">external </w:t>
            </w:r>
            <w:r w:rsidR="007D0391" w:rsidRPr="000D150F">
              <w:rPr>
                <w:rFonts w:ascii="Rdg Vesta" w:hAnsi="Rdg Vesta"/>
                <w:b/>
                <w:sz w:val="24"/>
                <w:szCs w:val="24"/>
              </w:rPr>
              <w:t>organisations</w:t>
            </w:r>
            <w:r w:rsidRPr="000D150F">
              <w:rPr>
                <w:rFonts w:ascii="Rdg Vesta" w:hAnsi="Rdg Vesta"/>
                <w:b/>
                <w:sz w:val="24"/>
                <w:szCs w:val="24"/>
              </w:rPr>
              <w:t xml:space="preserve">/ </w:t>
            </w:r>
            <w:r w:rsidR="007D0391" w:rsidRPr="000D150F">
              <w:rPr>
                <w:rFonts w:ascii="Rdg Vesta" w:hAnsi="Rdg Vesta"/>
                <w:b/>
                <w:sz w:val="24"/>
                <w:szCs w:val="24"/>
              </w:rPr>
              <w:t>institutes</w:t>
            </w:r>
          </w:p>
        </w:tc>
        <w:tc>
          <w:tcPr>
            <w:tcW w:w="1856" w:type="dxa"/>
          </w:tcPr>
          <w:p w14:paraId="0C3C2672" w14:textId="0345AA40" w:rsidR="00B2064A" w:rsidRPr="000D150F" w:rsidRDefault="00B2064A" w:rsidP="0006310D">
            <w:pPr>
              <w:rPr>
                <w:rFonts w:ascii="Rdg Vesta" w:hAnsi="Rdg Vesta"/>
                <w:sz w:val="24"/>
                <w:szCs w:val="24"/>
              </w:rPr>
            </w:pPr>
            <w:r w:rsidRPr="000D150F">
              <w:rPr>
                <w:rFonts w:ascii="Rdg Vesta" w:hAnsi="Rdg Vesta"/>
                <w:b/>
                <w:sz w:val="24"/>
                <w:szCs w:val="24"/>
              </w:rPr>
              <w:t xml:space="preserve">Date </w:t>
            </w:r>
            <w:r w:rsidR="004657AC" w:rsidRPr="000D150F">
              <w:rPr>
                <w:rFonts w:ascii="Rdg Vesta" w:hAnsi="Rdg Vesta"/>
                <w:b/>
                <w:sz w:val="24"/>
                <w:szCs w:val="24"/>
              </w:rPr>
              <w:t>c</w:t>
            </w:r>
            <w:r w:rsidRPr="000D150F">
              <w:rPr>
                <w:rFonts w:ascii="Rdg Vesta" w:hAnsi="Rdg Vesta"/>
                <w:b/>
                <w:sz w:val="24"/>
                <w:szCs w:val="24"/>
              </w:rPr>
              <w:t>ourse attended</w:t>
            </w:r>
            <w:r w:rsidR="00A4113C" w:rsidRPr="000D150F">
              <w:rPr>
                <w:rFonts w:ascii="Rdg Vesta" w:hAnsi="Rdg Vesta"/>
                <w:b/>
                <w:sz w:val="24"/>
                <w:szCs w:val="24"/>
              </w:rPr>
              <w:t xml:space="preserve"> / learning outcomes</w:t>
            </w:r>
          </w:p>
        </w:tc>
      </w:tr>
      <w:tr w:rsidR="0056351C" w:rsidRPr="000D150F" w14:paraId="70200721" w14:textId="77777777" w:rsidTr="00A90715">
        <w:tc>
          <w:tcPr>
            <w:tcW w:w="13948" w:type="dxa"/>
            <w:gridSpan w:val="4"/>
            <w:shd w:val="clear" w:color="auto" w:fill="F2F2F2" w:themeFill="background1" w:themeFillShade="F2"/>
          </w:tcPr>
          <w:p w14:paraId="4CC451FD" w14:textId="62F5D9B2" w:rsidR="0056351C" w:rsidRPr="000D150F" w:rsidRDefault="0056351C" w:rsidP="00B2064A">
            <w:pPr>
              <w:rPr>
                <w:rFonts w:ascii="Rdg Vesta" w:hAnsi="Rdg Vesta"/>
                <w:b/>
                <w:sz w:val="24"/>
                <w:szCs w:val="24"/>
              </w:rPr>
            </w:pPr>
            <w:r w:rsidRPr="000D150F">
              <w:rPr>
                <w:rFonts w:ascii="Rdg Vesta" w:hAnsi="Rdg Vesta"/>
                <w:b/>
                <w:sz w:val="24"/>
                <w:szCs w:val="24"/>
              </w:rPr>
              <w:t>ADDITONAL TRAINING NEEDS, NOT COVERED IN SCHOOL</w:t>
            </w:r>
            <w:r w:rsidR="009A0982">
              <w:rPr>
                <w:rFonts w:ascii="Rdg Vesta" w:hAnsi="Rdg Vesta"/>
                <w:b/>
                <w:sz w:val="24"/>
                <w:szCs w:val="24"/>
              </w:rPr>
              <w:t xml:space="preserve"> / DEPARTMENT</w:t>
            </w:r>
            <w:r w:rsidRPr="000D150F">
              <w:rPr>
                <w:rFonts w:ascii="Rdg Vesta" w:hAnsi="Rdg Vesta"/>
                <w:b/>
                <w:sz w:val="24"/>
                <w:szCs w:val="24"/>
              </w:rPr>
              <w:t xml:space="preserve"> OR DOCTORAL AND RESEARCHER COLLEGE PROVISION</w:t>
            </w:r>
          </w:p>
          <w:p w14:paraId="1EE27144" w14:textId="77777777" w:rsidR="0056351C" w:rsidRPr="000D150F" w:rsidRDefault="0056351C" w:rsidP="00B2064A">
            <w:pPr>
              <w:rPr>
                <w:rFonts w:ascii="Rdg Vesta" w:hAnsi="Rdg Vesta"/>
                <w:sz w:val="24"/>
                <w:szCs w:val="24"/>
              </w:rPr>
            </w:pPr>
          </w:p>
        </w:tc>
      </w:tr>
      <w:tr w:rsidR="00B2064A" w:rsidRPr="00B2064A" w14:paraId="61E1C257" w14:textId="77777777" w:rsidTr="0056351C">
        <w:tc>
          <w:tcPr>
            <w:tcW w:w="3504" w:type="dxa"/>
          </w:tcPr>
          <w:p w14:paraId="00FF8AA6" w14:textId="77777777" w:rsidR="00B2064A" w:rsidRPr="0056351C" w:rsidRDefault="00B2064A" w:rsidP="0056351C">
            <w:pPr>
              <w:rPr>
                <w:rFonts w:ascii="Rdg Vesta" w:hAnsi="Rdg Vesta"/>
              </w:rPr>
            </w:pPr>
          </w:p>
          <w:p w14:paraId="75928F85" w14:textId="77777777" w:rsidR="0056351C" w:rsidRPr="0056351C" w:rsidRDefault="0056351C" w:rsidP="0056351C">
            <w:pPr>
              <w:rPr>
                <w:rFonts w:ascii="Rdg Vesta" w:hAnsi="Rdg Vesta"/>
              </w:rPr>
            </w:pPr>
          </w:p>
          <w:p w14:paraId="0F2A3064" w14:textId="77777777" w:rsidR="0056351C" w:rsidRDefault="0056351C" w:rsidP="0056351C">
            <w:pPr>
              <w:rPr>
                <w:rFonts w:ascii="Rdg Vesta" w:hAnsi="Rdg Vesta"/>
              </w:rPr>
            </w:pPr>
          </w:p>
          <w:p w14:paraId="5A55DF67" w14:textId="77777777" w:rsidR="0056351C" w:rsidRDefault="0056351C" w:rsidP="0056351C">
            <w:pPr>
              <w:rPr>
                <w:rFonts w:ascii="Rdg Vesta" w:hAnsi="Rdg Vesta"/>
              </w:rPr>
            </w:pPr>
          </w:p>
          <w:p w14:paraId="5F6FA18A" w14:textId="77777777" w:rsidR="0056351C" w:rsidRPr="0056351C" w:rsidRDefault="0056351C" w:rsidP="0056351C">
            <w:pPr>
              <w:rPr>
                <w:rFonts w:ascii="Rdg Vesta" w:hAnsi="Rdg Vesta"/>
              </w:rPr>
            </w:pPr>
          </w:p>
          <w:p w14:paraId="42FD58BD" w14:textId="77777777" w:rsidR="0056351C" w:rsidRPr="0056351C" w:rsidRDefault="0056351C" w:rsidP="0056351C">
            <w:pPr>
              <w:rPr>
                <w:rFonts w:ascii="Rdg Vesta" w:hAnsi="Rdg Vesta"/>
              </w:rPr>
            </w:pPr>
          </w:p>
        </w:tc>
        <w:tc>
          <w:tcPr>
            <w:tcW w:w="3479" w:type="dxa"/>
          </w:tcPr>
          <w:p w14:paraId="0C42306B" w14:textId="77777777" w:rsidR="00B2064A" w:rsidRPr="0056351C" w:rsidRDefault="00B2064A" w:rsidP="00B2064A">
            <w:pPr>
              <w:rPr>
                <w:rFonts w:ascii="Rdg Vesta" w:hAnsi="Rdg Vesta"/>
              </w:rPr>
            </w:pPr>
          </w:p>
        </w:tc>
        <w:tc>
          <w:tcPr>
            <w:tcW w:w="5109" w:type="dxa"/>
          </w:tcPr>
          <w:p w14:paraId="62481F9B" w14:textId="77777777" w:rsidR="00B2064A" w:rsidRPr="0056351C" w:rsidRDefault="00B2064A" w:rsidP="00B2064A">
            <w:pPr>
              <w:rPr>
                <w:rFonts w:ascii="Rdg Vesta" w:hAnsi="Rdg Vesta"/>
              </w:rPr>
            </w:pPr>
          </w:p>
        </w:tc>
        <w:tc>
          <w:tcPr>
            <w:tcW w:w="1856" w:type="dxa"/>
          </w:tcPr>
          <w:p w14:paraId="03F179FE" w14:textId="77777777" w:rsidR="00B2064A" w:rsidRPr="0056351C" w:rsidRDefault="00B2064A" w:rsidP="00B2064A">
            <w:pPr>
              <w:rPr>
                <w:rFonts w:ascii="Rdg Vesta" w:hAnsi="Rdg Vesta"/>
              </w:rPr>
            </w:pPr>
          </w:p>
        </w:tc>
      </w:tr>
      <w:tr w:rsidR="0056351C" w:rsidRPr="00B2064A" w14:paraId="0B1EBC72" w14:textId="77777777" w:rsidTr="00A90715">
        <w:tc>
          <w:tcPr>
            <w:tcW w:w="13948" w:type="dxa"/>
            <w:gridSpan w:val="4"/>
            <w:shd w:val="clear" w:color="auto" w:fill="F2F2F2" w:themeFill="background1" w:themeFillShade="F2"/>
          </w:tcPr>
          <w:p w14:paraId="6EC946C5" w14:textId="58A5964E" w:rsidR="0056351C" w:rsidRPr="000D150F" w:rsidRDefault="0056351C" w:rsidP="007D0391">
            <w:pPr>
              <w:rPr>
                <w:rFonts w:ascii="Rdg Vesta" w:hAnsi="Rdg Vesta"/>
                <w:b/>
                <w:sz w:val="24"/>
                <w:szCs w:val="24"/>
              </w:rPr>
            </w:pPr>
            <w:r w:rsidRPr="000D150F">
              <w:rPr>
                <w:rFonts w:ascii="Rdg Vesta" w:hAnsi="Rdg Vesta"/>
                <w:b/>
                <w:sz w:val="24"/>
                <w:szCs w:val="24"/>
              </w:rPr>
              <w:t>ENGLISH LANGUAGE SKILLS AND DEVLOPMENT (EU / INTERNATIONAL DOCTORAL RESEA</w:t>
            </w:r>
            <w:r w:rsidR="00A92F50" w:rsidRPr="000D150F">
              <w:rPr>
                <w:rFonts w:ascii="Rdg Vesta" w:hAnsi="Rdg Vesta"/>
                <w:b/>
                <w:sz w:val="24"/>
                <w:szCs w:val="24"/>
              </w:rPr>
              <w:t>R</w:t>
            </w:r>
            <w:r w:rsidRPr="000D150F">
              <w:rPr>
                <w:rFonts w:ascii="Rdg Vesta" w:hAnsi="Rdg Vesta"/>
                <w:b/>
                <w:sz w:val="24"/>
                <w:szCs w:val="24"/>
              </w:rPr>
              <w:t>CHERS</w:t>
            </w:r>
            <w:r w:rsidR="00A90715" w:rsidRPr="000D150F">
              <w:rPr>
                <w:rFonts w:ascii="Rdg Vesta" w:hAnsi="Rdg Vesta"/>
                <w:b/>
                <w:sz w:val="24"/>
                <w:szCs w:val="24"/>
              </w:rPr>
              <w:t>)</w:t>
            </w:r>
          </w:p>
          <w:p w14:paraId="517EDE30" w14:textId="77777777" w:rsidR="0056351C" w:rsidRPr="00B2064A" w:rsidRDefault="0056351C" w:rsidP="00B2064A">
            <w:pPr>
              <w:rPr>
                <w:rFonts w:ascii="Rdg Vesta" w:hAnsi="Rdg Vesta"/>
                <w:sz w:val="28"/>
                <w:szCs w:val="28"/>
              </w:rPr>
            </w:pPr>
          </w:p>
        </w:tc>
      </w:tr>
      <w:tr w:rsidR="00B2064A" w:rsidRPr="00B2064A" w14:paraId="030373DC" w14:textId="77777777" w:rsidTr="0056351C">
        <w:tc>
          <w:tcPr>
            <w:tcW w:w="3504" w:type="dxa"/>
          </w:tcPr>
          <w:p w14:paraId="0FE94DA2" w14:textId="1D5ED56E" w:rsidR="00B2064A" w:rsidRPr="0056351C" w:rsidRDefault="00B2064A" w:rsidP="007D0391">
            <w:pPr>
              <w:rPr>
                <w:rFonts w:ascii="Rdg Vesta" w:hAnsi="Rdg Vesta"/>
                <w:b/>
              </w:rPr>
            </w:pPr>
          </w:p>
        </w:tc>
        <w:tc>
          <w:tcPr>
            <w:tcW w:w="3479" w:type="dxa"/>
          </w:tcPr>
          <w:p w14:paraId="0453F14F" w14:textId="77777777" w:rsidR="00B2064A" w:rsidRPr="0056351C" w:rsidRDefault="00B2064A" w:rsidP="00B2064A">
            <w:pPr>
              <w:rPr>
                <w:rFonts w:ascii="Rdg Vesta" w:hAnsi="Rdg Vesta"/>
              </w:rPr>
            </w:pPr>
          </w:p>
        </w:tc>
        <w:tc>
          <w:tcPr>
            <w:tcW w:w="5109" w:type="dxa"/>
          </w:tcPr>
          <w:p w14:paraId="235D12AE" w14:textId="77777777" w:rsidR="00B2064A" w:rsidRPr="0056351C" w:rsidRDefault="00B2064A" w:rsidP="00B2064A">
            <w:pPr>
              <w:rPr>
                <w:rFonts w:ascii="Rdg Vesta" w:hAnsi="Rdg Vesta"/>
              </w:rPr>
            </w:pPr>
          </w:p>
          <w:p w14:paraId="44A272C7" w14:textId="77777777" w:rsidR="00B2064A" w:rsidRPr="0056351C" w:rsidRDefault="00B2064A" w:rsidP="00B2064A">
            <w:pPr>
              <w:rPr>
                <w:rFonts w:ascii="Rdg Vesta" w:hAnsi="Rdg Vesta"/>
              </w:rPr>
            </w:pPr>
          </w:p>
          <w:p w14:paraId="271A26C5" w14:textId="77777777" w:rsidR="00B2064A" w:rsidRPr="0056351C" w:rsidRDefault="00B2064A" w:rsidP="00B2064A">
            <w:pPr>
              <w:rPr>
                <w:rFonts w:ascii="Rdg Vesta" w:hAnsi="Rdg Vesta"/>
              </w:rPr>
            </w:pPr>
          </w:p>
          <w:p w14:paraId="314E0B50" w14:textId="77777777" w:rsidR="00B2064A" w:rsidRPr="0056351C" w:rsidRDefault="00B2064A" w:rsidP="00B2064A">
            <w:pPr>
              <w:rPr>
                <w:rFonts w:ascii="Rdg Vesta" w:hAnsi="Rdg Vesta"/>
              </w:rPr>
            </w:pPr>
          </w:p>
          <w:p w14:paraId="2D2DC748" w14:textId="77777777" w:rsidR="00B2064A" w:rsidRPr="0056351C" w:rsidRDefault="00B2064A" w:rsidP="00B2064A">
            <w:pPr>
              <w:rPr>
                <w:rFonts w:ascii="Rdg Vesta" w:hAnsi="Rdg Vesta"/>
              </w:rPr>
            </w:pPr>
          </w:p>
          <w:p w14:paraId="5042D25F" w14:textId="77777777" w:rsidR="00B2064A" w:rsidRPr="0056351C" w:rsidRDefault="00B2064A" w:rsidP="00B2064A">
            <w:pPr>
              <w:rPr>
                <w:rFonts w:ascii="Rdg Vesta" w:hAnsi="Rdg Vesta"/>
              </w:rPr>
            </w:pPr>
          </w:p>
        </w:tc>
        <w:tc>
          <w:tcPr>
            <w:tcW w:w="1856" w:type="dxa"/>
          </w:tcPr>
          <w:p w14:paraId="2E8D6FB6" w14:textId="77777777" w:rsidR="00B2064A" w:rsidRPr="0056351C" w:rsidRDefault="00B2064A" w:rsidP="00B2064A">
            <w:pPr>
              <w:rPr>
                <w:rFonts w:ascii="Rdg Vesta" w:hAnsi="Rdg Vesta"/>
              </w:rPr>
            </w:pPr>
          </w:p>
        </w:tc>
      </w:tr>
    </w:tbl>
    <w:p w14:paraId="36807120" w14:textId="77777777" w:rsidR="00440BE2" w:rsidRPr="00B2064A" w:rsidRDefault="00440BE2">
      <w:pPr>
        <w:rPr>
          <w:rFonts w:ascii="Rdg Vesta" w:hAnsi="Rdg Vesta"/>
          <w:sz w:val="28"/>
          <w:szCs w:val="28"/>
        </w:rPr>
      </w:pPr>
    </w:p>
    <w:sectPr w:rsidR="00440BE2" w:rsidRPr="00B2064A" w:rsidSect="0042099A">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CC09" w14:textId="77777777" w:rsidR="00165A1E" w:rsidRDefault="00165A1E" w:rsidP="00B216B4">
      <w:pPr>
        <w:spacing w:after="0" w:line="240" w:lineRule="auto"/>
      </w:pPr>
      <w:r>
        <w:separator/>
      </w:r>
    </w:p>
  </w:endnote>
  <w:endnote w:type="continuationSeparator" w:id="0">
    <w:p w14:paraId="5F4BF1EE" w14:textId="77777777" w:rsidR="00165A1E" w:rsidRDefault="00165A1E" w:rsidP="00B2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813"/>
      <w:docPartObj>
        <w:docPartGallery w:val="Page Numbers (Bottom of Page)"/>
        <w:docPartUnique/>
      </w:docPartObj>
    </w:sdtPr>
    <w:sdtEndPr/>
    <w:sdtContent>
      <w:p w14:paraId="61538EDA" w14:textId="77777777" w:rsidR="00165A1E" w:rsidRDefault="00F34CD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D9C20BA" w14:textId="77777777" w:rsidR="00165A1E" w:rsidRDefault="0016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A6ED" w14:textId="77777777" w:rsidR="00165A1E" w:rsidRDefault="00165A1E" w:rsidP="00B216B4">
      <w:pPr>
        <w:spacing w:after="0" w:line="240" w:lineRule="auto"/>
      </w:pPr>
      <w:r>
        <w:separator/>
      </w:r>
    </w:p>
  </w:footnote>
  <w:footnote w:type="continuationSeparator" w:id="0">
    <w:p w14:paraId="1D824C85" w14:textId="77777777" w:rsidR="00165A1E" w:rsidRDefault="00165A1E" w:rsidP="00B21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DBA2" w14:textId="2CFA9F95" w:rsidR="00165A1E" w:rsidRPr="00B216B4" w:rsidRDefault="008C68F4">
    <w:pPr>
      <w:pStyle w:val="Header"/>
      <w:rPr>
        <w:rFonts w:ascii="Rdg Vesta" w:hAnsi="Rdg Vesta"/>
        <w:b/>
        <w:sz w:val="24"/>
        <w:szCs w:val="24"/>
      </w:rPr>
    </w:pPr>
    <w:r>
      <w:rPr>
        <w:rFonts w:ascii="Rdg Vesta" w:hAnsi="Rdg Vesta"/>
        <w:b/>
        <w:sz w:val="24"/>
        <w:szCs w:val="24"/>
      </w:rPr>
      <w:tab/>
    </w:r>
    <w:r>
      <w:rPr>
        <w:rFonts w:ascii="Rdg Vesta" w:hAnsi="Rdg Vesta"/>
        <w:b/>
        <w:sz w:val="24"/>
        <w:szCs w:val="24"/>
      </w:rPr>
      <w:tab/>
    </w:r>
    <w:r>
      <w:rPr>
        <w:rFonts w:ascii="Rdg Vesta" w:hAnsi="Rdg Vesta"/>
        <w:b/>
        <w:sz w:val="24"/>
        <w:szCs w:val="24"/>
      </w:rPr>
      <w:tab/>
    </w:r>
    <w:r>
      <w:rPr>
        <w:rFonts w:ascii="Rdg Vesta" w:hAnsi="Rdg Vesta"/>
        <w:b/>
        <w:sz w:val="24"/>
        <w:szCs w:val="24"/>
      </w:rPr>
      <w:tab/>
    </w:r>
    <w:r w:rsidR="005815DB">
      <w:rPr>
        <w:rFonts w:ascii="Rdg Vesta" w:hAnsi="Rdg Vesta"/>
        <w:b/>
        <w:sz w:val="24"/>
        <w:szCs w:val="24"/>
      </w:rPr>
      <w:t>Doctoral and Researcher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62"/>
    <w:multiLevelType w:val="hybridMultilevel"/>
    <w:tmpl w:val="5192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53ED"/>
    <w:multiLevelType w:val="hybridMultilevel"/>
    <w:tmpl w:val="0386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75A8"/>
    <w:multiLevelType w:val="hybridMultilevel"/>
    <w:tmpl w:val="F1A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53C09"/>
    <w:multiLevelType w:val="hybridMultilevel"/>
    <w:tmpl w:val="C8700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A29C4"/>
    <w:multiLevelType w:val="hybridMultilevel"/>
    <w:tmpl w:val="E68AD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8240EF"/>
    <w:multiLevelType w:val="hybridMultilevel"/>
    <w:tmpl w:val="B440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12B23"/>
    <w:multiLevelType w:val="hybridMultilevel"/>
    <w:tmpl w:val="4406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00A99"/>
    <w:multiLevelType w:val="hybridMultilevel"/>
    <w:tmpl w:val="874E3D0E"/>
    <w:lvl w:ilvl="0" w:tplc="AAF4D0A2">
      <w:start w:val="1"/>
      <w:numFmt w:val="bullet"/>
      <w:lvlText w:val=""/>
      <w:lvlJc w:val="left"/>
      <w:pPr>
        <w:ind w:left="720" w:hanging="360"/>
      </w:pPr>
      <w:rPr>
        <w:rFonts w:ascii="Symbol" w:hAnsi="Symbol"/>
      </w:rPr>
    </w:lvl>
    <w:lvl w:ilvl="1" w:tplc="57FCB67A">
      <w:start w:val="1"/>
      <w:numFmt w:val="bullet"/>
      <w:lvlText w:val=""/>
      <w:lvlJc w:val="left"/>
      <w:pPr>
        <w:ind w:left="720" w:hanging="360"/>
      </w:pPr>
      <w:rPr>
        <w:rFonts w:ascii="Symbol" w:hAnsi="Symbol"/>
      </w:rPr>
    </w:lvl>
    <w:lvl w:ilvl="2" w:tplc="1A721160">
      <w:start w:val="1"/>
      <w:numFmt w:val="bullet"/>
      <w:lvlText w:val=""/>
      <w:lvlJc w:val="left"/>
      <w:pPr>
        <w:ind w:left="720" w:hanging="360"/>
      </w:pPr>
      <w:rPr>
        <w:rFonts w:ascii="Symbol" w:hAnsi="Symbol"/>
      </w:rPr>
    </w:lvl>
    <w:lvl w:ilvl="3" w:tplc="FB5C8AD4">
      <w:start w:val="1"/>
      <w:numFmt w:val="bullet"/>
      <w:lvlText w:val=""/>
      <w:lvlJc w:val="left"/>
      <w:pPr>
        <w:ind w:left="720" w:hanging="360"/>
      </w:pPr>
      <w:rPr>
        <w:rFonts w:ascii="Symbol" w:hAnsi="Symbol"/>
      </w:rPr>
    </w:lvl>
    <w:lvl w:ilvl="4" w:tplc="481CADE2">
      <w:start w:val="1"/>
      <w:numFmt w:val="bullet"/>
      <w:lvlText w:val=""/>
      <w:lvlJc w:val="left"/>
      <w:pPr>
        <w:ind w:left="720" w:hanging="360"/>
      </w:pPr>
      <w:rPr>
        <w:rFonts w:ascii="Symbol" w:hAnsi="Symbol"/>
      </w:rPr>
    </w:lvl>
    <w:lvl w:ilvl="5" w:tplc="50820CA2">
      <w:start w:val="1"/>
      <w:numFmt w:val="bullet"/>
      <w:lvlText w:val=""/>
      <w:lvlJc w:val="left"/>
      <w:pPr>
        <w:ind w:left="720" w:hanging="360"/>
      </w:pPr>
      <w:rPr>
        <w:rFonts w:ascii="Symbol" w:hAnsi="Symbol"/>
      </w:rPr>
    </w:lvl>
    <w:lvl w:ilvl="6" w:tplc="28EA0E08">
      <w:start w:val="1"/>
      <w:numFmt w:val="bullet"/>
      <w:lvlText w:val=""/>
      <w:lvlJc w:val="left"/>
      <w:pPr>
        <w:ind w:left="720" w:hanging="360"/>
      </w:pPr>
      <w:rPr>
        <w:rFonts w:ascii="Symbol" w:hAnsi="Symbol"/>
      </w:rPr>
    </w:lvl>
    <w:lvl w:ilvl="7" w:tplc="AFBE8CF0">
      <w:start w:val="1"/>
      <w:numFmt w:val="bullet"/>
      <w:lvlText w:val=""/>
      <w:lvlJc w:val="left"/>
      <w:pPr>
        <w:ind w:left="720" w:hanging="360"/>
      </w:pPr>
      <w:rPr>
        <w:rFonts w:ascii="Symbol" w:hAnsi="Symbol"/>
      </w:rPr>
    </w:lvl>
    <w:lvl w:ilvl="8" w:tplc="4FF28E3A">
      <w:start w:val="1"/>
      <w:numFmt w:val="bullet"/>
      <w:lvlText w:val=""/>
      <w:lvlJc w:val="left"/>
      <w:pPr>
        <w:ind w:left="720" w:hanging="360"/>
      </w:pPr>
      <w:rPr>
        <w:rFonts w:ascii="Symbol" w:hAnsi="Symbol"/>
      </w:rPr>
    </w:lvl>
  </w:abstractNum>
  <w:abstractNum w:abstractNumId="8" w15:restartNumberingAfterBreak="0">
    <w:nsid w:val="25130E25"/>
    <w:multiLevelType w:val="hybridMultilevel"/>
    <w:tmpl w:val="9334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0268F"/>
    <w:multiLevelType w:val="hybridMultilevel"/>
    <w:tmpl w:val="D0D2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F7859"/>
    <w:multiLevelType w:val="hybridMultilevel"/>
    <w:tmpl w:val="7232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E2F7F"/>
    <w:multiLevelType w:val="hybridMultilevel"/>
    <w:tmpl w:val="C0A0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15379"/>
    <w:multiLevelType w:val="hybridMultilevel"/>
    <w:tmpl w:val="0D24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42DD6"/>
    <w:multiLevelType w:val="hybridMultilevel"/>
    <w:tmpl w:val="29C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86C0B"/>
    <w:multiLevelType w:val="hybridMultilevel"/>
    <w:tmpl w:val="44B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165E3"/>
    <w:multiLevelType w:val="hybridMultilevel"/>
    <w:tmpl w:val="ECF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C603E"/>
    <w:multiLevelType w:val="hybridMultilevel"/>
    <w:tmpl w:val="8222D3E6"/>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2D56297"/>
    <w:multiLevelType w:val="hybridMultilevel"/>
    <w:tmpl w:val="FFCE1AF4"/>
    <w:lvl w:ilvl="0" w:tplc="659A3B70">
      <w:start w:val="1"/>
      <w:numFmt w:val="bullet"/>
      <w:lvlText w:val=""/>
      <w:lvlJc w:val="left"/>
      <w:pPr>
        <w:ind w:left="720" w:hanging="360"/>
      </w:pPr>
      <w:rPr>
        <w:rFonts w:ascii="Symbol" w:hAnsi="Symbol"/>
      </w:rPr>
    </w:lvl>
    <w:lvl w:ilvl="1" w:tplc="94167D8C">
      <w:start w:val="1"/>
      <w:numFmt w:val="bullet"/>
      <w:lvlText w:val=""/>
      <w:lvlJc w:val="left"/>
      <w:pPr>
        <w:ind w:left="720" w:hanging="360"/>
      </w:pPr>
      <w:rPr>
        <w:rFonts w:ascii="Symbol" w:hAnsi="Symbol"/>
      </w:rPr>
    </w:lvl>
    <w:lvl w:ilvl="2" w:tplc="FCA287CA">
      <w:start w:val="1"/>
      <w:numFmt w:val="bullet"/>
      <w:lvlText w:val=""/>
      <w:lvlJc w:val="left"/>
      <w:pPr>
        <w:ind w:left="720" w:hanging="360"/>
      </w:pPr>
      <w:rPr>
        <w:rFonts w:ascii="Symbol" w:hAnsi="Symbol"/>
      </w:rPr>
    </w:lvl>
    <w:lvl w:ilvl="3" w:tplc="CE7E676E">
      <w:start w:val="1"/>
      <w:numFmt w:val="bullet"/>
      <w:lvlText w:val=""/>
      <w:lvlJc w:val="left"/>
      <w:pPr>
        <w:ind w:left="720" w:hanging="360"/>
      </w:pPr>
      <w:rPr>
        <w:rFonts w:ascii="Symbol" w:hAnsi="Symbol"/>
      </w:rPr>
    </w:lvl>
    <w:lvl w:ilvl="4" w:tplc="86E46302">
      <w:start w:val="1"/>
      <w:numFmt w:val="bullet"/>
      <w:lvlText w:val=""/>
      <w:lvlJc w:val="left"/>
      <w:pPr>
        <w:ind w:left="720" w:hanging="360"/>
      </w:pPr>
      <w:rPr>
        <w:rFonts w:ascii="Symbol" w:hAnsi="Symbol"/>
      </w:rPr>
    </w:lvl>
    <w:lvl w:ilvl="5" w:tplc="D132E34C">
      <w:start w:val="1"/>
      <w:numFmt w:val="bullet"/>
      <w:lvlText w:val=""/>
      <w:lvlJc w:val="left"/>
      <w:pPr>
        <w:ind w:left="720" w:hanging="360"/>
      </w:pPr>
      <w:rPr>
        <w:rFonts w:ascii="Symbol" w:hAnsi="Symbol"/>
      </w:rPr>
    </w:lvl>
    <w:lvl w:ilvl="6" w:tplc="9C7602A2">
      <w:start w:val="1"/>
      <w:numFmt w:val="bullet"/>
      <w:lvlText w:val=""/>
      <w:lvlJc w:val="left"/>
      <w:pPr>
        <w:ind w:left="720" w:hanging="360"/>
      </w:pPr>
      <w:rPr>
        <w:rFonts w:ascii="Symbol" w:hAnsi="Symbol"/>
      </w:rPr>
    </w:lvl>
    <w:lvl w:ilvl="7" w:tplc="6CCE8276">
      <w:start w:val="1"/>
      <w:numFmt w:val="bullet"/>
      <w:lvlText w:val=""/>
      <w:lvlJc w:val="left"/>
      <w:pPr>
        <w:ind w:left="720" w:hanging="360"/>
      </w:pPr>
      <w:rPr>
        <w:rFonts w:ascii="Symbol" w:hAnsi="Symbol"/>
      </w:rPr>
    </w:lvl>
    <w:lvl w:ilvl="8" w:tplc="4C142292">
      <w:start w:val="1"/>
      <w:numFmt w:val="bullet"/>
      <w:lvlText w:val=""/>
      <w:lvlJc w:val="left"/>
      <w:pPr>
        <w:ind w:left="720" w:hanging="360"/>
      </w:pPr>
      <w:rPr>
        <w:rFonts w:ascii="Symbol" w:hAnsi="Symbol"/>
      </w:rPr>
    </w:lvl>
  </w:abstractNum>
  <w:abstractNum w:abstractNumId="18" w15:restartNumberingAfterBreak="0">
    <w:nsid w:val="673B0A23"/>
    <w:multiLevelType w:val="hybridMultilevel"/>
    <w:tmpl w:val="18FE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20F4C"/>
    <w:multiLevelType w:val="hybridMultilevel"/>
    <w:tmpl w:val="CF36C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33015"/>
    <w:multiLevelType w:val="hybridMultilevel"/>
    <w:tmpl w:val="97DA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C3100"/>
    <w:multiLevelType w:val="hybridMultilevel"/>
    <w:tmpl w:val="39A8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62A0B"/>
    <w:multiLevelType w:val="hybridMultilevel"/>
    <w:tmpl w:val="08D2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798365">
    <w:abstractNumId w:val="22"/>
  </w:num>
  <w:num w:numId="2" w16cid:durableId="1682512124">
    <w:abstractNumId w:val="0"/>
  </w:num>
  <w:num w:numId="3" w16cid:durableId="666132380">
    <w:abstractNumId w:val="18"/>
  </w:num>
  <w:num w:numId="4" w16cid:durableId="1473985731">
    <w:abstractNumId w:val="2"/>
  </w:num>
  <w:num w:numId="5" w16cid:durableId="1122964022">
    <w:abstractNumId w:val="6"/>
  </w:num>
  <w:num w:numId="6" w16cid:durableId="2020279176">
    <w:abstractNumId w:val="20"/>
  </w:num>
  <w:num w:numId="7" w16cid:durableId="256907399">
    <w:abstractNumId w:val="10"/>
  </w:num>
  <w:num w:numId="8" w16cid:durableId="1706559663">
    <w:abstractNumId w:val="11"/>
  </w:num>
  <w:num w:numId="9" w16cid:durableId="44767023">
    <w:abstractNumId w:val="21"/>
  </w:num>
  <w:num w:numId="10" w16cid:durableId="915935446">
    <w:abstractNumId w:val="5"/>
  </w:num>
  <w:num w:numId="11" w16cid:durableId="1980763501">
    <w:abstractNumId w:val="9"/>
  </w:num>
  <w:num w:numId="12" w16cid:durableId="940408142">
    <w:abstractNumId w:val="1"/>
  </w:num>
  <w:num w:numId="13" w16cid:durableId="1585217366">
    <w:abstractNumId w:val="3"/>
  </w:num>
  <w:num w:numId="14" w16cid:durableId="938760409">
    <w:abstractNumId w:val="15"/>
  </w:num>
  <w:num w:numId="15" w16cid:durableId="1737122120">
    <w:abstractNumId w:val="16"/>
  </w:num>
  <w:num w:numId="16" w16cid:durableId="1342706760">
    <w:abstractNumId w:val="13"/>
  </w:num>
  <w:num w:numId="17" w16cid:durableId="1661538525">
    <w:abstractNumId w:val="8"/>
  </w:num>
  <w:num w:numId="18" w16cid:durableId="2043243689">
    <w:abstractNumId w:val="14"/>
  </w:num>
  <w:num w:numId="19" w16cid:durableId="20715714">
    <w:abstractNumId w:val="19"/>
  </w:num>
  <w:num w:numId="20" w16cid:durableId="1521243406">
    <w:abstractNumId w:val="17"/>
  </w:num>
  <w:num w:numId="21" w16cid:durableId="2064213950">
    <w:abstractNumId w:val="4"/>
  </w:num>
  <w:num w:numId="22" w16cid:durableId="1709183879">
    <w:abstractNumId w:val="7"/>
  </w:num>
  <w:num w:numId="23" w16cid:durableId="499076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B4"/>
    <w:rsid w:val="00002017"/>
    <w:rsid w:val="00011F59"/>
    <w:rsid w:val="00013E62"/>
    <w:rsid w:val="00016CA0"/>
    <w:rsid w:val="00037FD8"/>
    <w:rsid w:val="00080B3A"/>
    <w:rsid w:val="000A1CC3"/>
    <w:rsid w:val="000A3600"/>
    <w:rsid w:val="000A362D"/>
    <w:rsid w:val="000A7310"/>
    <w:rsid w:val="000C44FB"/>
    <w:rsid w:val="000C5599"/>
    <w:rsid w:val="000D150F"/>
    <w:rsid w:val="000F4921"/>
    <w:rsid w:val="000F685E"/>
    <w:rsid w:val="00133279"/>
    <w:rsid w:val="00165A1E"/>
    <w:rsid w:val="00175847"/>
    <w:rsid w:val="001A32AF"/>
    <w:rsid w:val="001A45C2"/>
    <w:rsid w:val="001B78D7"/>
    <w:rsid w:val="001E03C9"/>
    <w:rsid w:val="00207369"/>
    <w:rsid w:val="0020764E"/>
    <w:rsid w:val="0024574B"/>
    <w:rsid w:val="002511EA"/>
    <w:rsid w:val="0025300D"/>
    <w:rsid w:val="00281CBD"/>
    <w:rsid w:val="0028224D"/>
    <w:rsid w:val="00291054"/>
    <w:rsid w:val="002A0F25"/>
    <w:rsid w:val="002A45E9"/>
    <w:rsid w:val="002A55F8"/>
    <w:rsid w:val="002B7618"/>
    <w:rsid w:val="002D0676"/>
    <w:rsid w:val="002D7F38"/>
    <w:rsid w:val="002E186D"/>
    <w:rsid w:val="002E78DA"/>
    <w:rsid w:val="002F262A"/>
    <w:rsid w:val="002F6B5C"/>
    <w:rsid w:val="003155E7"/>
    <w:rsid w:val="00317827"/>
    <w:rsid w:val="00352447"/>
    <w:rsid w:val="003570FA"/>
    <w:rsid w:val="00362F21"/>
    <w:rsid w:val="00365CE5"/>
    <w:rsid w:val="00367CA9"/>
    <w:rsid w:val="00384B6D"/>
    <w:rsid w:val="00386310"/>
    <w:rsid w:val="003A294C"/>
    <w:rsid w:val="00402462"/>
    <w:rsid w:val="00405F12"/>
    <w:rsid w:val="00412A82"/>
    <w:rsid w:val="0042099A"/>
    <w:rsid w:val="004215BF"/>
    <w:rsid w:val="00440BE2"/>
    <w:rsid w:val="00441AF3"/>
    <w:rsid w:val="004657AC"/>
    <w:rsid w:val="00470CD7"/>
    <w:rsid w:val="004747A7"/>
    <w:rsid w:val="004B2632"/>
    <w:rsid w:val="004C0756"/>
    <w:rsid w:val="004C0916"/>
    <w:rsid w:val="004C2754"/>
    <w:rsid w:val="004C39CC"/>
    <w:rsid w:val="004C5478"/>
    <w:rsid w:val="004E182E"/>
    <w:rsid w:val="00507877"/>
    <w:rsid w:val="005129EC"/>
    <w:rsid w:val="00513420"/>
    <w:rsid w:val="005223C0"/>
    <w:rsid w:val="00526531"/>
    <w:rsid w:val="00527593"/>
    <w:rsid w:val="0053107F"/>
    <w:rsid w:val="00551147"/>
    <w:rsid w:val="0056351C"/>
    <w:rsid w:val="005731EE"/>
    <w:rsid w:val="00577778"/>
    <w:rsid w:val="005815DB"/>
    <w:rsid w:val="00594D69"/>
    <w:rsid w:val="005C6F29"/>
    <w:rsid w:val="005D5F1C"/>
    <w:rsid w:val="005E0A99"/>
    <w:rsid w:val="005F572D"/>
    <w:rsid w:val="00600133"/>
    <w:rsid w:val="006114CA"/>
    <w:rsid w:val="0063526F"/>
    <w:rsid w:val="00635610"/>
    <w:rsid w:val="00635B37"/>
    <w:rsid w:val="00640451"/>
    <w:rsid w:val="00651F5B"/>
    <w:rsid w:val="006D4669"/>
    <w:rsid w:val="006D7511"/>
    <w:rsid w:val="006F73AA"/>
    <w:rsid w:val="00706D10"/>
    <w:rsid w:val="00770862"/>
    <w:rsid w:val="007A13CB"/>
    <w:rsid w:val="007B00F2"/>
    <w:rsid w:val="007B47F8"/>
    <w:rsid w:val="007D0391"/>
    <w:rsid w:val="007D7469"/>
    <w:rsid w:val="00800BEA"/>
    <w:rsid w:val="00823768"/>
    <w:rsid w:val="00825DB8"/>
    <w:rsid w:val="00832DAE"/>
    <w:rsid w:val="00856631"/>
    <w:rsid w:val="008648BB"/>
    <w:rsid w:val="0086657C"/>
    <w:rsid w:val="008717A9"/>
    <w:rsid w:val="008744A5"/>
    <w:rsid w:val="00887061"/>
    <w:rsid w:val="00897A50"/>
    <w:rsid w:val="008C68F4"/>
    <w:rsid w:val="008E6D0A"/>
    <w:rsid w:val="008F3ED5"/>
    <w:rsid w:val="00932E94"/>
    <w:rsid w:val="00966DA5"/>
    <w:rsid w:val="00985A4B"/>
    <w:rsid w:val="009A0982"/>
    <w:rsid w:val="009B2F21"/>
    <w:rsid w:val="009D4A71"/>
    <w:rsid w:val="009E43B9"/>
    <w:rsid w:val="009E5A6F"/>
    <w:rsid w:val="00A06C25"/>
    <w:rsid w:val="00A1016E"/>
    <w:rsid w:val="00A4113C"/>
    <w:rsid w:val="00A463AA"/>
    <w:rsid w:val="00A51531"/>
    <w:rsid w:val="00A652F3"/>
    <w:rsid w:val="00A80AF3"/>
    <w:rsid w:val="00A90715"/>
    <w:rsid w:val="00A91A79"/>
    <w:rsid w:val="00A92F50"/>
    <w:rsid w:val="00A94554"/>
    <w:rsid w:val="00AA43D5"/>
    <w:rsid w:val="00AB7D4C"/>
    <w:rsid w:val="00AE1A83"/>
    <w:rsid w:val="00AF2027"/>
    <w:rsid w:val="00AF27E0"/>
    <w:rsid w:val="00B2064A"/>
    <w:rsid w:val="00B216B4"/>
    <w:rsid w:val="00B45888"/>
    <w:rsid w:val="00B46A11"/>
    <w:rsid w:val="00B54728"/>
    <w:rsid w:val="00B73360"/>
    <w:rsid w:val="00BD5CCF"/>
    <w:rsid w:val="00BD6116"/>
    <w:rsid w:val="00BE1801"/>
    <w:rsid w:val="00BE4FD8"/>
    <w:rsid w:val="00C150DA"/>
    <w:rsid w:val="00C532E8"/>
    <w:rsid w:val="00C6257F"/>
    <w:rsid w:val="00C63994"/>
    <w:rsid w:val="00C80EED"/>
    <w:rsid w:val="00C86FE8"/>
    <w:rsid w:val="00CB1593"/>
    <w:rsid w:val="00CD12FE"/>
    <w:rsid w:val="00CD4330"/>
    <w:rsid w:val="00CE168C"/>
    <w:rsid w:val="00CF60D7"/>
    <w:rsid w:val="00D006A1"/>
    <w:rsid w:val="00D24B4F"/>
    <w:rsid w:val="00D34D6F"/>
    <w:rsid w:val="00D420D1"/>
    <w:rsid w:val="00D5665C"/>
    <w:rsid w:val="00D649B5"/>
    <w:rsid w:val="00D738D9"/>
    <w:rsid w:val="00D953BA"/>
    <w:rsid w:val="00DA368E"/>
    <w:rsid w:val="00DC5DEB"/>
    <w:rsid w:val="00DC6B1C"/>
    <w:rsid w:val="00E01F95"/>
    <w:rsid w:val="00E27109"/>
    <w:rsid w:val="00E379D1"/>
    <w:rsid w:val="00E44392"/>
    <w:rsid w:val="00E52C09"/>
    <w:rsid w:val="00E652B1"/>
    <w:rsid w:val="00E77389"/>
    <w:rsid w:val="00E83A09"/>
    <w:rsid w:val="00E97012"/>
    <w:rsid w:val="00EB1E37"/>
    <w:rsid w:val="00ED61EB"/>
    <w:rsid w:val="00EE35BE"/>
    <w:rsid w:val="00F035E5"/>
    <w:rsid w:val="00F056E9"/>
    <w:rsid w:val="00F21A80"/>
    <w:rsid w:val="00F342A6"/>
    <w:rsid w:val="00F34CDC"/>
    <w:rsid w:val="00F44A1A"/>
    <w:rsid w:val="00F54DB2"/>
    <w:rsid w:val="00F61085"/>
    <w:rsid w:val="00F724CC"/>
    <w:rsid w:val="00F749BF"/>
    <w:rsid w:val="00F84E09"/>
    <w:rsid w:val="00F8633E"/>
    <w:rsid w:val="00F8785A"/>
    <w:rsid w:val="00F94BFA"/>
    <w:rsid w:val="00FE2081"/>
    <w:rsid w:val="00FE2600"/>
    <w:rsid w:val="00FE4339"/>
    <w:rsid w:val="00FF0C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07DC"/>
  <w15:docId w15:val="{233DE2BD-5F05-4EC2-BA46-07DBE9B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6B4"/>
    <w:rPr>
      <w:color w:val="0000FF" w:themeColor="hyperlink"/>
      <w:u w:val="single"/>
    </w:rPr>
  </w:style>
  <w:style w:type="paragraph" w:styleId="Header">
    <w:name w:val="header"/>
    <w:basedOn w:val="Normal"/>
    <w:link w:val="HeaderChar"/>
    <w:uiPriority w:val="99"/>
    <w:unhideWhenUsed/>
    <w:rsid w:val="00B21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6B4"/>
  </w:style>
  <w:style w:type="paragraph" w:styleId="Footer">
    <w:name w:val="footer"/>
    <w:basedOn w:val="Normal"/>
    <w:link w:val="FooterChar"/>
    <w:uiPriority w:val="99"/>
    <w:unhideWhenUsed/>
    <w:rsid w:val="00B21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6B4"/>
  </w:style>
  <w:style w:type="table" w:styleId="TableGrid">
    <w:name w:val="Table Grid"/>
    <w:basedOn w:val="TableNormal"/>
    <w:uiPriority w:val="59"/>
    <w:rsid w:val="00B2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7369"/>
    <w:rPr>
      <w:color w:val="800080" w:themeColor="followedHyperlink"/>
      <w:u w:val="single"/>
    </w:rPr>
  </w:style>
  <w:style w:type="paragraph" w:styleId="ListParagraph">
    <w:name w:val="List Paragraph"/>
    <w:basedOn w:val="Normal"/>
    <w:uiPriority w:val="34"/>
    <w:qFormat/>
    <w:rsid w:val="005D5F1C"/>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447"/>
    <w:rPr>
      <w:sz w:val="16"/>
      <w:szCs w:val="16"/>
    </w:rPr>
  </w:style>
  <w:style w:type="paragraph" w:styleId="CommentText">
    <w:name w:val="annotation text"/>
    <w:basedOn w:val="Normal"/>
    <w:link w:val="CommentTextChar"/>
    <w:uiPriority w:val="99"/>
    <w:unhideWhenUsed/>
    <w:rsid w:val="00352447"/>
    <w:pPr>
      <w:spacing w:line="240" w:lineRule="auto"/>
    </w:pPr>
    <w:rPr>
      <w:sz w:val="20"/>
      <w:szCs w:val="20"/>
    </w:rPr>
  </w:style>
  <w:style w:type="character" w:customStyle="1" w:styleId="CommentTextChar">
    <w:name w:val="Comment Text Char"/>
    <w:basedOn w:val="DefaultParagraphFont"/>
    <w:link w:val="CommentText"/>
    <w:uiPriority w:val="99"/>
    <w:rsid w:val="00352447"/>
    <w:rPr>
      <w:sz w:val="20"/>
      <w:szCs w:val="20"/>
    </w:rPr>
  </w:style>
  <w:style w:type="paragraph" w:styleId="CommentSubject">
    <w:name w:val="annotation subject"/>
    <w:basedOn w:val="CommentText"/>
    <w:next w:val="CommentText"/>
    <w:link w:val="CommentSubjectChar"/>
    <w:uiPriority w:val="99"/>
    <w:semiHidden/>
    <w:unhideWhenUsed/>
    <w:rsid w:val="00352447"/>
    <w:rPr>
      <w:b/>
      <w:bCs/>
    </w:rPr>
  </w:style>
  <w:style w:type="character" w:customStyle="1" w:styleId="CommentSubjectChar">
    <w:name w:val="Comment Subject Char"/>
    <w:basedOn w:val="CommentTextChar"/>
    <w:link w:val="CommentSubject"/>
    <w:uiPriority w:val="99"/>
    <w:semiHidden/>
    <w:rsid w:val="00352447"/>
    <w:rPr>
      <w:b/>
      <w:bCs/>
      <w:sz w:val="20"/>
      <w:szCs w:val="20"/>
    </w:rPr>
  </w:style>
  <w:style w:type="paragraph" w:styleId="Revision">
    <w:name w:val="Revision"/>
    <w:hidden/>
    <w:uiPriority w:val="99"/>
    <w:semiHidden/>
    <w:rsid w:val="005815DB"/>
    <w:pPr>
      <w:spacing w:after="0" w:line="240" w:lineRule="auto"/>
    </w:pPr>
  </w:style>
  <w:style w:type="character" w:styleId="UnresolvedMention">
    <w:name w:val="Unresolved Mention"/>
    <w:basedOn w:val="DefaultParagraphFont"/>
    <w:uiPriority w:val="99"/>
    <w:semiHidden/>
    <w:unhideWhenUsed/>
    <w:rsid w:val="00412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49316">
      <w:bodyDiv w:val="1"/>
      <w:marLeft w:val="0"/>
      <w:marRight w:val="0"/>
      <w:marTop w:val="0"/>
      <w:marBottom w:val="0"/>
      <w:divBdr>
        <w:top w:val="none" w:sz="0" w:space="0" w:color="auto"/>
        <w:left w:val="none" w:sz="0" w:space="0" w:color="auto"/>
        <w:bottom w:val="none" w:sz="0" w:space="0" w:color="auto"/>
        <w:right w:val="none" w:sz="0" w:space="0" w:color="auto"/>
      </w:divBdr>
    </w:div>
    <w:div w:id="13735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doctoral-researcher-college/student-policies-procedures/code-practice-research-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ing.ac.uk/doctoral-researcher-college/student-policies-procedures/code-practice-research-stud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tae.ac.uk/policy-practice/234301/Researcher-Development-Framework.html" TargetMode="External"/><Relationship Id="rId4" Type="http://schemas.openxmlformats.org/officeDocument/2006/relationships/webSettings" Target="webSettings.xml"/><Relationship Id="rId9" Type="http://schemas.openxmlformats.org/officeDocument/2006/relationships/hyperlink" Target="https://www.reading.ac.uk/doctoral-researcher-college/training-and-development/reading-researcher-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vrs03cr</dc:creator>
  <cp:keywords/>
  <dc:description/>
  <cp:lastModifiedBy>Pam Stuart</cp:lastModifiedBy>
  <cp:revision>37</cp:revision>
  <cp:lastPrinted>2023-09-19T10:33:00Z</cp:lastPrinted>
  <dcterms:created xsi:type="dcterms:W3CDTF">2023-09-28T09:22:00Z</dcterms:created>
  <dcterms:modified xsi:type="dcterms:W3CDTF">2023-09-28T10:16:00Z</dcterms:modified>
</cp:coreProperties>
</file>