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60445" w14:textId="75112DD6" w:rsidR="001E28FD" w:rsidRDefault="0010348A" w:rsidP="001E28FD">
      <w:pPr>
        <w:pStyle w:val="Heading1"/>
        <w:rPr>
          <w:rFonts w:ascii="Effra" w:hAnsi="Effra" w:cs="Effra"/>
          <w:lang w:val="en-US"/>
        </w:rPr>
      </w:pPr>
      <w:bookmarkStart w:id="0" w:name="_GoBack"/>
      <w:bookmarkEnd w:id="0"/>
      <w:r>
        <w:rPr>
          <w:rFonts w:ascii="Effra" w:hAnsi="Effra" w:cs="Effra"/>
          <w:lang w:val="en-US"/>
        </w:rPr>
        <w:t>Partnership Due Diligence</w:t>
      </w:r>
      <w:r w:rsidR="00574E23">
        <w:rPr>
          <w:rFonts w:ascii="Effra" w:hAnsi="Effra" w:cs="Effra"/>
          <w:lang w:val="en-US"/>
        </w:rPr>
        <w:t xml:space="preserve"> (non T&amp;L)</w:t>
      </w:r>
      <w:r w:rsidR="003A3CA5">
        <w:rPr>
          <w:rFonts w:ascii="Effra" w:hAnsi="Effra" w:cs="Effra"/>
          <w:lang w:val="en-US"/>
        </w:rPr>
        <w:t xml:space="preserve">: Requested information and documentation </w:t>
      </w:r>
    </w:p>
    <w:p w14:paraId="228CB249" w14:textId="63AEAE36" w:rsidR="0010348A" w:rsidRPr="0010348A" w:rsidRDefault="0010348A" w:rsidP="0010348A">
      <w:pPr>
        <w:pStyle w:val="RdgNormal"/>
        <w:rPr>
          <w:rFonts w:ascii="Effra Light" w:hAnsi="Effra Light" w:cs="Effra Light"/>
          <w:sz w:val="24"/>
          <w:lang w:val="en-US"/>
        </w:rPr>
      </w:pPr>
      <w:r w:rsidRPr="0010348A">
        <w:rPr>
          <w:rFonts w:ascii="Effra Light" w:hAnsi="Effra Light" w:cs="Effra Light"/>
          <w:sz w:val="24"/>
          <w:lang w:val="en-US"/>
        </w:rPr>
        <w:t xml:space="preserve">(To be completed </w:t>
      </w:r>
      <w:r w:rsidR="00A422B5">
        <w:rPr>
          <w:rFonts w:ascii="Effra Light" w:hAnsi="Effra Light" w:cs="Effra Light"/>
          <w:sz w:val="24"/>
          <w:lang w:val="en-US"/>
        </w:rPr>
        <w:t xml:space="preserve">by CQSD </w:t>
      </w:r>
      <w:r w:rsidR="00EA78D2">
        <w:rPr>
          <w:rFonts w:ascii="Effra Light" w:hAnsi="Effra Light" w:cs="Effra Light"/>
          <w:sz w:val="24"/>
          <w:lang w:val="en-US"/>
        </w:rPr>
        <w:t xml:space="preserve">and IPT </w:t>
      </w:r>
      <w:r w:rsidRPr="0010348A">
        <w:rPr>
          <w:rFonts w:ascii="Effra Light" w:hAnsi="Effra Light" w:cs="Effra Light"/>
          <w:sz w:val="24"/>
          <w:lang w:val="en-US"/>
        </w:rPr>
        <w:t xml:space="preserve">when approving new partners, </w:t>
      </w:r>
      <w:r w:rsidR="00EA78D2">
        <w:rPr>
          <w:rFonts w:ascii="Effra Light" w:hAnsi="Effra Light" w:cs="Effra Light"/>
          <w:sz w:val="24"/>
          <w:lang w:val="en-US"/>
        </w:rPr>
        <w:t>alongside</w:t>
      </w:r>
      <w:r w:rsidRPr="0010348A">
        <w:rPr>
          <w:rFonts w:ascii="Effra Light" w:hAnsi="Effra Light" w:cs="Effra Light"/>
          <w:sz w:val="24"/>
          <w:lang w:val="en-US"/>
        </w:rPr>
        <w:t xml:space="preserve"> the </w:t>
      </w:r>
      <w:r w:rsidR="00784C36">
        <w:rPr>
          <w:rFonts w:ascii="Effra Light" w:hAnsi="Effra Light" w:cs="Effra Light"/>
          <w:sz w:val="24"/>
          <w:lang w:val="en-US"/>
        </w:rPr>
        <w:t>Partner and P</w:t>
      </w:r>
      <w:r w:rsidRPr="0010348A">
        <w:rPr>
          <w:rFonts w:ascii="Effra Light" w:hAnsi="Effra Light" w:cs="Effra Light"/>
          <w:sz w:val="24"/>
          <w:lang w:val="en-US"/>
        </w:rPr>
        <w:t xml:space="preserve">rogramme due diligence </w:t>
      </w:r>
      <w:r w:rsidR="00784C36">
        <w:rPr>
          <w:rFonts w:ascii="Effra Light" w:hAnsi="Effra Light" w:cs="Effra Light"/>
          <w:sz w:val="24"/>
          <w:lang w:val="en-US"/>
        </w:rPr>
        <w:t xml:space="preserve">report </w:t>
      </w:r>
      <w:r w:rsidRPr="0010348A">
        <w:rPr>
          <w:rFonts w:ascii="Effra Light" w:hAnsi="Effra Light" w:cs="Effra Light"/>
          <w:sz w:val="24"/>
          <w:lang w:val="en-US"/>
        </w:rPr>
        <w:t xml:space="preserve">and site visit report.) </w:t>
      </w:r>
    </w:p>
    <w:p w14:paraId="46537872" w14:textId="7A7E6998" w:rsidR="0010348A" w:rsidRDefault="0010348A" w:rsidP="0010348A">
      <w:pPr>
        <w:pStyle w:val="RdgNormal"/>
        <w:rPr>
          <w:rFonts w:ascii="Effra" w:hAnsi="Effra" w:cs="Effra"/>
        </w:rPr>
      </w:pPr>
      <w:r>
        <w:rPr>
          <w:rFonts w:ascii="Effra" w:hAnsi="Effra" w:cs="Effra"/>
        </w:rPr>
        <w:br/>
      </w:r>
      <w:r w:rsidRPr="0010348A">
        <w:rPr>
          <w:rFonts w:ascii="Effra" w:hAnsi="Effra" w:cs="Effra"/>
        </w:rPr>
        <w:t xml:space="preserve">As part of the approval process for all new collaborations </w:t>
      </w:r>
      <w:r>
        <w:rPr>
          <w:rFonts w:ascii="Effra" w:hAnsi="Effra" w:cs="Effra"/>
        </w:rPr>
        <w:t>the University asks that the following information is collated.</w:t>
      </w:r>
      <w:r w:rsidRPr="0010348A">
        <w:rPr>
          <w:rFonts w:ascii="Effra" w:hAnsi="Effra" w:cs="Effra"/>
        </w:rPr>
        <w:t xml:space="preserve"> </w:t>
      </w:r>
      <w:r>
        <w:rPr>
          <w:rFonts w:ascii="Effra" w:hAnsi="Effra" w:cs="Effra"/>
        </w:rPr>
        <w:t>Some data will be available through desk-based research, any d</w:t>
      </w:r>
      <w:r w:rsidR="003A3CA5">
        <w:rPr>
          <w:rFonts w:ascii="Effra" w:hAnsi="Effra" w:cs="Effra"/>
        </w:rPr>
        <w:t>ocumentation</w:t>
      </w:r>
      <w:r>
        <w:rPr>
          <w:rFonts w:ascii="Effra" w:hAnsi="Effra" w:cs="Effra"/>
        </w:rPr>
        <w:t xml:space="preserve"> that cannot be found online should be requested from the partner.</w:t>
      </w:r>
    </w:p>
    <w:p w14:paraId="145F909A" w14:textId="42E0E96C" w:rsidR="0010348A" w:rsidRPr="0010348A" w:rsidRDefault="0010348A" w:rsidP="0010348A">
      <w:pPr>
        <w:pStyle w:val="RdgNormal"/>
        <w:rPr>
          <w:rFonts w:ascii="Effra" w:hAnsi="Effra" w:cs="Effra"/>
        </w:rPr>
      </w:pPr>
      <w:r>
        <w:rPr>
          <w:rFonts w:ascii="Effra" w:hAnsi="Effra" w:cs="Effra"/>
        </w:rPr>
        <w:t xml:space="preserve">The University will provide the same information in return to any prospective partner; </w:t>
      </w:r>
      <w:r w:rsidR="003A3CA5">
        <w:rPr>
          <w:rFonts w:ascii="Effra" w:hAnsi="Effra" w:cs="Effra"/>
        </w:rPr>
        <w:t>t</w:t>
      </w:r>
      <w:r w:rsidRPr="0010348A">
        <w:rPr>
          <w:rFonts w:ascii="Effra" w:hAnsi="Effra" w:cs="Effra"/>
        </w:rPr>
        <w:t xml:space="preserve">his allows both parties to understand the legal and financial standing of their prospective partner, and ensure that it is a suitable organisation with which to collaborate. </w:t>
      </w:r>
    </w:p>
    <w:p w14:paraId="5FF6504C" w14:textId="11E8E9B7" w:rsidR="000D3C36" w:rsidRPr="000D3C36" w:rsidRDefault="003A3CA5" w:rsidP="0010348A">
      <w:pPr>
        <w:pStyle w:val="RdgNormal"/>
        <w:rPr>
          <w:rFonts w:ascii="Effra" w:hAnsi="Effra" w:cs="Effra"/>
          <w:i/>
          <w:sz w:val="20"/>
          <w:szCs w:val="20"/>
        </w:rPr>
      </w:pPr>
      <w:r>
        <w:rPr>
          <w:rFonts w:ascii="Effra" w:hAnsi="Effra" w:cs="Effra"/>
          <w:i/>
          <w:sz w:val="20"/>
          <w:szCs w:val="20"/>
        </w:rPr>
        <w:br/>
      </w:r>
      <w:r w:rsidR="000D3C36">
        <w:rPr>
          <w:rFonts w:ascii="Effra" w:hAnsi="Effra" w:cs="Effra"/>
          <w:i/>
          <w:sz w:val="20"/>
          <w:szCs w:val="20"/>
        </w:rPr>
        <w:t>(</w:t>
      </w:r>
      <w:r w:rsidR="000D3C36" w:rsidRPr="000D3C36">
        <w:rPr>
          <w:rFonts w:ascii="Effra" w:hAnsi="Effra" w:cs="Effra"/>
          <w:i/>
          <w:sz w:val="20"/>
          <w:szCs w:val="20"/>
        </w:rPr>
        <w:t xml:space="preserve">Please refer to the </w:t>
      </w:r>
      <w:r w:rsidR="002D1897">
        <w:rPr>
          <w:rFonts w:ascii="Effra" w:hAnsi="Effra" w:cs="Effra"/>
          <w:i/>
          <w:sz w:val="20"/>
          <w:szCs w:val="20"/>
        </w:rPr>
        <w:t>g</w:t>
      </w:r>
      <w:r w:rsidR="000D3C36" w:rsidRPr="000D3C36">
        <w:rPr>
          <w:rFonts w:ascii="Effra" w:hAnsi="Effra" w:cs="Effra"/>
          <w:i/>
          <w:sz w:val="20"/>
          <w:szCs w:val="20"/>
        </w:rPr>
        <w:t xml:space="preserve">uidance document Partnership Due Diligence </w:t>
      </w:r>
      <w:r>
        <w:rPr>
          <w:rFonts w:ascii="Effra" w:hAnsi="Effra" w:cs="Effra"/>
          <w:i/>
          <w:sz w:val="20"/>
          <w:szCs w:val="20"/>
        </w:rPr>
        <w:t xml:space="preserve">(non T&amp;L) </w:t>
      </w:r>
      <w:r w:rsidR="000D3C36" w:rsidRPr="000D3C36">
        <w:rPr>
          <w:rFonts w:ascii="Effra" w:hAnsi="Effra" w:cs="Effra"/>
          <w:i/>
          <w:sz w:val="20"/>
          <w:szCs w:val="20"/>
        </w:rPr>
        <w:t xml:space="preserve">Guidance for further </w:t>
      </w:r>
      <w:r w:rsidR="002D1897">
        <w:rPr>
          <w:rFonts w:ascii="Effra" w:hAnsi="Effra" w:cs="Effra"/>
          <w:i/>
          <w:sz w:val="20"/>
          <w:szCs w:val="20"/>
        </w:rPr>
        <w:t>information</w:t>
      </w:r>
      <w:r w:rsidR="000D3C36" w:rsidRPr="000D3C36">
        <w:rPr>
          <w:rFonts w:ascii="Effra" w:hAnsi="Effra" w:cs="Effra"/>
          <w:i/>
          <w:sz w:val="20"/>
          <w:szCs w:val="20"/>
        </w:rPr>
        <w:t xml:space="preserve"> if </w:t>
      </w:r>
      <w:r w:rsidR="002D1897">
        <w:rPr>
          <w:rFonts w:ascii="Effra" w:hAnsi="Effra" w:cs="Effra"/>
          <w:i/>
          <w:sz w:val="20"/>
          <w:szCs w:val="20"/>
        </w:rPr>
        <w:t>required</w:t>
      </w:r>
      <w:r w:rsidR="000D3C36">
        <w:rPr>
          <w:rFonts w:ascii="Effra" w:hAnsi="Effra" w:cs="Effra"/>
          <w:i/>
          <w:sz w:val="20"/>
          <w:szCs w:val="20"/>
        </w:rPr>
        <w:t>)</w:t>
      </w:r>
    </w:p>
    <w:p w14:paraId="60BD66DD" w14:textId="77777777" w:rsidR="00A82E9D" w:rsidRPr="00D37A4B" w:rsidRDefault="00A82E9D" w:rsidP="00931742">
      <w:pPr>
        <w:pStyle w:val="RdgBulletlevel1"/>
        <w:numPr>
          <w:ilvl w:val="0"/>
          <w:numId w:val="0"/>
        </w:numPr>
        <w:ind w:left="284" w:hanging="284"/>
        <w:rPr>
          <w:rFonts w:ascii="Effra" w:hAnsi="Effra" w:cs="Effra"/>
          <w:szCs w:val="48"/>
          <w:lang w:val="en-US"/>
        </w:rPr>
      </w:pPr>
    </w:p>
    <w:tbl>
      <w:tblPr>
        <w:tblStyle w:val="RdgTablestyle"/>
        <w:tblW w:w="10065" w:type="dxa"/>
        <w:tblInd w:w="-570" w:type="dxa"/>
        <w:tblLook w:val="04A0" w:firstRow="1" w:lastRow="0" w:firstColumn="1" w:lastColumn="0" w:noHBand="0" w:noVBand="1"/>
      </w:tblPr>
      <w:tblGrid>
        <w:gridCol w:w="3686"/>
        <w:gridCol w:w="6379"/>
      </w:tblGrid>
      <w:tr w:rsidR="006F750B" w:rsidRPr="00D37A4B" w14:paraId="34FE989A" w14:textId="77777777" w:rsidTr="00CD7D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2"/>
          </w:tcPr>
          <w:p w14:paraId="5D20237F" w14:textId="5E22D86E" w:rsidR="006F750B" w:rsidRPr="00D37A4B" w:rsidRDefault="0010348A" w:rsidP="00360BCE">
            <w:pPr>
              <w:pStyle w:val="RdgBulletlevel1"/>
              <w:numPr>
                <w:ilvl w:val="0"/>
                <w:numId w:val="0"/>
              </w:numPr>
              <w:rPr>
                <w:rFonts w:ascii="Effra" w:hAnsi="Effra" w:cs="Effra"/>
                <w:lang w:val="en-US"/>
              </w:rPr>
            </w:pPr>
            <w:r>
              <w:rPr>
                <w:rFonts w:ascii="Effra" w:hAnsi="Effra" w:cs="Effra"/>
                <w:lang w:val="en-US"/>
              </w:rPr>
              <w:t>Partner Details</w:t>
            </w:r>
          </w:p>
        </w:tc>
      </w:tr>
      <w:tr w:rsidR="006F750B" w:rsidRPr="00D37A4B" w14:paraId="0439F779" w14:textId="77777777" w:rsidTr="00CD7D42">
        <w:tc>
          <w:tcPr>
            <w:cnfStyle w:val="001000000000" w:firstRow="0" w:lastRow="0" w:firstColumn="1" w:lastColumn="0" w:oddVBand="0" w:evenVBand="0" w:oddHBand="0" w:evenHBand="0" w:firstRowFirstColumn="0" w:firstRowLastColumn="0" w:lastRowFirstColumn="0" w:lastRowLastColumn="0"/>
            <w:tcW w:w="3686" w:type="dxa"/>
          </w:tcPr>
          <w:p w14:paraId="26312124" w14:textId="3375BBEC" w:rsidR="006F750B" w:rsidRPr="00D37A4B" w:rsidRDefault="0010348A" w:rsidP="00D37A4B">
            <w:pPr>
              <w:pStyle w:val="RdgBulletlevel1"/>
              <w:numPr>
                <w:ilvl w:val="0"/>
                <w:numId w:val="0"/>
              </w:numPr>
              <w:rPr>
                <w:rFonts w:ascii="Effra" w:hAnsi="Effra" w:cs="Effra"/>
                <w:sz w:val="20"/>
                <w:szCs w:val="20"/>
                <w:lang w:val="en-US"/>
              </w:rPr>
            </w:pPr>
            <w:r>
              <w:rPr>
                <w:rFonts w:ascii="Effra" w:hAnsi="Effra" w:cs="Effra"/>
                <w:sz w:val="20"/>
                <w:szCs w:val="20"/>
                <w:lang w:val="en-US"/>
              </w:rPr>
              <w:t>Partner Name</w:t>
            </w:r>
          </w:p>
        </w:tc>
        <w:tc>
          <w:tcPr>
            <w:tcW w:w="6379" w:type="dxa"/>
          </w:tcPr>
          <w:p w14:paraId="45D129B6" w14:textId="77777777" w:rsidR="006F750B" w:rsidRPr="00D37A4B" w:rsidRDefault="006F750B" w:rsidP="00360BCE">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Effra" w:hAnsi="Effra" w:cs="Effra"/>
                <w:sz w:val="20"/>
                <w:szCs w:val="20"/>
                <w:lang w:val="en-US"/>
              </w:rPr>
            </w:pPr>
          </w:p>
        </w:tc>
      </w:tr>
      <w:tr w:rsidR="006F750B" w:rsidRPr="00D37A4B" w14:paraId="7F7557E2" w14:textId="77777777" w:rsidTr="00CD7D42">
        <w:tc>
          <w:tcPr>
            <w:cnfStyle w:val="001000000000" w:firstRow="0" w:lastRow="0" w:firstColumn="1" w:lastColumn="0" w:oddVBand="0" w:evenVBand="0" w:oddHBand="0" w:evenHBand="0" w:firstRowFirstColumn="0" w:firstRowLastColumn="0" w:lastRowFirstColumn="0" w:lastRowLastColumn="0"/>
            <w:tcW w:w="3686" w:type="dxa"/>
          </w:tcPr>
          <w:p w14:paraId="3ED793F4" w14:textId="17B7E2A3" w:rsidR="006F750B" w:rsidRPr="00D37A4B" w:rsidRDefault="0010348A" w:rsidP="007239FC">
            <w:pPr>
              <w:pStyle w:val="RdgBulletlevel1"/>
              <w:numPr>
                <w:ilvl w:val="0"/>
                <w:numId w:val="0"/>
              </w:numPr>
              <w:rPr>
                <w:rFonts w:ascii="Effra" w:hAnsi="Effra" w:cs="Effra"/>
                <w:sz w:val="20"/>
                <w:szCs w:val="20"/>
                <w:lang w:val="en-US"/>
              </w:rPr>
            </w:pPr>
            <w:r>
              <w:rPr>
                <w:rFonts w:ascii="Effra" w:hAnsi="Effra" w:cs="Effra"/>
                <w:sz w:val="20"/>
                <w:szCs w:val="20"/>
                <w:lang w:val="en-US"/>
              </w:rPr>
              <w:t>Collaboration details (4+1, DM, T&amp;L, Research; specify any specific Schools/Functions involved in the collaboration)</w:t>
            </w:r>
          </w:p>
        </w:tc>
        <w:tc>
          <w:tcPr>
            <w:tcW w:w="6379" w:type="dxa"/>
          </w:tcPr>
          <w:p w14:paraId="6F53DDEA" w14:textId="77777777" w:rsidR="006F750B" w:rsidRPr="00D37A4B" w:rsidRDefault="006F750B" w:rsidP="00360BCE">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Effra" w:hAnsi="Effra" w:cs="Effra"/>
                <w:sz w:val="20"/>
                <w:szCs w:val="20"/>
                <w:lang w:val="en-US"/>
              </w:rPr>
            </w:pPr>
          </w:p>
        </w:tc>
      </w:tr>
    </w:tbl>
    <w:p w14:paraId="3967246E" w14:textId="77777777" w:rsidR="0010348A" w:rsidRDefault="0010348A" w:rsidP="00DB05EA">
      <w:pPr>
        <w:pStyle w:val="RdgBulletlevel1"/>
        <w:numPr>
          <w:ilvl w:val="0"/>
          <w:numId w:val="0"/>
        </w:numPr>
        <w:rPr>
          <w:rFonts w:ascii="Effra" w:hAnsi="Effra" w:cs="Effra"/>
          <w:lang w:val="en-US"/>
        </w:rPr>
      </w:pPr>
    </w:p>
    <w:p w14:paraId="50671012" w14:textId="2347AAE4" w:rsidR="00E0274C" w:rsidRDefault="00E0274C" w:rsidP="00DB05EA">
      <w:pPr>
        <w:pStyle w:val="RdgBulletlevel1"/>
        <w:numPr>
          <w:ilvl w:val="0"/>
          <w:numId w:val="0"/>
        </w:numPr>
        <w:rPr>
          <w:rFonts w:ascii="Effra" w:hAnsi="Effra" w:cs="Effra"/>
          <w:lang w:val="en-US"/>
        </w:rPr>
      </w:pPr>
      <w:r>
        <w:rPr>
          <w:rFonts w:ascii="Effra" w:hAnsi="Effra" w:cs="Effra"/>
          <w:lang w:val="en-US"/>
        </w:rPr>
        <w:t xml:space="preserve">Data regarding the legal standing of the partner and any education licenses required will have been collated at the MoU stage – please consult the MoU </w:t>
      </w:r>
      <w:r w:rsidR="00BE13DE">
        <w:rPr>
          <w:rFonts w:ascii="Effra" w:hAnsi="Effra" w:cs="Effra"/>
          <w:lang w:val="en-US"/>
        </w:rPr>
        <w:t>R</w:t>
      </w:r>
      <w:r>
        <w:rPr>
          <w:rFonts w:ascii="Effra" w:hAnsi="Effra" w:cs="Effra"/>
          <w:lang w:val="en-US"/>
        </w:rPr>
        <w:t xml:space="preserve">equest </w:t>
      </w:r>
      <w:r w:rsidR="00BE13DE">
        <w:rPr>
          <w:rFonts w:ascii="Effra" w:hAnsi="Effra" w:cs="Effra"/>
          <w:lang w:val="en-US"/>
        </w:rPr>
        <w:t xml:space="preserve">Form (available from the International Partnerships Team) </w:t>
      </w:r>
      <w:r>
        <w:rPr>
          <w:rFonts w:ascii="Effra" w:hAnsi="Effra" w:cs="Effra"/>
          <w:lang w:val="en-US"/>
        </w:rPr>
        <w:t>for information</w:t>
      </w:r>
    </w:p>
    <w:p w14:paraId="5DCE5A32" w14:textId="77777777" w:rsidR="00E0274C" w:rsidRDefault="00E0274C" w:rsidP="00DB05EA">
      <w:pPr>
        <w:pStyle w:val="RdgBulletlevel1"/>
        <w:numPr>
          <w:ilvl w:val="0"/>
          <w:numId w:val="0"/>
        </w:numPr>
        <w:rPr>
          <w:rFonts w:ascii="Effra" w:hAnsi="Effra" w:cs="Effra"/>
          <w:lang w:val="en-US"/>
        </w:rPr>
      </w:pPr>
    </w:p>
    <w:tbl>
      <w:tblPr>
        <w:tblStyle w:val="RdgTablestyle"/>
        <w:tblpPr w:leftFromText="180" w:rightFromText="180" w:vertAnchor="text" w:tblpX="-572" w:tblpY="1"/>
        <w:tblOverlap w:val="never"/>
        <w:tblW w:w="10071" w:type="dxa"/>
        <w:tblLook w:val="04A0" w:firstRow="1" w:lastRow="0" w:firstColumn="1" w:lastColumn="0" w:noHBand="0" w:noVBand="1"/>
      </w:tblPr>
      <w:tblGrid>
        <w:gridCol w:w="3686"/>
        <w:gridCol w:w="1293"/>
        <w:gridCol w:w="5086"/>
        <w:gridCol w:w="6"/>
      </w:tblGrid>
      <w:tr w:rsidR="00CD7D42" w:rsidRPr="00D37A4B" w14:paraId="59B0B2E0" w14:textId="77777777" w:rsidTr="009140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1" w:type="dxa"/>
            <w:gridSpan w:val="4"/>
          </w:tcPr>
          <w:p w14:paraId="3C8F1F4D" w14:textId="0F3659BD" w:rsidR="00CD7D42" w:rsidRPr="00D37A4B" w:rsidRDefault="00BE13DE" w:rsidP="00BE13DE">
            <w:pPr>
              <w:pStyle w:val="RdgBulletlevel1"/>
              <w:numPr>
                <w:ilvl w:val="0"/>
                <w:numId w:val="0"/>
              </w:numPr>
              <w:rPr>
                <w:rFonts w:ascii="Effra" w:hAnsi="Effra" w:cs="Effra"/>
                <w:sz w:val="20"/>
                <w:szCs w:val="20"/>
                <w:lang w:val="en-US"/>
              </w:rPr>
            </w:pPr>
            <w:r>
              <w:rPr>
                <w:rFonts w:ascii="Effra" w:hAnsi="Effra" w:cs="Effra"/>
                <w:szCs w:val="22"/>
                <w:lang w:val="en-US"/>
              </w:rPr>
              <w:t>This</w:t>
            </w:r>
            <w:r w:rsidR="0010348A">
              <w:rPr>
                <w:rFonts w:ascii="Effra" w:hAnsi="Effra" w:cs="Effra"/>
                <w:szCs w:val="22"/>
                <w:lang w:val="en-US"/>
              </w:rPr>
              <w:t xml:space="preserve"> data should be</w:t>
            </w:r>
            <w:r w:rsidR="00574E23">
              <w:rPr>
                <w:rFonts w:ascii="Effra" w:hAnsi="Effra" w:cs="Effra"/>
                <w:szCs w:val="22"/>
                <w:lang w:val="en-US"/>
              </w:rPr>
              <w:t xml:space="preserve"> requested</w:t>
            </w:r>
            <w:r w:rsidR="0010348A">
              <w:rPr>
                <w:rFonts w:ascii="Effra" w:hAnsi="Effra" w:cs="Effra"/>
                <w:szCs w:val="22"/>
                <w:lang w:val="en-US"/>
              </w:rPr>
              <w:t xml:space="preserve"> before signing an MoA with a </w:t>
            </w:r>
            <w:r w:rsidR="00F2695D">
              <w:rPr>
                <w:rFonts w:ascii="Effra" w:hAnsi="Effra" w:cs="Effra"/>
                <w:szCs w:val="22"/>
                <w:lang w:val="en-US"/>
              </w:rPr>
              <w:t>prospective</w:t>
            </w:r>
            <w:r w:rsidR="0010348A">
              <w:rPr>
                <w:rFonts w:ascii="Effra" w:hAnsi="Effra" w:cs="Effra"/>
                <w:szCs w:val="22"/>
                <w:lang w:val="en-US"/>
              </w:rPr>
              <w:t xml:space="preserve"> partner*</w:t>
            </w:r>
          </w:p>
        </w:tc>
      </w:tr>
      <w:tr w:rsidR="00327E7F" w:rsidRPr="00D37A4B" w14:paraId="46233C4D" w14:textId="77777777" w:rsidTr="00914015">
        <w:trPr>
          <w:gridAfter w:val="1"/>
          <w:wAfter w:w="6" w:type="dxa"/>
        </w:trPr>
        <w:tc>
          <w:tcPr>
            <w:cnfStyle w:val="001000000000" w:firstRow="0" w:lastRow="0" w:firstColumn="1" w:lastColumn="0" w:oddVBand="0" w:evenVBand="0" w:oddHBand="0" w:evenHBand="0" w:firstRowFirstColumn="0" w:firstRowLastColumn="0" w:lastRowFirstColumn="0" w:lastRowLastColumn="0"/>
            <w:tcW w:w="3686" w:type="dxa"/>
            <w:tcBorders>
              <w:bottom w:val="single" w:sz="4" w:space="0" w:color="auto"/>
            </w:tcBorders>
          </w:tcPr>
          <w:p w14:paraId="0849E0CB" w14:textId="77777777" w:rsidR="00327E7F" w:rsidRPr="00EF3E52" w:rsidRDefault="00327E7F" w:rsidP="00914015">
            <w:pPr>
              <w:pStyle w:val="RdgNormal"/>
              <w:rPr>
                <w:rFonts w:ascii="Effra" w:hAnsi="Effra" w:cs="Effra"/>
                <w:sz w:val="20"/>
                <w:szCs w:val="20"/>
                <w:lang w:val="en-US"/>
              </w:rPr>
            </w:pPr>
            <w:r>
              <w:rPr>
                <w:rFonts w:ascii="Effra" w:hAnsi="Effra" w:cs="Effra"/>
                <w:sz w:val="20"/>
                <w:szCs w:val="20"/>
                <w:lang w:val="en-US"/>
              </w:rPr>
              <w:t>Information Required</w:t>
            </w:r>
          </w:p>
        </w:tc>
        <w:tc>
          <w:tcPr>
            <w:tcW w:w="1293" w:type="dxa"/>
            <w:tcBorders>
              <w:bottom w:val="single" w:sz="4" w:space="0" w:color="auto"/>
            </w:tcBorders>
          </w:tcPr>
          <w:p w14:paraId="1541843F" w14:textId="77777777" w:rsidR="00327E7F" w:rsidRPr="00D37A4B" w:rsidRDefault="00327E7F" w:rsidP="00914015">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Effra" w:hAnsi="Effra" w:cs="Effra"/>
                <w:sz w:val="20"/>
                <w:szCs w:val="20"/>
                <w:lang w:val="en-US"/>
              </w:rPr>
            </w:pPr>
            <w:r>
              <w:rPr>
                <w:rFonts w:ascii="Effra" w:hAnsi="Effra" w:cs="Effra"/>
                <w:sz w:val="20"/>
                <w:szCs w:val="20"/>
                <w:lang w:val="en-US"/>
              </w:rPr>
              <w:t>Received? (Y/N/NA)</w:t>
            </w:r>
          </w:p>
        </w:tc>
        <w:tc>
          <w:tcPr>
            <w:tcW w:w="5086" w:type="dxa"/>
            <w:tcBorders>
              <w:bottom w:val="single" w:sz="4" w:space="0" w:color="auto"/>
            </w:tcBorders>
          </w:tcPr>
          <w:p w14:paraId="0D7B16B8" w14:textId="77777777" w:rsidR="00327E7F" w:rsidRPr="00D37A4B" w:rsidRDefault="00327E7F" w:rsidP="00914015">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Effra" w:hAnsi="Effra" w:cs="Effra"/>
                <w:sz w:val="20"/>
                <w:szCs w:val="20"/>
                <w:lang w:val="en-US"/>
              </w:rPr>
            </w:pPr>
            <w:r>
              <w:rPr>
                <w:rFonts w:ascii="Effra" w:hAnsi="Effra" w:cs="Effra"/>
                <w:sz w:val="20"/>
                <w:szCs w:val="20"/>
                <w:lang w:val="en-US"/>
              </w:rPr>
              <w:t>Any identified risk:</w:t>
            </w:r>
          </w:p>
        </w:tc>
      </w:tr>
      <w:tr w:rsidR="00327E7F" w:rsidRPr="00D37A4B" w14:paraId="31A20F3D" w14:textId="77777777" w:rsidTr="003A3CA5">
        <w:trPr>
          <w:gridAfter w:val="1"/>
          <w:wAfter w:w="6" w:type="dxa"/>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bottom w:val="single" w:sz="4" w:space="0" w:color="auto"/>
            </w:tcBorders>
          </w:tcPr>
          <w:p w14:paraId="50CD3D4C" w14:textId="7F1A9294" w:rsidR="00327E7F" w:rsidRPr="00F2695D" w:rsidRDefault="00F2695D" w:rsidP="00914015">
            <w:pPr>
              <w:pStyle w:val="RdgNormal"/>
              <w:rPr>
                <w:rFonts w:ascii="Effra" w:hAnsi="Effra" w:cs="Effra"/>
                <w:sz w:val="20"/>
                <w:szCs w:val="20"/>
                <w:lang w:val="en-US"/>
              </w:rPr>
            </w:pPr>
            <w:r w:rsidRPr="00F2695D">
              <w:rPr>
                <w:rFonts w:ascii="Effra" w:hAnsi="Effra" w:cs="Effra"/>
                <w:sz w:val="20"/>
                <w:szCs w:val="20"/>
              </w:rPr>
              <w:t>An annual report or equivalent information giving an overview of the activities of the institution</w:t>
            </w:r>
          </w:p>
        </w:tc>
        <w:tc>
          <w:tcPr>
            <w:tcW w:w="1293" w:type="dxa"/>
            <w:tcBorders>
              <w:top w:val="single" w:sz="4" w:space="0" w:color="auto"/>
            </w:tcBorders>
          </w:tcPr>
          <w:p w14:paraId="6CB578F4" w14:textId="77777777" w:rsidR="00327E7F" w:rsidRPr="00F2695D" w:rsidRDefault="00327E7F" w:rsidP="00914015">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Effra" w:hAnsi="Effra" w:cs="Effra"/>
                <w:sz w:val="20"/>
                <w:szCs w:val="20"/>
                <w:lang w:val="en-US"/>
              </w:rPr>
            </w:pPr>
          </w:p>
        </w:tc>
        <w:tc>
          <w:tcPr>
            <w:tcW w:w="5086" w:type="dxa"/>
            <w:tcBorders>
              <w:top w:val="single" w:sz="4" w:space="0" w:color="auto"/>
            </w:tcBorders>
          </w:tcPr>
          <w:p w14:paraId="08EE1B82" w14:textId="77777777" w:rsidR="00327E7F" w:rsidRPr="00F2695D" w:rsidRDefault="00327E7F" w:rsidP="00914015">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Effra" w:hAnsi="Effra" w:cs="Effra"/>
                <w:sz w:val="20"/>
                <w:szCs w:val="20"/>
                <w:lang w:val="en-US"/>
              </w:rPr>
            </w:pPr>
          </w:p>
        </w:tc>
      </w:tr>
      <w:tr w:rsidR="00327E7F" w:rsidRPr="00D37A4B" w14:paraId="59980FC8" w14:textId="77777777" w:rsidTr="003A3CA5">
        <w:trPr>
          <w:gridAfter w:val="1"/>
          <w:wAfter w:w="6" w:type="dxa"/>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left w:val="single" w:sz="4" w:space="0" w:color="auto"/>
              <w:bottom w:val="single" w:sz="4" w:space="0" w:color="auto"/>
            </w:tcBorders>
          </w:tcPr>
          <w:p w14:paraId="6FC8C479" w14:textId="7448A35C" w:rsidR="00327E7F" w:rsidRPr="00F2695D" w:rsidRDefault="00F2695D" w:rsidP="00914015">
            <w:pPr>
              <w:pStyle w:val="RdgNormal"/>
              <w:rPr>
                <w:rFonts w:ascii="Effra" w:hAnsi="Effra" w:cs="Effra"/>
                <w:sz w:val="20"/>
                <w:szCs w:val="20"/>
                <w:lang w:val="en-US"/>
              </w:rPr>
            </w:pPr>
            <w:r w:rsidRPr="00F2695D">
              <w:rPr>
                <w:rFonts w:ascii="Effra" w:hAnsi="Effra" w:cs="Effra"/>
                <w:sz w:val="20"/>
                <w:szCs w:val="20"/>
              </w:rPr>
              <w:t>A set of externally verified annual accounts for the last three years</w:t>
            </w:r>
          </w:p>
        </w:tc>
        <w:tc>
          <w:tcPr>
            <w:tcW w:w="1293" w:type="dxa"/>
            <w:tcBorders>
              <w:top w:val="single" w:sz="4" w:space="0" w:color="auto"/>
            </w:tcBorders>
          </w:tcPr>
          <w:p w14:paraId="04265903" w14:textId="77777777" w:rsidR="00327E7F" w:rsidRPr="00F2695D" w:rsidRDefault="00327E7F" w:rsidP="00914015">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Effra" w:hAnsi="Effra" w:cs="Effra"/>
                <w:sz w:val="20"/>
                <w:szCs w:val="20"/>
                <w:lang w:val="en-US"/>
              </w:rPr>
            </w:pPr>
          </w:p>
        </w:tc>
        <w:tc>
          <w:tcPr>
            <w:tcW w:w="5086" w:type="dxa"/>
            <w:tcBorders>
              <w:top w:val="single" w:sz="4" w:space="0" w:color="auto"/>
            </w:tcBorders>
          </w:tcPr>
          <w:p w14:paraId="4E316FBA" w14:textId="77777777" w:rsidR="00327E7F" w:rsidRPr="00F2695D" w:rsidRDefault="00327E7F" w:rsidP="00914015">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Effra" w:hAnsi="Effra" w:cs="Effra"/>
                <w:sz w:val="20"/>
                <w:szCs w:val="20"/>
                <w:lang w:val="en-US"/>
              </w:rPr>
            </w:pPr>
          </w:p>
        </w:tc>
      </w:tr>
      <w:tr w:rsidR="00327E7F" w:rsidRPr="00D37A4B" w14:paraId="4E53F24B" w14:textId="77777777" w:rsidTr="003A3CA5">
        <w:trPr>
          <w:gridAfter w:val="1"/>
          <w:wAfter w:w="6" w:type="dxa"/>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bottom w:val="single" w:sz="4" w:space="0" w:color="auto"/>
            </w:tcBorders>
          </w:tcPr>
          <w:p w14:paraId="3D9D58A6" w14:textId="2F5216A3" w:rsidR="00F2695D" w:rsidRPr="00F2695D" w:rsidRDefault="00F2695D" w:rsidP="00914015">
            <w:pPr>
              <w:pStyle w:val="RdgBulletlevel1"/>
              <w:numPr>
                <w:ilvl w:val="0"/>
                <w:numId w:val="0"/>
              </w:numPr>
              <w:rPr>
                <w:rFonts w:ascii="Effra" w:hAnsi="Effra" w:cs="Effra"/>
                <w:sz w:val="20"/>
                <w:szCs w:val="20"/>
              </w:rPr>
            </w:pPr>
            <w:r w:rsidRPr="00F2695D">
              <w:rPr>
                <w:rFonts w:ascii="Effra" w:hAnsi="Effra" w:cs="Effra"/>
                <w:sz w:val="20"/>
                <w:szCs w:val="20"/>
              </w:rPr>
              <w:t xml:space="preserve">Details of insurance cover </w:t>
            </w:r>
            <w:r w:rsidR="00022390">
              <w:rPr>
                <w:rFonts w:ascii="Effra" w:hAnsi="Effra" w:cs="Effra"/>
                <w:sz w:val="20"/>
                <w:szCs w:val="20"/>
              </w:rPr>
              <w:br/>
            </w:r>
            <w:r w:rsidRPr="00F2695D">
              <w:rPr>
                <w:rFonts w:ascii="Effra" w:hAnsi="Effra" w:cs="Effra"/>
                <w:sz w:val="20"/>
                <w:szCs w:val="20"/>
              </w:rPr>
              <w:t>(confirming type and extent of cover):</w:t>
            </w:r>
          </w:p>
          <w:p w14:paraId="585EAC4C" w14:textId="77777777" w:rsidR="00F2695D" w:rsidRPr="00F2695D" w:rsidRDefault="00F2695D" w:rsidP="00914015">
            <w:pPr>
              <w:pStyle w:val="RdgBulletlevel2"/>
              <w:rPr>
                <w:rFonts w:ascii="Effra" w:hAnsi="Effra" w:cs="Effra"/>
                <w:sz w:val="20"/>
                <w:szCs w:val="20"/>
              </w:rPr>
            </w:pPr>
            <w:r w:rsidRPr="00F2695D">
              <w:rPr>
                <w:rFonts w:ascii="Effra" w:hAnsi="Effra" w:cs="Effra"/>
                <w:sz w:val="20"/>
                <w:szCs w:val="20"/>
              </w:rPr>
              <w:t>Professional Indemnity insurance cover</w:t>
            </w:r>
          </w:p>
          <w:p w14:paraId="31812509" w14:textId="35AD2C0D" w:rsidR="00327E7F" w:rsidRPr="00F2695D" w:rsidRDefault="00F2695D" w:rsidP="00914015">
            <w:pPr>
              <w:pStyle w:val="RdgBulletlevel2"/>
              <w:rPr>
                <w:rFonts w:ascii="Effra" w:hAnsi="Effra" w:cs="Effra"/>
                <w:sz w:val="20"/>
                <w:szCs w:val="20"/>
                <w:lang w:val="en-US"/>
              </w:rPr>
            </w:pPr>
            <w:r w:rsidRPr="00F2695D">
              <w:rPr>
                <w:rFonts w:ascii="Effra" w:hAnsi="Effra" w:cs="Effra"/>
                <w:sz w:val="20"/>
                <w:szCs w:val="20"/>
              </w:rPr>
              <w:t>Public Liability insurance cover</w:t>
            </w:r>
          </w:p>
        </w:tc>
        <w:tc>
          <w:tcPr>
            <w:tcW w:w="1293" w:type="dxa"/>
            <w:tcBorders>
              <w:top w:val="single" w:sz="4" w:space="0" w:color="auto"/>
              <w:bottom w:val="single" w:sz="4" w:space="0" w:color="auto"/>
            </w:tcBorders>
          </w:tcPr>
          <w:p w14:paraId="42769F03" w14:textId="77777777" w:rsidR="00327E7F" w:rsidRPr="00F2695D" w:rsidRDefault="00327E7F" w:rsidP="00914015">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Effra" w:hAnsi="Effra" w:cs="Effra"/>
                <w:sz w:val="20"/>
                <w:szCs w:val="20"/>
                <w:lang w:val="en-US"/>
              </w:rPr>
            </w:pPr>
          </w:p>
        </w:tc>
        <w:tc>
          <w:tcPr>
            <w:tcW w:w="5086" w:type="dxa"/>
            <w:tcBorders>
              <w:top w:val="single" w:sz="4" w:space="0" w:color="auto"/>
              <w:bottom w:val="single" w:sz="4" w:space="0" w:color="auto"/>
            </w:tcBorders>
          </w:tcPr>
          <w:p w14:paraId="5BBF20A3" w14:textId="77777777" w:rsidR="00327E7F" w:rsidRPr="00F2695D" w:rsidRDefault="00327E7F" w:rsidP="00914015">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Effra" w:hAnsi="Effra" w:cs="Effra"/>
                <w:sz w:val="20"/>
                <w:szCs w:val="20"/>
                <w:lang w:val="en-US"/>
              </w:rPr>
            </w:pPr>
          </w:p>
        </w:tc>
      </w:tr>
      <w:tr w:rsidR="00327E7F" w:rsidRPr="00D37A4B" w14:paraId="50BFF10D" w14:textId="77777777" w:rsidTr="00914015">
        <w:trPr>
          <w:gridAfter w:val="1"/>
          <w:wAfter w:w="6" w:type="dxa"/>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left w:val="single" w:sz="4" w:space="0" w:color="auto"/>
              <w:bottom w:val="single" w:sz="4" w:space="0" w:color="auto"/>
            </w:tcBorders>
          </w:tcPr>
          <w:p w14:paraId="75E56056" w14:textId="176363CB" w:rsidR="00327E7F" w:rsidRPr="00F2695D" w:rsidRDefault="00F2695D" w:rsidP="00914015">
            <w:pPr>
              <w:pStyle w:val="RdgBulletlevel1"/>
              <w:numPr>
                <w:ilvl w:val="0"/>
                <w:numId w:val="0"/>
              </w:numPr>
              <w:rPr>
                <w:rFonts w:ascii="Effra" w:hAnsi="Effra" w:cs="Effra"/>
                <w:sz w:val="20"/>
                <w:szCs w:val="20"/>
                <w:lang w:val="en-US"/>
              </w:rPr>
            </w:pPr>
            <w:r w:rsidRPr="00F2695D">
              <w:rPr>
                <w:rFonts w:ascii="Effra" w:hAnsi="Effra" w:cs="Effra"/>
                <w:sz w:val="20"/>
                <w:szCs w:val="20"/>
              </w:rPr>
              <w:t>Health and Safety Policy (or equivalent)</w:t>
            </w:r>
          </w:p>
        </w:tc>
        <w:tc>
          <w:tcPr>
            <w:tcW w:w="1293" w:type="dxa"/>
            <w:tcBorders>
              <w:top w:val="single" w:sz="4" w:space="0" w:color="auto"/>
              <w:bottom w:val="single" w:sz="4" w:space="0" w:color="auto"/>
            </w:tcBorders>
          </w:tcPr>
          <w:p w14:paraId="7BADB894" w14:textId="77777777" w:rsidR="00327E7F" w:rsidRPr="00F2695D" w:rsidRDefault="00327E7F" w:rsidP="00914015">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Effra" w:hAnsi="Effra" w:cs="Effra"/>
                <w:sz w:val="20"/>
                <w:szCs w:val="20"/>
                <w:lang w:val="en-US"/>
              </w:rPr>
            </w:pPr>
          </w:p>
        </w:tc>
        <w:tc>
          <w:tcPr>
            <w:tcW w:w="5086" w:type="dxa"/>
            <w:tcBorders>
              <w:top w:val="single" w:sz="4" w:space="0" w:color="auto"/>
              <w:bottom w:val="single" w:sz="4" w:space="0" w:color="auto"/>
            </w:tcBorders>
          </w:tcPr>
          <w:p w14:paraId="528EF0FD" w14:textId="77777777" w:rsidR="00327E7F" w:rsidRPr="00F2695D" w:rsidRDefault="00327E7F" w:rsidP="00914015">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Effra" w:hAnsi="Effra" w:cs="Effra"/>
                <w:sz w:val="20"/>
                <w:szCs w:val="20"/>
                <w:lang w:val="en-US"/>
              </w:rPr>
            </w:pPr>
          </w:p>
        </w:tc>
      </w:tr>
      <w:tr w:rsidR="00327E7F" w:rsidRPr="00D37A4B" w14:paraId="522CB725" w14:textId="77777777" w:rsidTr="00914015">
        <w:trPr>
          <w:gridAfter w:val="1"/>
          <w:wAfter w:w="6" w:type="dxa"/>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left w:val="single" w:sz="4" w:space="0" w:color="auto"/>
              <w:bottom w:val="single" w:sz="4" w:space="0" w:color="auto"/>
            </w:tcBorders>
          </w:tcPr>
          <w:p w14:paraId="312F55CD" w14:textId="5AF8164C" w:rsidR="00327E7F" w:rsidRPr="00F2695D" w:rsidRDefault="00F2695D" w:rsidP="00914015">
            <w:pPr>
              <w:pStyle w:val="RdgBulletlevel1"/>
              <w:numPr>
                <w:ilvl w:val="0"/>
                <w:numId w:val="0"/>
              </w:numPr>
              <w:rPr>
                <w:rFonts w:ascii="Effra" w:hAnsi="Effra" w:cs="Effra"/>
                <w:sz w:val="20"/>
                <w:szCs w:val="20"/>
                <w:lang w:val="en-US"/>
              </w:rPr>
            </w:pPr>
            <w:r w:rsidRPr="00F2695D">
              <w:rPr>
                <w:rFonts w:ascii="Effra" w:hAnsi="Effra" w:cs="Effra"/>
                <w:sz w:val="20"/>
                <w:szCs w:val="20"/>
              </w:rPr>
              <w:t>Equal Opportunities Policy (or equivalent)</w:t>
            </w:r>
          </w:p>
        </w:tc>
        <w:tc>
          <w:tcPr>
            <w:tcW w:w="1293" w:type="dxa"/>
            <w:tcBorders>
              <w:top w:val="single" w:sz="4" w:space="0" w:color="auto"/>
              <w:bottom w:val="single" w:sz="4" w:space="0" w:color="auto"/>
            </w:tcBorders>
          </w:tcPr>
          <w:p w14:paraId="7FFB6D9D" w14:textId="77777777" w:rsidR="00327E7F" w:rsidRPr="00F2695D" w:rsidRDefault="00327E7F" w:rsidP="00914015">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Effra" w:hAnsi="Effra" w:cs="Effra"/>
                <w:sz w:val="20"/>
                <w:szCs w:val="20"/>
                <w:lang w:val="en-US"/>
              </w:rPr>
            </w:pPr>
          </w:p>
        </w:tc>
        <w:tc>
          <w:tcPr>
            <w:tcW w:w="5086" w:type="dxa"/>
            <w:tcBorders>
              <w:top w:val="single" w:sz="4" w:space="0" w:color="auto"/>
              <w:bottom w:val="single" w:sz="4" w:space="0" w:color="auto"/>
            </w:tcBorders>
          </w:tcPr>
          <w:p w14:paraId="6BA91F90" w14:textId="77777777" w:rsidR="00327E7F" w:rsidRPr="00F2695D" w:rsidRDefault="00327E7F" w:rsidP="00914015">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Effra" w:hAnsi="Effra" w:cs="Effra"/>
                <w:sz w:val="20"/>
                <w:szCs w:val="20"/>
                <w:lang w:val="en-US"/>
              </w:rPr>
            </w:pPr>
          </w:p>
        </w:tc>
      </w:tr>
      <w:tr w:rsidR="00F2695D" w:rsidRPr="00D37A4B" w14:paraId="6F0B6721" w14:textId="77777777" w:rsidTr="00914015">
        <w:trPr>
          <w:gridAfter w:val="1"/>
          <w:wAfter w:w="6" w:type="dxa"/>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left w:val="single" w:sz="4" w:space="0" w:color="auto"/>
              <w:bottom w:val="single" w:sz="4" w:space="0" w:color="auto"/>
            </w:tcBorders>
          </w:tcPr>
          <w:p w14:paraId="01C74B76" w14:textId="0A95829C" w:rsidR="00F2695D" w:rsidRPr="00F2695D" w:rsidRDefault="00F2695D" w:rsidP="00914015">
            <w:pPr>
              <w:pStyle w:val="RdgBulletlevel1"/>
              <w:numPr>
                <w:ilvl w:val="0"/>
                <w:numId w:val="0"/>
              </w:numPr>
              <w:rPr>
                <w:rFonts w:ascii="Effra" w:hAnsi="Effra" w:cs="Effra"/>
                <w:sz w:val="20"/>
                <w:szCs w:val="20"/>
              </w:rPr>
            </w:pPr>
            <w:r w:rsidRPr="00F2695D">
              <w:rPr>
                <w:rFonts w:ascii="Effra" w:hAnsi="Effra" w:cs="Effra"/>
                <w:sz w:val="20"/>
                <w:szCs w:val="20"/>
              </w:rPr>
              <w:t>Details of the governance and academic management structure</w:t>
            </w:r>
          </w:p>
        </w:tc>
        <w:tc>
          <w:tcPr>
            <w:tcW w:w="1293" w:type="dxa"/>
            <w:tcBorders>
              <w:top w:val="single" w:sz="4" w:space="0" w:color="auto"/>
              <w:bottom w:val="single" w:sz="4" w:space="0" w:color="auto"/>
            </w:tcBorders>
          </w:tcPr>
          <w:p w14:paraId="55A68BFD" w14:textId="77777777" w:rsidR="00F2695D" w:rsidRPr="00F2695D" w:rsidRDefault="00F2695D" w:rsidP="00914015">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Effra" w:hAnsi="Effra" w:cs="Effra"/>
                <w:sz w:val="20"/>
                <w:szCs w:val="20"/>
                <w:lang w:val="en-US"/>
              </w:rPr>
            </w:pPr>
          </w:p>
        </w:tc>
        <w:tc>
          <w:tcPr>
            <w:tcW w:w="5086" w:type="dxa"/>
            <w:tcBorders>
              <w:top w:val="single" w:sz="4" w:space="0" w:color="auto"/>
              <w:bottom w:val="single" w:sz="4" w:space="0" w:color="auto"/>
            </w:tcBorders>
          </w:tcPr>
          <w:p w14:paraId="39F8C331" w14:textId="77777777" w:rsidR="00914015" w:rsidRDefault="00914015" w:rsidP="00914015">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Effra" w:hAnsi="Effra" w:cs="Effra"/>
                <w:sz w:val="20"/>
                <w:szCs w:val="20"/>
                <w:lang w:val="en-US"/>
              </w:rPr>
            </w:pPr>
          </w:p>
          <w:p w14:paraId="71554380" w14:textId="2F7554DF" w:rsidR="00F2695D" w:rsidRPr="00F2695D" w:rsidRDefault="00022390" w:rsidP="00914015">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Effra" w:hAnsi="Effra" w:cs="Effra"/>
                <w:sz w:val="20"/>
                <w:szCs w:val="20"/>
                <w:lang w:val="en-US"/>
              </w:rPr>
            </w:pPr>
            <w:r>
              <w:rPr>
                <w:rFonts w:ascii="Effra" w:hAnsi="Effra" w:cs="Effra"/>
                <w:sz w:val="20"/>
                <w:szCs w:val="20"/>
                <w:lang w:val="en-US"/>
              </w:rPr>
              <w:t xml:space="preserve">(see full </w:t>
            </w:r>
            <w:r w:rsidR="00BE13DE">
              <w:rPr>
                <w:rFonts w:ascii="Effra" w:hAnsi="Effra" w:cs="Effra"/>
                <w:sz w:val="20"/>
                <w:szCs w:val="20"/>
                <w:lang w:val="en-US"/>
              </w:rPr>
              <w:t xml:space="preserve">CQSD </w:t>
            </w:r>
            <w:r>
              <w:rPr>
                <w:rFonts w:ascii="Effra" w:hAnsi="Effra" w:cs="Effra"/>
                <w:sz w:val="20"/>
                <w:szCs w:val="20"/>
                <w:lang w:val="en-US"/>
              </w:rPr>
              <w:t xml:space="preserve">report for </w:t>
            </w:r>
            <w:r w:rsidR="00914015">
              <w:rPr>
                <w:rFonts w:ascii="Effra" w:hAnsi="Effra" w:cs="Effra"/>
                <w:sz w:val="20"/>
                <w:szCs w:val="20"/>
                <w:lang w:val="en-US"/>
              </w:rPr>
              <w:t xml:space="preserve">further </w:t>
            </w:r>
            <w:r>
              <w:rPr>
                <w:rFonts w:ascii="Effra" w:hAnsi="Effra" w:cs="Effra"/>
                <w:sz w:val="20"/>
                <w:szCs w:val="20"/>
                <w:lang w:val="en-US"/>
              </w:rPr>
              <w:t>details)</w:t>
            </w:r>
          </w:p>
        </w:tc>
      </w:tr>
      <w:tr w:rsidR="00F2695D" w:rsidRPr="00D37A4B" w14:paraId="48D14B56" w14:textId="77777777" w:rsidTr="00914015">
        <w:trPr>
          <w:gridAfter w:val="1"/>
          <w:wAfter w:w="6" w:type="dxa"/>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left w:val="single" w:sz="4" w:space="0" w:color="auto"/>
              <w:bottom w:val="single" w:sz="4" w:space="0" w:color="auto"/>
            </w:tcBorders>
          </w:tcPr>
          <w:p w14:paraId="02F53BC1" w14:textId="320A9C51" w:rsidR="00F2695D" w:rsidRPr="00F2695D" w:rsidRDefault="00F2695D" w:rsidP="00914015">
            <w:pPr>
              <w:pStyle w:val="RdgBulletlevel1"/>
              <w:numPr>
                <w:ilvl w:val="0"/>
                <w:numId w:val="0"/>
              </w:numPr>
              <w:rPr>
                <w:rFonts w:ascii="Effra" w:hAnsi="Effra" w:cs="Effra"/>
                <w:sz w:val="20"/>
                <w:szCs w:val="20"/>
              </w:rPr>
            </w:pPr>
            <w:r w:rsidRPr="00F2695D">
              <w:rPr>
                <w:rFonts w:ascii="Effra" w:hAnsi="Effra" w:cs="Effra"/>
                <w:sz w:val="20"/>
                <w:szCs w:val="20"/>
              </w:rPr>
              <w:lastRenderedPageBreak/>
              <w:t>Details of existing teaching collaborations with Universities or other organisations</w:t>
            </w:r>
          </w:p>
        </w:tc>
        <w:tc>
          <w:tcPr>
            <w:tcW w:w="1293" w:type="dxa"/>
            <w:tcBorders>
              <w:top w:val="single" w:sz="4" w:space="0" w:color="auto"/>
              <w:bottom w:val="single" w:sz="4" w:space="0" w:color="auto"/>
            </w:tcBorders>
          </w:tcPr>
          <w:p w14:paraId="150200F4" w14:textId="77777777" w:rsidR="00F2695D" w:rsidRPr="00F2695D" w:rsidRDefault="00F2695D" w:rsidP="00914015">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Effra" w:hAnsi="Effra" w:cs="Effra"/>
                <w:sz w:val="20"/>
                <w:szCs w:val="20"/>
                <w:lang w:val="en-US"/>
              </w:rPr>
            </w:pPr>
          </w:p>
        </w:tc>
        <w:tc>
          <w:tcPr>
            <w:tcW w:w="5086" w:type="dxa"/>
            <w:tcBorders>
              <w:top w:val="single" w:sz="4" w:space="0" w:color="auto"/>
              <w:bottom w:val="single" w:sz="4" w:space="0" w:color="auto"/>
            </w:tcBorders>
          </w:tcPr>
          <w:p w14:paraId="187F7EF8" w14:textId="77777777" w:rsidR="00914015" w:rsidRDefault="00914015" w:rsidP="00914015">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Effra" w:hAnsi="Effra" w:cs="Effra"/>
                <w:sz w:val="20"/>
                <w:szCs w:val="20"/>
                <w:lang w:val="en-US"/>
              </w:rPr>
            </w:pPr>
          </w:p>
          <w:p w14:paraId="6E36BE9E" w14:textId="77777777" w:rsidR="00914015" w:rsidRDefault="00914015" w:rsidP="00914015">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Effra" w:hAnsi="Effra" w:cs="Effra"/>
                <w:sz w:val="20"/>
                <w:szCs w:val="20"/>
                <w:lang w:val="en-US"/>
              </w:rPr>
            </w:pPr>
          </w:p>
          <w:p w14:paraId="08EB6012" w14:textId="0B6E7AA9" w:rsidR="00F2695D" w:rsidRPr="00F2695D" w:rsidRDefault="00914015" w:rsidP="00914015">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Effra" w:hAnsi="Effra" w:cs="Effra"/>
                <w:sz w:val="20"/>
                <w:szCs w:val="20"/>
                <w:lang w:val="en-US"/>
              </w:rPr>
            </w:pPr>
            <w:r>
              <w:rPr>
                <w:rFonts w:ascii="Effra" w:hAnsi="Effra" w:cs="Effra"/>
                <w:sz w:val="20"/>
                <w:szCs w:val="20"/>
                <w:lang w:val="en-US"/>
              </w:rPr>
              <w:t xml:space="preserve">(see full </w:t>
            </w:r>
            <w:r w:rsidR="00BE13DE">
              <w:rPr>
                <w:rFonts w:ascii="Effra" w:hAnsi="Effra" w:cs="Effra"/>
                <w:sz w:val="20"/>
                <w:szCs w:val="20"/>
                <w:lang w:val="en-US"/>
              </w:rPr>
              <w:t xml:space="preserve">CQSD </w:t>
            </w:r>
            <w:r>
              <w:rPr>
                <w:rFonts w:ascii="Effra" w:hAnsi="Effra" w:cs="Effra"/>
                <w:sz w:val="20"/>
                <w:szCs w:val="20"/>
                <w:lang w:val="en-US"/>
              </w:rPr>
              <w:t>report for further details)</w:t>
            </w:r>
          </w:p>
        </w:tc>
      </w:tr>
      <w:tr w:rsidR="00F2695D" w:rsidRPr="00D37A4B" w14:paraId="04C21E05" w14:textId="77777777" w:rsidTr="00914015">
        <w:trPr>
          <w:gridAfter w:val="1"/>
          <w:wAfter w:w="6" w:type="dxa"/>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left w:val="single" w:sz="4" w:space="0" w:color="auto"/>
              <w:bottom w:val="single" w:sz="4" w:space="0" w:color="auto"/>
            </w:tcBorders>
          </w:tcPr>
          <w:p w14:paraId="1E212C62" w14:textId="260663EF" w:rsidR="00F2695D" w:rsidRPr="00F2695D" w:rsidRDefault="00F2695D" w:rsidP="00914015">
            <w:pPr>
              <w:pStyle w:val="RdgBulletlevel1"/>
              <w:numPr>
                <w:ilvl w:val="0"/>
                <w:numId w:val="0"/>
              </w:numPr>
              <w:rPr>
                <w:rFonts w:ascii="Effra" w:hAnsi="Effra" w:cs="Effra"/>
                <w:sz w:val="20"/>
                <w:szCs w:val="20"/>
              </w:rPr>
            </w:pPr>
            <w:r w:rsidRPr="00F2695D">
              <w:rPr>
                <w:rFonts w:ascii="Effra" w:hAnsi="Effra" w:cs="Effra"/>
                <w:sz w:val="20"/>
                <w:szCs w:val="20"/>
              </w:rPr>
              <w:t>Details of any recent external audit (ie: QAA/OFSTED/MoE)</w:t>
            </w:r>
          </w:p>
        </w:tc>
        <w:tc>
          <w:tcPr>
            <w:tcW w:w="1293" w:type="dxa"/>
            <w:tcBorders>
              <w:top w:val="single" w:sz="4" w:space="0" w:color="auto"/>
              <w:bottom w:val="single" w:sz="4" w:space="0" w:color="auto"/>
            </w:tcBorders>
          </w:tcPr>
          <w:p w14:paraId="79B069CA" w14:textId="77777777" w:rsidR="00F2695D" w:rsidRPr="00F2695D" w:rsidRDefault="00F2695D" w:rsidP="00914015">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Effra" w:hAnsi="Effra" w:cs="Effra"/>
                <w:sz w:val="20"/>
                <w:szCs w:val="20"/>
                <w:lang w:val="en-US"/>
              </w:rPr>
            </w:pPr>
          </w:p>
        </w:tc>
        <w:tc>
          <w:tcPr>
            <w:tcW w:w="5086" w:type="dxa"/>
            <w:tcBorders>
              <w:top w:val="single" w:sz="4" w:space="0" w:color="auto"/>
              <w:bottom w:val="single" w:sz="4" w:space="0" w:color="auto"/>
            </w:tcBorders>
          </w:tcPr>
          <w:p w14:paraId="453B9B06" w14:textId="77777777" w:rsidR="00914015" w:rsidRDefault="00914015" w:rsidP="00914015">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Effra" w:hAnsi="Effra" w:cs="Effra"/>
                <w:sz w:val="20"/>
                <w:szCs w:val="20"/>
                <w:lang w:val="en-US"/>
              </w:rPr>
            </w:pPr>
          </w:p>
          <w:p w14:paraId="7FD76171" w14:textId="28646B4E" w:rsidR="00F2695D" w:rsidRPr="00F2695D" w:rsidRDefault="00914015" w:rsidP="00914015">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Effra" w:hAnsi="Effra" w:cs="Effra"/>
                <w:sz w:val="20"/>
                <w:szCs w:val="20"/>
                <w:lang w:val="en-US"/>
              </w:rPr>
            </w:pPr>
            <w:r>
              <w:rPr>
                <w:rFonts w:ascii="Effra" w:hAnsi="Effra" w:cs="Effra"/>
                <w:sz w:val="20"/>
                <w:szCs w:val="20"/>
                <w:lang w:val="en-US"/>
              </w:rPr>
              <w:t xml:space="preserve">(see full </w:t>
            </w:r>
            <w:r w:rsidR="00BE13DE">
              <w:rPr>
                <w:rFonts w:ascii="Effra" w:hAnsi="Effra" w:cs="Effra"/>
                <w:sz w:val="20"/>
                <w:szCs w:val="20"/>
                <w:lang w:val="en-US"/>
              </w:rPr>
              <w:t xml:space="preserve">CQSD </w:t>
            </w:r>
            <w:r>
              <w:rPr>
                <w:rFonts w:ascii="Effra" w:hAnsi="Effra" w:cs="Effra"/>
                <w:sz w:val="20"/>
                <w:szCs w:val="20"/>
                <w:lang w:val="en-US"/>
              </w:rPr>
              <w:t>report for further details)</w:t>
            </w:r>
          </w:p>
        </w:tc>
      </w:tr>
      <w:tr w:rsidR="00F00C5C" w:rsidRPr="00D37A4B" w14:paraId="6DC054CF" w14:textId="77777777" w:rsidTr="00914015">
        <w:trPr>
          <w:gridAfter w:val="1"/>
          <w:wAfter w:w="6" w:type="dxa"/>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left w:val="single" w:sz="4" w:space="0" w:color="auto"/>
              <w:bottom w:val="single" w:sz="4" w:space="0" w:color="auto"/>
            </w:tcBorders>
          </w:tcPr>
          <w:p w14:paraId="3B17EC97" w14:textId="27BB9DC2" w:rsidR="00F00C5C" w:rsidRPr="00F2695D" w:rsidRDefault="00F00C5C" w:rsidP="00F00C5C">
            <w:pPr>
              <w:pStyle w:val="RdgBulletlevel1"/>
              <w:numPr>
                <w:ilvl w:val="0"/>
                <w:numId w:val="0"/>
              </w:numPr>
              <w:rPr>
                <w:rFonts w:ascii="Effra" w:hAnsi="Effra" w:cs="Effra"/>
                <w:sz w:val="20"/>
                <w:szCs w:val="20"/>
              </w:rPr>
            </w:pPr>
            <w:r>
              <w:rPr>
                <w:rFonts w:ascii="Effra" w:hAnsi="Effra" w:cs="Effra"/>
                <w:sz w:val="20"/>
                <w:szCs w:val="20"/>
              </w:rPr>
              <w:t>Region’s corruption rating</w:t>
            </w:r>
          </w:p>
        </w:tc>
        <w:tc>
          <w:tcPr>
            <w:tcW w:w="1293" w:type="dxa"/>
            <w:tcBorders>
              <w:top w:val="single" w:sz="4" w:space="0" w:color="auto"/>
              <w:bottom w:val="single" w:sz="4" w:space="0" w:color="auto"/>
            </w:tcBorders>
          </w:tcPr>
          <w:p w14:paraId="1FDC42E9" w14:textId="77777777" w:rsidR="00F00C5C" w:rsidRPr="00F2695D" w:rsidRDefault="00F00C5C" w:rsidP="00914015">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Effra" w:hAnsi="Effra" w:cs="Effra"/>
                <w:sz w:val="20"/>
                <w:szCs w:val="20"/>
                <w:lang w:val="en-US"/>
              </w:rPr>
            </w:pPr>
          </w:p>
        </w:tc>
        <w:tc>
          <w:tcPr>
            <w:tcW w:w="5086" w:type="dxa"/>
            <w:tcBorders>
              <w:top w:val="single" w:sz="4" w:space="0" w:color="auto"/>
              <w:bottom w:val="single" w:sz="4" w:space="0" w:color="auto"/>
            </w:tcBorders>
          </w:tcPr>
          <w:p w14:paraId="5FFFA741" w14:textId="77777777" w:rsidR="00F00C5C" w:rsidRDefault="00F00C5C" w:rsidP="00914015">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Effra" w:hAnsi="Effra" w:cs="Effra"/>
                <w:sz w:val="20"/>
                <w:szCs w:val="20"/>
                <w:lang w:val="en-US"/>
              </w:rPr>
            </w:pPr>
          </w:p>
        </w:tc>
      </w:tr>
    </w:tbl>
    <w:p w14:paraId="3BF74FAB" w14:textId="093F24F3" w:rsidR="00A8637D" w:rsidRPr="00AF4E0F" w:rsidRDefault="00F2695D" w:rsidP="00A8637D">
      <w:pPr>
        <w:pStyle w:val="RdgBulletlevel1"/>
        <w:numPr>
          <w:ilvl w:val="0"/>
          <w:numId w:val="0"/>
        </w:numPr>
        <w:ind w:left="-567"/>
        <w:rPr>
          <w:rFonts w:ascii="Effra" w:hAnsi="Effra" w:cs="Effra"/>
          <w:sz w:val="20"/>
          <w:szCs w:val="20"/>
          <w:lang w:val="en-US"/>
        </w:rPr>
      </w:pPr>
      <w:r w:rsidRPr="00AF4E0F">
        <w:rPr>
          <w:rFonts w:ascii="Effra" w:hAnsi="Effra" w:cs="Effra"/>
          <w:sz w:val="20"/>
          <w:szCs w:val="20"/>
          <w:lang w:val="en-US"/>
        </w:rPr>
        <w:t>*Where a partner is unable to supply the requested information this should be noted and any associated risk highlighted. This does not mean that the collaboration will be rejected, this form is designed to highlight the areas of risk so an informed decision can be made.</w:t>
      </w:r>
    </w:p>
    <w:p w14:paraId="3C994B9B" w14:textId="77777777" w:rsidR="000D3C36" w:rsidRDefault="000D3C36" w:rsidP="000D3C36">
      <w:pPr>
        <w:pStyle w:val="RdgBulletlevel1"/>
        <w:numPr>
          <w:ilvl w:val="0"/>
          <w:numId w:val="0"/>
        </w:numPr>
        <w:rPr>
          <w:rFonts w:ascii="Effra" w:hAnsi="Effra" w:cs="Effra"/>
          <w:lang w:val="en-US"/>
        </w:rPr>
      </w:pPr>
    </w:p>
    <w:p w14:paraId="2384E6DC" w14:textId="77777777" w:rsidR="000D3C36" w:rsidRDefault="000D3C36" w:rsidP="00A8637D">
      <w:pPr>
        <w:pStyle w:val="RdgBulletlevel1"/>
        <w:numPr>
          <w:ilvl w:val="0"/>
          <w:numId w:val="0"/>
        </w:numPr>
        <w:ind w:left="-567"/>
        <w:rPr>
          <w:rFonts w:ascii="Effra" w:hAnsi="Effra" w:cs="Effra"/>
          <w:lang w:val="en-US"/>
        </w:rPr>
      </w:pPr>
    </w:p>
    <w:tbl>
      <w:tblPr>
        <w:tblStyle w:val="RdgTablestyle"/>
        <w:tblpPr w:leftFromText="180" w:rightFromText="180" w:vertAnchor="text" w:tblpX="-572" w:tblpY="1"/>
        <w:tblOverlap w:val="never"/>
        <w:tblW w:w="10065" w:type="dxa"/>
        <w:tblLook w:val="04A0" w:firstRow="1" w:lastRow="0" w:firstColumn="1" w:lastColumn="0" w:noHBand="0" w:noVBand="1"/>
      </w:tblPr>
      <w:tblGrid>
        <w:gridCol w:w="3686"/>
        <w:gridCol w:w="1293"/>
        <w:gridCol w:w="5086"/>
      </w:tblGrid>
      <w:tr w:rsidR="00574E23" w:rsidRPr="00F2695D" w14:paraId="4758882B" w14:textId="77777777" w:rsidTr="00574E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tcBorders>
          </w:tcPr>
          <w:p w14:paraId="74ADD744" w14:textId="71C4575E" w:rsidR="00574E23" w:rsidRPr="00F2695D" w:rsidRDefault="00574E23" w:rsidP="00AB78AD">
            <w:pPr>
              <w:pStyle w:val="RdgNormal"/>
              <w:rPr>
                <w:rFonts w:ascii="Effra" w:hAnsi="Effra" w:cs="Effra"/>
                <w:sz w:val="20"/>
                <w:szCs w:val="20"/>
                <w:lang w:val="en-US"/>
              </w:rPr>
            </w:pPr>
            <w:r>
              <w:rPr>
                <w:rFonts w:ascii="Effra" w:hAnsi="Effra" w:cs="Effra"/>
                <w:sz w:val="20"/>
                <w:szCs w:val="20"/>
              </w:rPr>
              <w:t>Financial checks</w:t>
            </w:r>
          </w:p>
        </w:tc>
        <w:tc>
          <w:tcPr>
            <w:tcW w:w="1293" w:type="dxa"/>
            <w:tcBorders>
              <w:top w:val="single" w:sz="4" w:space="0" w:color="auto"/>
            </w:tcBorders>
          </w:tcPr>
          <w:p w14:paraId="4C2831AE" w14:textId="1458A956" w:rsidR="00574E23" w:rsidRPr="00F2695D" w:rsidRDefault="00574E23" w:rsidP="00AB78AD">
            <w:pPr>
              <w:pStyle w:val="RdgBulletlevel1"/>
              <w:numPr>
                <w:ilvl w:val="0"/>
                <w:numId w:val="0"/>
              </w:numPr>
              <w:cnfStyle w:val="100000000000" w:firstRow="1" w:lastRow="0" w:firstColumn="0" w:lastColumn="0" w:oddVBand="0" w:evenVBand="0" w:oddHBand="0" w:evenHBand="0" w:firstRowFirstColumn="0" w:firstRowLastColumn="0" w:lastRowFirstColumn="0" w:lastRowLastColumn="0"/>
              <w:rPr>
                <w:rFonts w:ascii="Effra" w:hAnsi="Effra" w:cs="Effra"/>
                <w:sz w:val="20"/>
                <w:szCs w:val="20"/>
                <w:lang w:val="en-US"/>
              </w:rPr>
            </w:pPr>
            <w:r>
              <w:rPr>
                <w:rFonts w:ascii="Effra" w:hAnsi="Effra" w:cs="Effra"/>
                <w:sz w:val="20"/>
                <w:szCs w:val="20"/>
                <w:lang w:val="en-US"/>
              </w:rPr>
              <w:t>Y/N/NA</w:t>
            </w:r>
          </w:p>
        </w:tc>
        <w:tc>
          <w:tcPr>
            <w:tcW w:w="5086" w:type="dxa"/>
            <w:tcBorders>
              <w:top w:val="single" w:sz="4" w:space="0" w:color="auto"/>
            </w:tcBorders>
          </w:tcPr>
          <w:p w14:paraId="3D06C24B" w14:textId="5450316C" w:rsidR="00574E23" w:rsidRPr="00F2695D" w:rsidRDefault="00574E23" w:rsidP="00AB78AD">
            <w:pPr>
              <w:pStyle w:val="RdgBulletlevel1"/>
              <w:numPr>
                <w:ilvl w:val="0"/>
                <w:numId w:val="0"/>
              </w:numPr>
              <w:cnfStyle w:val="100000000000" w:firstRow="1" w:lastRow="0" w:firstColumn="0" w:lastColumn="0" w:oddVBand="0" w:evenVBand="0" w:oddHBand="0" w:evenHBand="0" w:firstRowFirstColumn="0" w:firstRowLastColumn="0" w:lastRowFirstColumn="0" w:lastRowLastColumn="0"/>
              <w:rPr>
                <w:rFonts w:ascii="Effra" w:hAnsi="Effra" w:cs="Effra"/>
                <w:sz w:val="20"/>
                <w:szCs w:val="20"/>
                <w:lang w:val="en-US"/>
              </w:rPr>
            </w:pPr>
            <w:r>
              <w:rPr>
                <w:rFonts w:ascii="Effra" w:hAnsi="Effra" w:cs="Effra"/>
                <w:sz w:val="20"/>
                <w:szCs w:val="20"/>
                <w:lang w:val="en-US"/>
              </w:rPr>
              <w:t>Comments f</w:t>
            </w:r>
            <w:r w:rsidR="000D3C36">
              <w:rPr>
                <w:rFonts w:ascii="Effra" w:hAnsi="Effra" w:cs="Effra"/>
                <w:sz w:val="20"/>
                <w:szCs w:val="20"/>
                <w:lang w:val="en-US"/>
              </w:rPr>
              <w:t>r</w:t>
            </w:r>
            <w:r>
              <w:rPr>
                <w:rFonts w:ascii="Effra" w:hAnsi="Effra" w:cs="Effra"/>
                <w:sz w:val="20"/>
                <w:szCs w:val="20"/>
                <w:lang w:val="en-US"/>
              </w:rPr>
              <w:t>o</w:t>
            </w:r>
            <w:r w:rsidR="000D3C36">
              <w:rPr>
                <w:rFonts w:ascii="Effra" w:hAnsi="Effra" w:cs="Effra"/>
                <w:sz w:val="20"/>
                <w:szCs w:val="20"/>
                <w:lang w:val="en-US"/>
              </w:rPr>
              <w:t>m Tax Manager at UoR re: implications</w:t>
            </w:r>
          </w:p>
        </w:tc>
      </w:tr>
      <w:tr w:rsidR="00574E23" w:rsidRPr="00F2695D" w14:paraId="2AFE7EC0" w14:textId="77777777" w:rsidTr="00574E23">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bottom w:val="single" w:sz="4" w:space="0" w:color="auto"/>
            </w:tcBorders>
          </w:tcPr>
          <w:p w14:paraId="2A6CBA0E" w14:textId="6DD84DE2" w:rsidR="00574E23" w:rsidRPr="00F2695D" w:rsidRDefault="00574E23" w:rsidP="00AB78AD">
            <w:pPr>
              <w:pStyle w:val="RdgNormal"/>
              <w:rPr>
                <w:rFonts w:ascii="Effra" w:hAnsi="Effra" w:cs="Effra"/>
                <w:sz w:val="20"/>
                <w:szCs w:val="20"/>
                <w:lang w:val="en-US"/>
              </w:rPr>
            </w:pPr>
            <w:r>
              <w:rPr>
                <w:rFonts w:ascii="Effra" w:hAnsi="Effra" w:cs="Effra"/>
                <w:sz w:val="20"/>
                <w:szCs w:val="20"/>
                <w:lang w:val="en-US"/>
              </w:rPr>
              <w:t>Will the partnership result in a ‘permanent establishment’?</w:t>
            </w:r>
          </w:p>
        </w:tc>
        <w:tc>
          <w:tcPr>
            <w:tcW w:w="1293" w:type="dxa"/>
            <w:tcBorders>
              <w:top w:val="single" w:sz="4" w:space="0" w:color="auto"/>
              <w:bottom w:val="single" w:sz="4" w:space="0" w:color="auto"/>
            </w:tcBorders>
          </w:tcPr>
          <w:p w14:paraId="282A7C29" w14:textId="77777777" w:rsidR="00574E23" w:rsidRPr="00F2695D" w:rsidRDefault="00574E23" w:rsidP="00AB78AD">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Effra" w:hAnsi="Effra" w:cs="Effra"/>
                <w:sz w:val="20"/>
                <w:szCs w:val="20"/>
                <w:lang w:val="en-US"/>
              </w:rPr>
            </w:pPr>
          </w:p>
        </w:tc>
        <w:tc>
          <w:tcPr>
            <w:tcW w:w="5086" w:type="dxa"/>
            <w:tcBorders>
              <w:top w:val="single" w:sz="4" w:space="0" w:color="auto"/>
              <w:bottom w:val="single" w:sz="4" w:space="0" w:color="auto"/>
            </w:tcBorders>
          </w:tcPr>
          <w:p w14:paraId="00E9F8E8" w14:textId="77777777" w:rsidR="00574E23" w:rsidRPr="00F2695D" w:rsidRDefault="00574E23" w:rsidP="00AB78AD">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Effra" w:hAnsi="Effra" w:cs="Effra"/>
                <w:sz w:val="20"/>
                <w:szCs w:val="20"/>
                <w:lang w:val="en-US"/>
              </w:rPr>
            </w:pPr>
          </w:p>
        </w:tc>
      </w:tr>
      <w:tr w:rsidR="00574E23" w:rsidRPr="00F2695D" w14:paraId="2F2C6503" w14:textId="77777777" w:rsidTr="00574E23">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tcBorders>
          </w:tcPr>
          <w:p w14:paraId="61C36C32" w14:textId="7691D974" w:rsidR="00574E23" w:rsidRDefault="00574E23" w:rsidP="000D3C36">
            <w:pPr>
              <w:pStyle w:val="RdgNormal"/>
              <w:rPr>
                <w:rFonts w:ascii="Effra" w:hAnsi="Effra" w:cs="Effra"/>
                <w:sz w:val="20"/>
                <w:szCs w:val="20"/>
                <w:lang w:val="en-US"/>
              </w:rPr>
            </w:pPr>
            <w:r>
              <w:rPr>
                <w:rFonts w:ascii="Effra" w:hAnsi="Effra" w:cs="Effra"/>
                <w:sz w:val="20"/>
                <w:szCs w:val="20"/>
                <w:lang w:val="en-US"/>
              </w:rPr>
              <w:t xml:space="preserve">Is the Partner an </w:t>
            </w:r>
            <w:r w:rsidR="000D3C36">
              <w:rPr>
                <w:rFonts w:ascii="Effra" w:hAnsi="Effra" w:cs="Effra"/>
                <w:sz w:val="20"/>
                <w:szCs w:val="20"/>
                <w:lang w:val="en-US"/>
              </w:rPr>
              <w:t>‘</w:t>
            </w:r>
            <w:r>
              <w:rPr>
                <w:rFonts w:ascii="Effra" w:hAnsi="Effra" w:cs="Effra"/>
                <w:sz w:val="20"/>
                <w:szCs w:val="20"/>
                <w:lang w:val="en-US"/>
              </w:rPr>
              <w:t>Eligible Body</w:t>
            </w:r>
            <w:r w:rsidR="000D3C36">
              <w:rPr>
                <w:rFonts w:ascii="Effra" w:hAnsi="Effra" w:cs="Effra"/>
                <w:sz w:val="20"/>
                <w:szCs w:val="20"/>
                <w:lang w:val="en-US"/>
              </w:rPr>
              <w:t>’</w:t>
            </w:r>
            <w:r>
              <w:rPr>
                <w:rFonts w:ascii="Effra" w:hAnsi="Effra" w:cs="Effra"/>
                <w:sz w:val="20"/>
                <w:szCs w:val="20"/>
                <w:lang w:val="en-US"/>
              </w:rPr>
              <w:t>?</w:t>
            </w:r>
          </w:p>
        </w:tc>
        <w:tc>
          <w:tcPr>
            <w:tcW w:w="1293" w:type="dxa"/>
            <w:tcBorders>
              <w:top w:val="single" w:sz="4" w:space="0" w:color="auto"/>
            </w:tcBorders>
          </w:tcPr>
          <w:p w14:paraId="211AA2D7" w14:textId="77777777" w:rsidR="00574E23" w:rsidRPr="00F2695D" w:rsidRDefault="00574E23" w:rsidP="00AB78AD">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Effra" w:hAnsi="Effra" w:cs="Effra"/>
                <w:sz w:val="20"/>
                <w:szCs w:val="20"/>
                <w:lang w:val="en-US"/>
              </w:rPr>
            </w:pPr>
          </w:p>
        </w:tc>
        <w:tc>
          <w:tcPr>
            <w:tcW w:w="5086" w:type="dxa"/>
            <w:tcBorders>
              <w:top w:val="single" w:sz="4" w:space="0" w:color="auto"/>
            </w:tcBorders>
          </w:tcPr>
          <w:p w14:paraId="15E5E26E" w14:textId="77777777" w:rsidR="00574E23" w:rsidRPr="00F2695D" w:rsidRDefault="00574E23" w:rsidP="00AB78AD">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Effra" w:hAnsi="Effra" w:cs="Effra"/>
                <w:sz w:val="20"/>
                <w:szCs w:val="20"/>
                <w:lang w:val="en-US"/>
              </w:rPr>
            </w:pPr>
          </w:p>
        </w:tc>
      </w:tr>
    </w:tbl>
    <w:p w14:paraId="0E11D072" w14:textId="77777777" w:rsidR="00A8637D" w:rsidRDefault="00A8637D" w:rsidP="00A8637D">
      <w:pPr>
        <w:pStyle w:val="RdgBulletlevel1"/>
        <w:numPr>
          <w:ilvl w:val="0"/>
          <w:numId w:val="0"/>
        </w:numPr>
        <w:ind w:left="-567"/>
        <w:rPr>
          <w:rFonts w:ascii="Effra" w:hAnsi="Effra" w:cs="Effra"/>
          <w:lang w:val="en-US"/>
        </w:rPr>
      </w:pPr>
    </w:p>
    <w:p w14:paraId="5C765AD6" w14:textId="77777777" w:rsidR="00A8637D" w:rsidRDefault="00A8637D" w:rsidP="00A8637D">
      <w:pPr>
        <w:pStyle w:val="RdgBulletlevel1"/>
        <w:numPr>
          <w:ilvl w:val="0"/>
          <w:numId w:val="0"/>
        </w:numPr>
        <w:ind w:left="-567"/>
        <w:rPr>
          <w:rFonts w:ascii="Effra" w:hAnsi="Effra" w:cs="Effra"/>
          <w:lang w:val="en-US"/>
        </w:rPr>
      </w:pPr>
    </w:p>
    <w:p w14:paraId="4387B123" w14:textId="7B5B4639" w:rsidR="00A8637D" w:rsidRPr="00D37A4B" w:rsidRDefault="00A8637D" w:rsidP="00A8637D">
      <w:pPr>
        <w:pStyle w:val="RdgBulletlevel1"/>
        <w:numPr>
          <w:ilvl w:val="0"/>
          <w:numId w:val="0"/>
        </w:numPr>
        <w:ind w:left="-567"/>
        <w:rPr>
          <w:rFonts w:ascii="Effra" w:hAnsi="Effra" w:cs="Effra"/>
          <w:lang w:val="en-US"/>
        </w:rPr>
      </w:pPr>
      <w:r>
        <w:rPr>
          <w:rFonts w:ascii="Effra" w:hAnsi="Effra" w:cs="Effra"/>
          <w:lang w:val="en-US"/>
        </w:rPr>
        <w:t xml:space="preserve">This form should be appended to the Partnership and Programme Report for UPB and should be included in contracting </w:t>
      </w:r>
      <w:r w:rsidR="00A422B5">
        <w:rPr>
          <w:rFonts w:ascii="Effra" w:hAnsi="Effra" w:cs="Effra"/>
          <w:lang w:val="en-US"/>
        </w:rPr>
        <w:t>information to Legal Services.</w:t>
      </w:r>
    </w:p>
    <w:sectPr w:rsidR="00A8637D" w:rsidRPr="00D37A4B" w:rsidSect="00CD7D42">
      <w:headerReference w:type="default" r:id="rId8"/>
      <w:footerReference w:type="default" r:id="rId9"/>
      <w:headerReference w:type="first" r:id="rId10"/>
      <w:footerReference w:type="first" r:id="rId11"/>
      <w:pgSz w:w="11899" w:h="16838"/>
      <w:pgMar w:top="168" w:right="1126" w:bottom="993" w:left="1418" w:header="567" w:footer="567"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9180D" w14:textId="77777777" w:rsidR="00354831" w:rsidRDefault="00354831">
      <w:r>
        <w:separator/>
      </w:r>
    </w:p>
  </w:endnote>
  <w:endnote w:type="continuationSeparator" w:id="0">
    <w:p w14:paraId="76952529" w14:textId="77777777" w:rsidR="00354831" w:rsidRDefault="0035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w:panose1 w:val="020B0603020203020204"/>
    <w:charset w:val="00"/>
    <w:family w:val="swiss"/>
    <w:pitch w:val="variable"/>
    <w:sig w:usb0="A00002EF" w:usb1="5000205B" w:usb2="00000008" w:usb3="00000000" w:csb0="0000009F" w:csb1="00000000"/>
  </w:font>
  <w:font w:name="Rdg Swift">
    <w:altName w:val="Times New Roman"/>
    <w:charset w:val="00"/>
    <w:family w:val="auto"/>
    <w:pitch w:val="variable"/>
    <w:sig w:usb0="00000001" w:usb1="4000204A" w:usb2="00000000" w:usb3="00000000" w:csb0="0000009B" w:csb1="00000000"/>
  </w:font>
  <w:font w:name="Rdg Vesta">
    <w:altName w:val="Times New Roman"/>
    <w:charset w:val="00"/>
    <w:family w:val="auto"/>
    <w:pitch w:val="variable"/>
    <w:sig w:usb0="00000001" w:usb1="4000204A" w:usb2="00000000" w:usb3="00000000" w:csb0="0000009B" w:csb1="00000000"/>
  </w:font>
  <w:font w:name="Courier">
    <w:panose1 w:val="02070409020205020404"/>
    <w:charset w:val="00"/>
    <w:family w:val="modern"/>
    <w:notTrueType/>
    <w:pitch w:val="fixed"/>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ffra Light">
    <w:panose1 w:val="020B0403020203020204"/>
    <w:charset w:val="00"/>
    <w:family w:val="swiss"/>
    <w:pitch w:val="variable"/>
    <w:sig w:usb0="A00002EF" w:usb1="5000205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67394" w14:textId="51638FC3" w:rsidR="00354831" w:rsidRDefault="00354831" w:rsidP="0011339D">
    <w:pPr>
      <w:pStyle w:val="Header"/>
    </w:pPr>
    <w:r>
      <w:t xml:space="preserve">©University of Reading </w:t>
    </w:r>
    <w:r w:rsidR="00512A33">
      <w:fldChar w:fldCharType="begin"/>
    </w:r>
    <w:r w:rsidR="00512A33">
      <w:instrText xml:space="preserve"> DATE  \@ "YYYY"  \* MERGEFORMAT </w:instrText>
    </w:r>
    <w:r w:rsidR="00512A33">
      <w:fldChar w:fldCharType="separate"/>
    </w:r>
    <w:r w:rsidR="002024DB">
      <w:rPr>
        <w:noProof/>
      </w:rPr>
      <w:t>2019</w:t>
    </w:r>
    <w:r w:rsidR="00512A33">
      <w:rPr>
        <w:noProof/>
      </w:rPr>
      <w:fldChar w:fldCharType="end"/>
    </w:r>
    <w:r>
      <w:tab/>
    </w:r>
    <w:r w:rsidR="00512A33">
      <w:fldChar w:fldCharType="begin"/>
    </w:r>
    <w:r w:rsidR="00512A33">
      <w:instrText xml:space="preserve"> DATE  \@ "dddd, dd MMMM yyyy" </w:instrText>
    </w:r>
    <w:r w:rsidR="00512A33">
      <w:fldChar w:fldCharType="separate"/>
    </w:r>
    <w:r w:rsidR="002024DB">
      <w:rPr>
        <w:noProof/>
      </w:rPr>
      <w:t>Wednesday, 21 August 2019</w:t>
    </w:r>
    <w:r w:rsidR="00512A33">
      <w:rPr>
        <w:noProof/>
      </w:rPr>
      <w:fldChar w:fldCharType="end"/>
    </w:r>
    <w:r>
      <w:tab/>
      <w:t xml:space="preserve">Page </w:t>
    </w:r>
    <w:r w:rsidR="00EA790E" w:rsidRPr="007A6817">
      <w:rPr>
        <w:b/>
      </w:rPr>
      <w:fldChar w:fldCharType="begin"/>
    </w:r>
    <w:r w:rsidRPr="007A6817">
      <w:rPr>
        <w:b/>
      </w:rPr>
      <w:instrText xml:space="preserve"> PAGE </w:instrText>
    </w:r>
    <w:r w:rsidR="00EA790E" w:rsidRPr="007A6817">
      <w:rPr>
        <w:b/>
      </w:rPr>
      <w:fldChar w:fldCharType="separate"/>
    </w:r>
    <w:r w:rsidR="002024DB">
      <w:rPr>
        <w:b/>
        <w:noProof/>
      </w:rPr>
      <w:t>2</w:t>
    </w:r>
    <w:r w:rsidR="00EA790E" w:rsidRPr="007A6817">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39041" w14:textId="738F1569" w:rsidR="00354831" w:rsidRDefault="00354831" w:rsidP="0011339D">
    <w:pPr>
      <w:pStyle w:val="Header"/>
    </w:pPr>
    <w:r>
      <w:t xml:space="preserve">©University of Reading </w:t>
    </w:r>
    <w:r w:rsidR="00512A33">
      <w:fldChar w:fldCharType="begin"/>
    </w:r>
    <w:r w:rsidR="00512A33">
      <w:instrText xml:space="preserve"> DATE  \@ "YYYY"  \* MERGEFORMAT </w:instrText>
    </w:r>
    <w:r w:rsidR="00512A33">
      <w:fldChar w:fldCharType="separate"/>
    </w:r>
    <w:r w:rsidR="002024DB">
      <w:rPr>
        <w:noProof/>
      </w:rPr>
      <w:t>2019</w:t>
    </w:r>
    <w:r w:rsidR="00512A33">
      <w:rPr>
        <w:noProof/>
      </w:rPr>
      <w:fldChar w:fldCharType="end"/>
    </w:r>
    <w:r>
      <w:tab/>
    </w:r>
    <w:r w:rsidR="00512A33">
      <w:fldChar w:fldCharType="begin"/>
    </w:r>
    <w:r w:rsidR="00512A33">
      <w:instrText xml:space="preserve"> DATE  \@ "dddd d MMMM yyyy" </w:instrText>
    </w:r>
    <w:r w:rsidR="00512A33">
      <w:fldChar w:fldCharType="separate"/>
    </w:r>
    <w:r w:rsidR="002024DB">
      <w:rPr>
        <w:noProof/>
      </w:rPr>
      <w:t>Wednesday 21 August 2019</w:t>
    </w:r>
    <w:r w:rsidR="00512A33">
      <w:rPr>
        <w:noProof/>
      </w:rPr>
      <w:fldChar w:fldCharType="end"/>
    </w:r>
    <w:r>
      <w:tab/>
      <w:t xml:space="preserve">Page </w:t>
    </w:r>
    <w:r w:rsidR="00EA790E" w:rsidRPr="007A6817">
      <w:rPr>
        <w:b/>
      </w:rPr>
      <w:fldChar w:fldCharType="begin"/>
    </w:r>
    <w:r w:rsidRPr="007A6817">
      <w:rPr>
        <w:b/>
      </w:rPr>
      <w:instrText xml:space="preserve"> PAGE </w:instrText>
    </w:r>
    <w:r w:rsidR="00EA790E" w:rsidRPr="007A6817">
      <w:rPr>
        <w:b/>
      </w:rPr>
      <w:fldChar w:fldCharType="separate"/>
    </w:r>
    <w:r w:rsidR="002024DB">
      <w:rPr>
        <w:b/>
        <w:noProof/>
      </w:rPr>
      <w:t>1</w:t>
    </w:r>
    <w:r w:rsidR="00EA790E" w:rsidRPr="007A6817">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35128" w14:textId="77777777" w:rsidR="00354831" w:rsidRDefault="00354831">
      <w:r>
        <w:separator/>
      </w:r>
    </w:p>
  </w:footnote>
  <w:footnote w:type="continuationSeparator" w:id="0">
    <w:p w14:paraId="5EB7E237" w14:textId="77777777" w:rsidR="00354831" w:rsidRDefault="00354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AC336" w14:textId="0CC1EDC6" w:rsidR="00354831" w:rsidRDefault="00354831">
    <w:pPr>
      <w:pStyle w:val="Header"/>
      <w:rPr>
        <w:lang w:val="en-US"/>
      </w:rPr>
    </w:pPr>
    <w:r>
      <w:tab/>
    </w:r>
    <w:r w:rsidR="00914015">
      <w:rPr>
        <w:lang w:val="en-US"/>
      </w:rPr>
      <w:t>Partnership Due Diligence</w:t>
    </w:r>
    <w:r w:rsidR="008C099C">
      <w:rPr>
        <w:lang w:val="en-US"/>
      </w:rPr>
      <w:t xml:space="preserve"> </w:t>
    </w:r>
  </w:p>
  <w:p w14:paraId="188FAA6A" w14:textId="77777777" w:rsidR="009C1E07" w:rsidRDefault="009C1E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CAE40" w14:textId="77777777" w:rsidR="00354831" w:rsidRDefault="00E124E1" w:rsidP="0011339D">
    <w:pPr>
      <w:pStyle w:val="Header"/>
    </w:pPr>
    <w:r>
      <w:rPr>
        <w:noProof/>
        <w:lang w:eastAsia="en-GB"/>
      </w:rPr>
      <w:drawing>
        <wp:anchor distT="0" distB="0" distL="114300" distR="114300" simplePos="0" relativeHeight="251659264" behindDoc="0" locked="0" layoutInCell="1" allowOverlap="1" wp14:anchorId="509A7EC6" wp14:editId="51FE4FD0">
          <wp:simplePos x="0" y="0"/>
          <wp:positionH relativeFrom="page">
            <wp:posOffset>5533390</wp:posOffset>
          </wp:positionH>
          <wp:positionV relativeFrom="page">
            <wp:posOffset>372745</wp:posOffset>
          </wp:positionV>
          <wp:extent cx="1511935" cy="492760"/>
          <wp:effectExtent l="0" t="0" r="0" b="2540"/>
          <wp:wrapNone/>
          <wp:docPr id="10" name="Picture 10"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R Device Outl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1935" cy="492760"/>
                  </a:xfrm>
                  <a:prstGeom prst="rect">
                    <a:avLst/>
                  </a:prstGeom>
                  <a:noFill/>
                </pic:spPr>
              </pic:pic>
            </a:graphicData>
          </a:graphic>
          <wp14:sizeRelH relativeFrom="page">
            <wp14:pctWidth>0</wp14:pctWidth>
          </wp14:sizeRelH>
          <wp14:sizeRelV relativeFrom="page">
            <wp14:pctHeight>0</wp14:pctHeight>
          </wp14:sizeRelV>
        </wp:anchor>
      </w:drawing>
    </w:r>
    <w:r w:rsidR="00FF5EB2">
      <w:rPr>
        <w:noProof/>
      </w:rPr>
      <w:tab/>
    </w:r>
    <w:r w:rsidR="00354831">
      <w:tab/>
    </w:r>
  </w:p>
  <w:p w14:paraId="3E05A7D7" w14:textId="77777777" w:rsidR="00354831" w:rsidRDefault="00354831">
    <w:pPr>
      <w:pStyle w:val="Header"/>
    </w:pPr>
  </w:p>
  <w:p w14:paraId="7A04ADBB" w14:textId="77777777" w:rsidR="00354831" w:rsidRDefault="00354831">
    <w:pPr>
      <w:pStyle w:val="Header"/>
    </w:pPr>
  </w:p>
  <w:p w14:paraId="2089DBD7" w14:textId="77777777" w:rsidR="00354831" w:rsidRDefault="00354831">
    <w:pPr>
      <w:pStyle w:val="Header"/>
    </w:pPr>
  </w:p>
  <w:p w14:paraId="63C39926" w14:textId="77777777" w:rsidR="00354831" w:rsidRDefault="003548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8908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9055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12BA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A247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C01A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7A20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F61D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8403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D6A9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D494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77135"/>
    <w:multiLevelType w:val="hybridMultilevel"/>
    <w:tmpl w:val="A0EC0B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E66FD0"/>
    <w:multiLevelType w:val="hybridMultilevel"/>
    <w:tmpl w:val="B5724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FD3FFB"/>
    <w:multiLevelType w:val="hybridMultilevel"/>
    <w:tmpl w:val="41B64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0847E3"/>
    <w:multiLevelType w:val="hybridMultilevel"/>
    <w:tmpl w:val="C4B0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9A7DEA"/>
    <w:multiLevelType w:val="multilevel"/>
    <w:tmpl w:val="D8C8EE6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837FFE"/>
    <w:multiLevelType w:val="multilevel"/>
    <w:tmpl w:val="B5724D36"/>
    <w:numStyleLink w:val="StyleBulleted"/>
  </w:abstractNum>
  <w:abstractNum w:abstractNumId="16" w15:restartNumberingAfterBreak="0">
    <w:nsid w:val="43AA1964"/>
    <w:multiLevelType w:val="multilevel"/>
    <w:tmpl w:val="B5724D36"/>
    <w:styleLink w:val="Style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F7037C"/>
    <w:multiLevelType w:val="multilevel"/>
    <w:tmpl w:val="3FF62C0E"/>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65723B"/>
    <w:multiLevelType w:val="multilevel"/>
    <w:tmpl w:val="5FBC26FA"/>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DB744E"/>
    <w:multiLevelType w:val="hybridMultilevel"/>
    <w:tmpl w:val="45149EFE"/>
    <w:lvl w:ilvl="0" w:tplc="C7D6ECD4">
      <w:numFmt w:val="bullet"/>
      <w:lvlText w:val=""/>
      <w:lvlJc w:val="left"/>
      <w:pPr>
        <w:ind w:left="720" w:hanging="360"/>
      </w:pPr>
      <w:rPr>
        <w:rFonts w:ascii="Symbol" w:eastAsia="Times New Roman" w:hAnsi="Symbol" w:cs="Effr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DF5076"/>
    <w:multiLevelType w:val="multilevel"/>
    <w:tmpl w:val="EA66F410"/>
    <w:lvl w:ilvl="0">
      <w:start w:val="1"/>
      <w:numFmt w:val="bullet"/>
      <w:lvlText w:val=""/>
      <w:lvlJc w:val="left"/>
      <w:pPr>
        <w:tabs>
          <w:tab w:val="num" w:pos="284"/>
        </w:tabs>
        <w:ind w:left="284" w:hanging="284"/>
      </w:pPr>
      <w:rPr>
        <w:rFonts w:ascii="Rdg Swift" w:hAnsi="Rdg Swift"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412E66"/>
    <w:multiLevelType w:val="hybridMultilevel"/>
    <w:tmpl w:val="6C2EB2C2"/>
    <w:lvl w:ilvl="0" w:tplc="BFE2BA8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1E0B50"/>
    <w:multiLevelType w:val="hybridMultilevel"/>
    <w:tmpl w:val="742C4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E12D9A"/>
    <w:multiLevelType w:val="hybridMultilevel"/>
    <w:tmpl w:val="BF221C5E"/>
    <w:lvl w:ilvl="0" w:tplc="A7A02248">
      <w:start w:val="1"/>
      <w:numFmt w:val="bullet"/>
      <w:pStyle w:val="RdgBulletlevel1"/>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23"/>
  </w:num>
  <w:num w:numId="16">
    <w:abstractNumId w:val="17"/>
  </w:num>
  <w:num w:numId="17">
    <w:abstractNumId w:val="18"/>
  </w:num>
  <w:num w:numId="18">
    <w:abstractNumId w:val="20"/>
  </w:num>
  <w:num w:numId="19">
    <w:abstractNumId w:val="14"/>
  </w:num>
  <w:num w:numId="20">
    <w:abstractNumId w:val="21"/>
  </w:num>
  <w:num w:numId="21">
    <w:abstractNumId w:val="13"/>
  </w:num>
  <w:num w:numId="22">
    <w:abstractNumId w:val="12"/>
  </w:num>
  <w:num w:numId="23">
    <w:abstractNumId w:val="2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E79"/>
    <w:rsid w:val="00002670"/>
    <w:rsid w:val="00004B42"/>
    <w:rsid w:val="0001746F"/>
    <w:rsid w:val="00022390"/>
    <w:rsid w:val="00027236"/>
    <w:rsid w:val="000461E1"/>
    <w:rsid w:val="000A1DEC"/>
    <w:rsid w:val="000A5DCF"/>
    <w:rsid w:val="000C1E17"/>
    <w:rsid w:val="000C633C"/>
    <w:rsid w:val="000D01C7"/>
    <w:rsid w:val="000D3C36"/>
    <w:rsid w:val="000F3C75"/>
    <w:rsid w:val="001027BC"/>
    <w:rsid w:val="0010348A"/>
    <w:rsid w:val="00111175"/>
    <w:rsid w:val="0011339D"/>
    <w:rsid w:val="00113ED8"/>
    <w:rsid w:val="00130636"/>
    <w:rsid w:val="001552A5"/>
    <w:rsid w:val="00164B4F"/>
    <w:rsid w:val="001669BF"/>
    <w:rsid w:val="00186E59"/>
    <w:rsid w:val="001D2F45"/>
    <w:rsid w:val="001E28FD"/>
    <w:rsid w:val="001E6773"/>
    <w:rsid w:val="001E6CCB"/>
    <w:rsid w:val="001E73D5"/>
    <w:rsid w:val="002024DB"/>
    <w:rsid w:val="00203ACF"/>
    <w:rsid w:val="00222247"/>
    <w:rsid w:val="002276C2"/>
    <w:rsid w:val="00295B19"/>
    <w:rsid w:val="002A7524"/>
    <w:rsid w:val="002B2339"/>
    <w:rsid w:val="002B30AE"/>
    <w:rsid w:val="002B69E5"/>
    <w:rsid w:val="002D002F"/>
    <w:rsid w:val="002D1897"/>
    <w:rsid w:val="002D4B48"/>
    <w:rsid w:val="00305C30"/>
    <w:rsid w:val="00324C83"/>
    <w:rsid w:val="00327E7F"/>
    <w:rsid w:val="00331E8C"/>
    <w:rsid w:val="00353144"/>
    <w:rsid w:val="00354831"/>
    <w:rsid w:val="003918C8"/>
    <w:rsid w:val="003A3CA5"/>
    <w:rsid w:val="003A3CA9"/>
    <w:rsid w:val="003A7AE1"/>
    <w:rsid w:val="003B0821"/>
    <w:rsid w:val="003B52C4"/>
    <w:rsid w:val="003C402A"/>
    <w:rsid w:val="003D5875"/>
    <w:rsid w:val="00410268"/>
    <w:rsid w:val="0048181E"/>
    <w:rsid w:val="00493053"/>
    <w:rsid w:val="004972DD"/>
    <w:rsid w:val="004B14A0"/>
    <w:rsid w:val="004E176E"/>
    <w:rsid w:val="004F59C3"/>
    <w:rsid w:val="005026CC"/>
    <w:rsid w:val="00510E77"/>
    <w:rsid w:val="00512A33"/>
    <w:rsid w:val="00574E23"/>
    <w:rsid w:val="00583717"/>
    <w:rsid w:val="005C3703"/>
    <w:rsid w:val="005F2798"/>
    <w:rsid w:val="00654530"/>
    <w:rsid w:val="0065473E"/>
    <w:rsid w:val="0067199D"/>
    <w:rsid w:val="0067359F"/>
    <w:rsid w:val="006809E0"/>
    <w:rsid w:val="00681145"/>
    <w:rsid w:val="00693476"/>
    <w:rsid w:val="006A0068"/>
    <w:rsid w:val="006A09DC"/>
    <w:rsid w:val="006A313E"/>
    <w:rsid w:val="006D600A"/>
    <w:rsid w:val="006D6E11"/>
    <w:rsid w:val="006F1E96"/>
    <w:rsid w:val="006F750B"/>
    <w:rsid w:val="006F7848"/>
    <w:rsid w:val="007017AF"/>
    <w:rsid w:val="0071516A"/>
    <w:rsid w:val="00720997"/>
    <w:rsid w:val="00723049"/>
    <w:rsid w:val="007239FC"/>
    <w:rsid w:val="0072715B"/>
    <w:rsid w:val="007340A5"/>
    <w:rsid w:val="00734C8A"/>
    <w:rsid w:val="00737358"/>
    <w:rsid w:val="00784C36"/>
    <w:rsid w:val="007A1F2B"/>
    <w:rsid w:val="007A43E2"/>
    <w:rsid w:val="007B5BBC"/>
    <w:rsid w:val="007C3B85"/>
    <w:rsid w:val="007C6BF0"/>
    <w:rsid w:val="007F2C09"/>
    <w:rsid w:val="007F77DC"/>
    <w:rsid w:val="00805E82"/>
    <w:rsid w:val="00816385"/>
    <w:rsid w:val="008204F5"/>
    <w:rsid w:val="00863C2E"/>
    <w:rsid w:val="00895428"/>
    <w:rsid w:val="008A165D"/>
    <w:rsid w:val="008C099C"/>
    <w:rsid w:val="008D20F0"/>
    <w:rsid w:val="008D3050"/>
    <w:rsid w:val="00914015"/>
    <w:rsid w:val="00926560"/>
    <w:rsid w:val="00931742"/>
    <w:rsid w:val="00943F89"/>
    <w:rsid w:val="00952987"/>
    <w:rsid w:val="009B2A85"/>
    <w:rsid w:val="009C1E07"/>
    <w:rsid w:val="009C3195"/>
    <w:rsid w:val="00A15D36"/>
    <w:rsid w:val="00A24051"/>
    <w:rsid w:val="00A273D5"/>
    <w:rsid w:val="00A32C4D"/>
    <w:rsid w:val="00A363CB"/>
    <w:rsid w:val="00A36451"/>
    <w:rsid w:val="00A422B5"/>
    <w:rsid w:val="00A52D98"/>
    <w:rsid w:val="00A670B3"/>
    <w:rsid w:val="00A82E9D"/>
    <w:rsid w:val="00A8637D"/>
    <w:rsid w:val="00AA6295"/>
    <w:rsid w:val="00AB655A"/>
    <w:rsid w:val="00AB7790"/>
    <w:rsid w:val="00AC458C"/>
    <w:rsid w:val="00AF227A"/>
    <w:rsid w:val="00AF4E0F"/>
    <w:rsid w:val="00B23DCD"/>
    <w:rsid w:val="00B34A5F"/>
    <w:rsid w:val="00B35E9B"/>
    <w:rsid w:val="00B445E5"/>
    <w:rsid w:val="00B5601D"/>
    <w:rsid w:val="00B65E3F"/>
    <w:rsid w:val="00B675D4"/>
    <w:rsid w:val="00BA04F7"/>
    <w:rsid w:val="00BB1E79"/>
    <w:rsid w:val="00BE13DE"/>
    <w:rsid w:val="00C15359"/>
    <w:rsid w:val="00C326B2"/>
    <w:rsid w:val="00C43B9D"/>
    <w:rsid w:val="00C4475E"/>
    <w:rsid w:val="00C5745F"/>
    <w:rsid w:val="00C71E9F"/>
    <w:rsid w:val="00CD12E1"/>
    <w:rsid w:val="00CD698C"/>
    <w:rsid w:val="00CD7D42"/>
    <w:rsid w:val="00CE1FE4"/>
    <w:rsid w:val="00CE30F8"/>
    <w:rsid w:val="00CE44B2"/>
    <w:rsid w:val="00CE5040"/>
    <w:rsid w:val="00CF4744"/>
    <w:rsid w:val="00D0231F"/>
    <w:rsid w:val="00D04292"/>
    <w:rsid w:val="00D11C91"/>
    <w:rsid w:val="00D16D67"/>
    <w:rsid w:val="00D36FAF"/>
    <w:rsid w:val="00D37A4B"/>
    <w:rsid w:val="00D52DF3"/>
    <w:rsid w:val="00D6414F"/>
    <w:rsid w:val="00D92520"/>
    <w:rsid w:val="00D93060"/>
    <w:rsid w:val="00DB036C"/>
    <w:rsid w:val="00DB05EA"/>
    <w:rsid w:val="00DB28D1"/>
    <w:rsid w:val="00DB3AAA"/>
    <w:rsid w:val="00DB42D7"/>
    <w:rsid w:val="00DC1B45"/>
    <w:rsid w:val="00DD69FA"/>
    <w:rsid w:val="00DE6FD9"/>
    <w:rsid w:val="00DF6E5D"/>
    <w:rsid w:val="00E0274C"/>
    <w:rsid w:val="00E124E1"/>
    <w:rsid w:val="00E379D6"/>
    <w:rsid w:val="00E412E6"/>
    <w:rsid w:val="00E4358E"/>
    <w:rsid w:val="00E45F0F"/>
    <w:rsid w:val="00E5392C"/>
    <w:rsid w:val="00E57E17"/>
    <w:rsid w:val="00E620A6"/>
    <w:rsid w:val="00E63290"/>
    <w:rsid w:val="00E82194"/>
    <w:rsid w:val="00EA2D07"/>
    <w:rsid w:val="00EA78D2"/>
    <w:rsid w:val="00EA790E"/>
    <w:rsid w:val="00ED44D9"/>
    <w:rsid w:val="00EE10C2"/>
    <w:rsid w:val="00EE6788"/>
    <w:rsid w:val="00EF3E52"/>
    <w:rsid w:val="00EF5B92"/>
    <w:rsid w:val="00F00C5C"/>
    <w:rsid w:val="00F2695D"/>
    <w:rsid w:val="00F849B7"/>
    <w:rsid w:val="00FD52AA"/>
    <w:rsid w:val="00FE048A"/>
    <w:rsid w:val="00FF2AF5"/>
    <w:rsid w:val="00FF4A8E"/>
    <w:rsid w:val="00FF5EB2"/>
    <w:rsid w:val="00FF6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oNotEmbedSmartTags/>
  <w:decimalSymbol w:val="."/>
  <w:listSeparator w:val=","/>
  <w14:docId w14:val="68486C9A"/>
  <w15:docId w15:val="{F92EC1E8-90B2-41C9-8F9E-836BF0AC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E17"/>
    <w:pPr>
      <w:spacing w:line="280" w:lineRule="exact"/>
    </w:pPr>
    <w:rPr>
      <w:sz w:val="22"/>
      <w:szCs w:val="24"/>
      <w:lang w:val="en-GB" w:eastAsia="en-US"/>
    </w:rPr>
  </w:style>
  <w:style w:type="paragraph" w:styleId="Heading1">
    <w:name w:val="heading 1"/>
    <w:next w:val="RdgNormal"/>
    <w:link w:val="Heading1Char"/>
    <w:qFormat/>
    <w:rsid w:val="007A6817"/>
    <w:pPr>
      <w:keepNext/>
      <w:keepLines/>
      <w:spacing w:before="480" w:after="60"/>
      <w:outlineLvl w:val="0"/>
    </w:pPr>
    <w:rPr>
      <w:rFonts w:ascii="Rdg Vesta" w:hAnsi="Rdg Vesta" w:cs="Arial"/>
      <w:bCs/>
      <w:kern w:val="32"/>
      <w:sz w:val="48"/>
      <w:szCs w:val="32"/>
      <w:lang w:val="en-GB" w:eastAsia="en-US"/>
    </w:rPr>
  </w:style>
  <w:style w:type="paragraph" w:styleId="Heading2">
    <w:name w:val="heading 2"/>
    <w:next w:val="RdgNormal"/>
    <w:qFormat/>
    <w:rsid w:val="004C2C14"/>
    <w:pPr>
      <w:spacing w:before="360" w:after="60"/>
      <w:outlineLvl w:val="1"/>
    </w:pPr>
    <w:rPr>
      <w:rFonts w:ascii="Rdg Vesta" w:hAnsi="Rdg Vesta" w:cs="Arial"/>
      <w:iCs/>
      <w:kern w:val="32"/>
      <w:sz w:val="36"/>
      <w:szCs w:val="28"/>
      <w:lang w:val="en-GB" w:eastAsia="en-US"/>
    </w:rPr>
  </w:style>
  <w:style w:type="paragraph" w:styleId="Heading3">
    <w:name w:val="heading 3"/>
    <w:next w:val="RdgNormal"/>
    <w:qFormat/>
    <w:rsid w:val="004C2C14"/>
    <w:pPr>
      <w:keepNext/>
      <w:spacing w:before="360"/>
      <w:outlineLvl w:val="2"/>
    </w:pPr>
    <w:rPr>
      <w:rFonts w:ascii="Rdg Vesta" w:hAnsi="Rdg Vesta" w:cs="Arial"/>
      <w:b/>
      <w:bCs/>
      <w:sz w:val="22"/>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dg Header"/>
    <w:rsid w:val="00C95D22"/>
    <w:pPr>
      <w:tabs>
        <w:tab w:val="right" w:pos="8505"/>
        <w:tab w:val="right" w:pos="9356"/>
      </w:tabs>
    </w:pPr>
    <w:rPr>
      <w:rFonts w:ascii="Rdg Vesta" w:hAnsi="Rdg Vesta"/>
      <w:sz w:val="16"/>
      <w:szCs w:val="24"/>
      <w:lang w:val="en-GB" w:eastAsia="en-US"/>
    </w:rPr>
  </w:style>
  <w:style w:type="paragraph" w:styleId="Footer">
    <w:name w:val="footer"/>
    <w:basedOn w:val="Normal"/>
    <w:semiHidden/>
    <w:rsid w:val="00742362"/>
    <w:pPr>
      <w:tabs>
        <w:tab w:val="center" w:pos="4153"/>
        <w:tab w:val="right" w:pos="8306"/>
      </w:tabs>
    </w:pPr>
  </w:style>
  <w:style w:type="paragraph" w:customStyle="1" w:styleId="RdgTitle">
    <w:name w:val="Rdg Title"/>
    <w:next w:val="RdgNormal"/>
    <w:rsid w:val="00993136"/>
    <w:pPr>
      <w:overflowPunct w:val="0"/>
      <w:autoSpaceDE w:val="0"/>
      <w:autoSpaceDN w:val="0"/>
      <w:adjustRightInd w:val="0"/>
      <w:snapToGrid w:val="0"/>
      <w:textAlignment w:val="baseline"/>
    </w:pPr>
    <w:rPr>
      <w:rFonts w:ascii="Rdg Vesta" w:hAnsi="Rdg Vesta"/>
      <w:sz w:val="84"/>
      <w:szCs w:val="40"/>
      <w:lang w:eastAsia="en-US"/>
    </w:rPr>
  </w:style>
  <w:style w:type="paragraph" w:customStyle="1" w:styleId="RdgSubtitle">
    <w:name w:val="Rdg Subtitle"/>
    <w:basedOn w:val="RdgTitle"/>
    <w:rsid w:val="00681145"/>
    <w:pPr>
      <w:spacing w:before="120" w:line="252" w:lineRule="auto"/>
    </w:pPr>
    <w:rPr>
      <w:color w:val="333333"/>
      <w:sz w:val="40"/>
    </w:rPr>
  </w:style>
  <w:style w:type="paragraph" w:customStyle="1" w:styleId="RdgContentslist">
    <w:name w:val="Rdg Contents list"/>
    <w:rsid w:val="00E671D7"/>
    <w:pPr>
      <w:widowControl w:val="0"/>
      <w:tabs>
        <w:tab w:val="right" w:pos="6237"/>
      </w:tabs>
      <w:autoSpaceDE w:val="0"/>
      <w:autoSpaceDN w:val="0"/>
      <w:adjustRightInd w:val="0"/>
      <w:spacing w:before="60"/>
      <w:ind w:left="2552" w:right="1701" w:hanging="851"/>
    </w:pPr>
    <w:rPr>
      <w:rFonts w:ascii="Rdg Vesta" w:hAnsi="Rdg Vesta"/>
      <w:sz w:val="24"/>
      <w:szCs w:val="24"/>
      <w:lang w:eastAsia="en-US"/>
    </w:rPr>
  </w:style>
  <w:style w:type="paragraph" w:customStyle="1" w:styleId="RdgContentsHeader">
    <w:name w:val="Rdg Contents Header"/>
    <w:basedOn w:val="RdgContentslist"/>
    <w:rsid w:val="00E671D7"/>
    <w:pPr>
      <w:spacing w:before="720" w:after="180" w:line="360" w:lineRule="exact"/>
    </w:pPr>
    <w:rPr>
      <w:b/>
      <w:sz w:val="32"/>
    </w:rPr>
  </w:style>
  <w:style w:type="character" w:customStyle="1" w:styleId="Rdgbold">
    <w:name w:val="Rdg bold"/>
    <w:rsid w:val="00681145"/>
    <w:rPr>
      <w:rFonts w:ascii="Rdg Vesta" w:hAnsi="Rdg Vesta"/>
      <w:b/>
    </w:rPr>
  </w:style>
  <w:style w:type="numbering" w:customStyle="1" w:styleId="StyleBulleted">
    <w:name w:val="Style Bulleted"/>
    <w:basedOn w:val="NoList"/>
    <w:semiHidden/>
    <w:rsid w:val="00D43880"/>
    <w:pPr>
      <w:numPr>
        <w:numId w:val="2"/>
      </w:numPr>
    </w:pPr>
  </w:style>
  <w:style w:type="paragraph" w:customStyle="1" w:styleId="RdgIntroduction">
    <w:name w:val="Rdg Introduction"/>
    <w:basedOn w:val="RdgNormal"/>
    <w:rsid w:val="00681145"/>
    <w:pPr>
      <w:spacing w:after="60"/>
    </w:pPr>
    <w:rPr>
      <w:rFonts w:ascii="Rdg Vesta" w:hAnsi="Rdg Vesta"/>
      <w:b/>
      <w:sz w:val="24"/>
    </w:rPr>
  </w:style>
  <w:style w:type="table" w:styleId="TableGrid">
    <w:name w:val="Table Grid"/>
    <w:basedOn w:val="TableNormal"/>
    <w:semiHidden/>
    <w:rsid w:val="00C8685C"/>
    <w:pPr>
      <w:spacing w:line="280" w:lineRule="exact"/>
    </w:pPr>
    <w:rPr>
      <w:rFonts w:ascii="Rdg Vesta" w:hAnsi="Rdg Vest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dgTablestyle">
    <w:name w:val="Rdg Table style"/>
    <w:basedOn w:val="TableGrid"/>
    <w:rsid w:val="005E6FD5"/>
    <w:rPr>
      <w:sz w:val="22"/>
      <w:szCs w:val="22"/>
    </w:rPr>
    <w:tblPr>
      <w:tblCellMar>
        <w:top w:w="57" w:type="dxa"/>
        <w:left w:w="57" w:type="dxa"/>
        <w:bottom w:w="85" w:type="dxa"/>
        <w:right w:w="57" w:type="dxa"/>
      </w:tblCellMar>
    </w:tblPr>
    <w:tcPr>
      <w:shd w:val="clear" w:color="auto" w:fill="auto"/>
    </w:tcPr>
    <w:tblStylePr w:type="firstRow">
      <w:rPr>
        <w:rFonts w:ascii="Courier" w:hAnsi="Courier"/>
        <w:b/>
        <w:i w:val="0"/>
        <w:sz w:val="22"/>
        <w:szCs w:val="22"/>
      </w:rPr>
      <w:tblPr/>
      <w:tcPr>
        <w:shd w:val="clear" w:color="auto" w:fill="333333"/>
      </w:tcPr>
    </w:tblStylePr>
    <w:tblStylePr w:type="firstCol">
      <w:rPr>
        <w:rFonts w:ascii="Courier" w:hAnsi="Courier"/>
        <w:b/>
        <w:sz w:val="22"/>
      </w:rPr>
      <w:tbl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E6E6E6"/>
      </w:tcPr>
    </w:tblStylePr>
  </w:style>
  <w:style w:type="table" w:customStyle="1" w:styleId="RdgTables3">
    <w:name w:val="Rdg Tables 3"/>
    <w:basedOn w:val="TableNormal"/>
    <w:semiHidden/>
    <w:rsid w:val="00CF2E9C"/>
    <w:pPr>
      <w:spacing w:line="280" w:lineRule="exact"/>
    </w:pPr>
    <w:rPr>
      <w:rFonts w:ascii="Agency FB" w:hAnsi="Agency FB"/>
      <w: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est">
    <w:name w:val="Table test"/>
    <w:basedOn w:val="TableColumns4"/>
    <w:semiHidden/>
    <w:rsid w:val="00CF2E9C"/>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Columnheaders">
    <w:name w:val="Rdg Table Column headers"/>
    <w:basedOn w:val="Normal"/>
    <w:rsid w:val="005E6FD5"/>
    <w:rPr>
      <w:rFonts w:ascii="Rdg Vesta" w:hAnsi="Rdg Vesta"/>
      <w:szCs w:val="22"/>
    </w:rPr>
  </w:style>
  <w:style w:type="table" w:styleId="TableColumns4">
    <w:name w:val="Table Columns 4"/>
    <w:basedOn w:val="TableNormal"/>
    <w:semiHidden/>
    <w:rsid w:val="00CF2E9C"/>
    <w:pPr>
      <w:spacing w:line="2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Rowheaders">
    <w:name w:val="Rdg table Row headers"/>
    <w:basedOn w:val="Normal"/>
    <w:rsid w:val="005E6FD5"/>
    <w:rPr>
      <w:rFonts w:ascii="Rdg Vesta" w:hAnsi="Rdg Vesta"/>
      <w:szCs w:val="22"/>
    </w:rPr>
  </w:style>
  <w:style w:type="paragraph" w:customStyle="1" w:styleId="RdgNormal">
    <w:name w:val="Rdg Normal"/>
    <w:rsid w:val="00681145"/>
    <w:pPr>
      <w:spacing w:before="120" w:line="252" w:lineRule="auto"/>
    </w:pPr>
    <w:rPr>
      <w:rFonts w:ascii="Rdg Swift" w:hAnsi="Rdg Swift"/>
      <w:sz w:val="22"/>
      <w:szCs w:val="24"/>
      <w:lang w:val="en-GB" w:eastAsia="en-US"/>
    </w:rPr>
  </w:style>
  <w:style w:type="paragraph" w:customStyle="1" w:styleId="RdgUnitname">
    <w:name w:val="Rdg Unit name"/>
    <w:rsid w:val="00D77C8B"/>
    <w:pPr>
      <w:spacing w:line="300" w:lineRule="exact"/>
    </w:pPr>
    <w:rPr>
      <w:rFonts w:ascii="Rdg Vesta" w:hAnsi="Rdg Vesta"/>
      <w:b/>
      <w:sz w:val="26"/>
      <w:szCs w:val="24"/>
      <w:lang w:val="en-GB" w:eastAsia="en-US"/>
    </w:rPr>
  </w:style>
  <w:style w:type="paragraph" w:customStyle="1" w:styleId="RdgContentsHeader2">
    <w:name w:val="Rdg Contents Header 2"/>
    <w:basedOn w:val="RdgContentslist"/>
    <w:rsid w:val="00E671D7"/>
    <w:pPr>
      <w:spacing w:before="180"/>
    </w:pPr>
    <w:rPr>
      <w:b/>
    </w:rPr>
  </w:style>
  <w:style w:type="paragraph" w:customStyle="1" w:styleId="RdgBulletlevel1">
    <w:name w:val="Rdg Bullet level 1"/>
    <w:basedOn w:val="Normal"/>
    <w:rsid w:val="00681145"/>
    <w:pPr>
      <w:numPr>
        <w:numId w:val="15"/>
      </w:numPr>
      <w:tabs>
        <w:tab w:val="clear" w:pos="284"/>
      </w:tabs>
      <w:spacing w:before="60" w:line="252" w:lineRule="auto"/>
    </w:pPr>
    <w:rPr>
      <w:rFonts w:ascii="Rdg Swift" w:hAnsi="Rdg Swift"/>
    </w:rPr>
  </w:style>
  <w:style w:type="paragraph" w:customStyle="1" w:styleId="RdgBulletlevel2">
    <w:name w:val="Rdg Bullet level 2"/>
    <w:basedOn w:val="RdgBulletlevel1"/>
    <w:rsid w:val="00B04590"/>
    <w:pPr>
      <w:ind w:left="568"/>
    </w:pPr>
  </w:style>
  <w:style w:type="paragraph" w:customStyle="1" w:styleId="RdgTableheading">
    <w:name w:val="Rdg Table heading"/>
    <w:basedOn w:val="Heading3"/>
    <w:rsid w:val="00B04590"/>
    <w:pPr>
      <w:spacing w:after="120"/>
    </w:pPr>
    <w:rPr>
      <w:b w:val="0"/>
    </w:rPr>
  </w:style>
  <w:style w:type="paragraph" w:customStyle="1" w:styleId="RdgCaptions">
    <w:name w:val="Rdg Captions"/>
    <w:basedOn w:val="RdgNormal"/>
    <w:rsid w:val="00681145"/>
    <w:pPr>
      <w:spacing w:after="240"/>
    </w:pPr>
    <w:rPr>
      <w:rFonts w:ascii="Rdg Vesta" w:hAnsi="Rdg Vesta"/>
      <w:sz w:val="18"/>
    </w:rPr>
  </w:style>
  <w:style w:type="paragraph" w:customStyle="1" w:styleId="RdgSectionheading">
    <w:name w:val="Rdg Section heading"/>
    <w:basedOn w:val="Heading1"/>
    <w:link w:val="RdgSectionheadingChar"/>
    <w:rsid w:val="0051267E"/>
    <w:pPr>
      <w:spacing w:before="720"/>
    </w:pPr>
    <w:rPr>
      <w:sz w:val="72"/>
    </w:rPr>
  </w:style>
  <w:style w:type="character" w:customStyle="1" w:styleId="Heading1Char">
    <w:name w:val="Heading 1 Char"/>
    <w:basedOn w:val="DefaultParagraphFont"/>
    <w:link w:val="Heading1"/>
    <w:rsid w:val="0051267E"/>
    <w:rPr>
      <w:rFonts w:ascii="Rdg Vesta" w:hAnsi="Rdg Vesta" w:cs="Arial"/>
      <w:bCs/>
      <w:kern w:val="32"/>
      <w:sz w:val="48"/>
      <w:szCs w:val="32"/>
      <w:lang w:val="en-GB" w:eastAsia="en-US" w:bidi="ar-SA"/>
    </w:rPr>
  </w:style>
  <w:style w:type="character" w:customStyle="1" w:styleId="RdgSectionheadingChar">
    <w:name w:val="Rdg Section heading Char"/>
    <w:basedOn w:val="Heading1Char"/>
    <w:link w:val="RdgSectionheading"/>
    <w:rsid w:val="0051267E"/>
    <w:rPr>
      <w:rFonts w:ascii="Rdg Vesta" w:hAnsi="Rdg Vesta" w:cs="Arial"/>
      <w:bCs/>
      <w:kern w:val="32"/>
      <w:sz w:val="72"/>
      <w:szCs w:val="32"/>
      <w:lang w:val="en-GB" w:eastAsia="en-US" w:bidi="ar-SA"/>
    </w:rPr>
  </w:style>
  <w:style w:type="character" w:styleId="CommentReference">
    <w:name w:val="annotation reference"/>
    <w:basedOn w:val="DefaultParagraphFont"/>
    <w:semiHidden/>
    <w:rsid w:val="00D6414F"/>
    <w:rPr>
      <w:sz w:val="16"/>
      <w:szCs w:val="16"/>
    </w:rPr>
  </w:style>
  <w:style w:type="paragraph" w:styleId="CommentText">
    <w:name w:val="annotation text"/>
    <w:basedOn w:val="Normal"/>
    <w:semiHidden/>
    <w:rsid w:val="00D6414F"/>
    <w:rPr>
      <w:sz w:val="20"/>
      <w:szCs w:val="20"/>
    </w:rPr>
  </w:style>
  <w:style w:type="paragraph" w:styleId="CommentSubject">
    <w:name w:val="annotation subject"/>
    <w:basedOn w:val="CommentText"/>
    <w:next w:val="CommentText"/>
    <w:semiHidden/>
    <w:rsid w:val="00D6414F"/>
    <w:rPr>
      <w:b/>
      <w:bCs/>
    </w:rPr>
  </w:style>
  <w:style w:type="paragraph" w:styleId="BalloonText">
    <w:name w:val="Balloon Text"/>
    <w:basedOn w:val="Normal"/>
    <w:semiHidden/>
    <w:rsid w:val="00D6414F"/>
    <w:rPr>
      <w:rFonts w:ascii="Tahoma" w:hAnsi="Tahoma" w:cs="Tahoma"/>
      <w:sz w:val="16"/>
      <w:szCs w:val="16"/>
    </w:rPr>
  </w:style>
  <w:style w:type="character" w:styleId="Hyperlink">
    <w:name w:val="Hyperlink"/>
    <w:basedOn w:val="DefaultParagraphFont"/>
    <w:rsid w:val="000C1E17"/>
    <w:rPr>
      <w:color w:val="0000FF" w:themeColor="hyperlink"/>
      <w:u w:val="single"/>
    </w:rPr>
  </w:style>
  <w:style w:type="paragraph" w:styleId="ListParagraph">
    <w:name w:val="List Paragraph"/>
    <w:basedOn w:val="Normal"/>
    <w:uiPriority w:val="34"/>
    <w:qFormat/>
    <w:rsid w:val="001E28FD"/>
    <w:pPr>
      <w:ind w:left="720"/>
      <w:contextualSpacing/>
    </w:pPr>
  </w:style>
  <w:style w:type="character" w:styleId="FollowedHyperlink">
    <w:name w:val="FollowedHyperlink"/>
    <w:basedOn w:val="DefaultParagraphFont"/>
    <w:rsid w:val="00DB036C"/>
    <w:rPr>
      <w:color w:val="800080" w:themeColor="followedHyperlink"/>
      <w:u w:val="single"/>
    </w:rPr>
  </w:style>
  <w:style w:type="paragraph" w:styleId="Revision">
    <w:name w:val="Revision"/>
    <w:hidden/>
    <w:uiPriority w:val="99"/>
    <w:semiHidden/>
    <w:rsid w:val="003B52C4"/>
    <w:rPr>
      <w:sz w:val="22"/>
      <w:szCs w:val="24"/>
      <w:lang w:val="en-GB" w:eastAsia="en-US"/>
    </w:rPr>
  </w:style>
  <w:style w:type="character" w:styleId="Strong">
    <w:name w:val="Strong"/>
    <w:basedOn w:val="DefaultParagraphFont"/>
    <w:qFormat/>
    <w:rsid w:val="00EF3E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82134">
      <w:bodyDiv w:val="1"/>
      <w:marLeft w:val="0"/>
      <w:marRight w:val="0"/>
      <w:marTop w:val="0"/>
      <w:marBottom w:val="0"/>
      <w:divBdr>
        <w:top w:val="none" w:sz="0" w:space="0" w:color="auto"/>
        <w:left w:val="none" w:sz="0" w:space="0" w:color="auto"/>
        <w:bottom w:val="none" w:sz="0" w:space="0" w:color="auto"/>
        <w:right w:val="none" w:sz="0" w:space="0" w:color="auto"/>
      </w:divBdr>
    </w:div>
    <w:div w:id="335809675">
      <w:bodyDiv w:val="1"/>
      <w:marLeft w:val="0"/>
      <w:marRight w:val="0"/>
      <w:marTop w:val="0"/>
      <w:marBottom w:val="0"/>
      <w:divBdr>
        <w:top w:val="none" w:sz="0" w:space="0" w:color="auto"/>
        <w:left w:val="none" w:sz="0" w:space="0" w:color="auto"/>
        <w:bottom w:val="none" w:sz="0" w:space="0" w:color="auto"/>
        <w:right w:val="none" w:sz="0" w:space="0" w:color="auto"/>
      </w:divBdr>
    </w:div>
    <w:div w:id="1404838200">
      <w:bodyDiv w:val="1"/>
      <w:marLeft w:val="0"/>
      <w:marRight w:val="0"/>
      <w:marTop w:val="0"/>
      <w:marBottom w:val="0"/>
      <w:divBdr>
        <w:top w:val="none" w:sz="0" w:space="0" w:color="auto"/>
        <w:left w:val="none" w:sz="0" w:space="0" w:color="auto"/>
        <w:bottom w:val="none" w:sz="0" w:space="0" w:color="auto"/>
        <w:right w:val="none" w:sz="0" w:space="0" w:color="auto"/>
      </w:divBdr>
    </w:div>
    <w:div w:id="176010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esktop\Rdg%20Document%20Templates\Generic%20documents\Rdg_Generic_A4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BC1AB-9A4E-42F7-A102-6694C8048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Rdg_Generic_A4_Document</Template>
  <TotalTime>1</TotalTime>
  <Pages>2</Pages>
  <Words>402</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Rdg Document Template</vt:lpstr>
    </vt:vector>
  </TitlesOfParts>
  <Company>University of Reading</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Rdg Document Template</dc:title>
  <dc:creator>Rachel Dearlove</dc:creator>
  <cp:lastModifiedBy>Gemma Cryer</cp:lastModifiedBy>
  <cp:revision>2</cp:revision>
  <cp:lastPrinted>2017-06-22T11:47:00Z</cp:lastPrinted>
  <dcterms:created xsi:type="dcterms:W3CDTF">2019-08-21T12:41:00Z</dcterms:created>
  <dcterms:modified xsi:type="dcterms:W3CDTF">2019-08-21T12:41:00Z</dcterms:modified>
</cp:coreProperties>
</file>